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b/>
          <w:bCs/>
          <w:sz w:val="24"/>
          <w:szCs w:val="24"/>
        </w:rPr>
      </w:pPr>
      <w:bookmarkStart w:id="1" w:name="_GoBack"/>
      <w:bookmarkEnd w:id="1"/>
      <w:r>
        <w:rPr>
          <w:rFonts w:hint="eastAsia"/>
          <w:b/>
          <w:sz w:val="30"/>
          <w:szCs w:val="30"/>
        </w:rPr>
        <w:t>武汉工程大学</w:t>
      </w:r>
      <w:r>
        <w:rPr>
          <w:rFonts w:hint="eastAsia"/>
          <w:b/>
          <w:sz w:val="30"/>
          <w:szCs w:val="30"/>
          <w:lang w:val="en-US" w:eastAsia="zh-CN"/>
        </w:rPr>
        <w:t>2022年</w:t>
      </w:r>
      <w:r>
        <w:rPr>
          <w:rFonts w:hint="eastAsia"/>
          <w:b/>
          <w:sz w:val="30"/>
          <w:szCs w:val="30"/>
        </w:rPr>
        <w:t>硕士研究生</w:t>
      </w:r>
      <w:r>
        <w:rPr>
          <w:rFonts w:hint="eastAsia"/>
          <w:b/>
          <w:sz w:val="30"/>
          <w:szCs w:val="30"/>
          <w:lang w:eastAsia="zh-CN"/>
        </w:rPr>
        <w:t>复试</w:t>
      </w:r>
    </w:p>
    <w:p>
      <w:pPr>
        <w:spacing w:line="400" w:lineRule="atLeast"/>
        <w:jc w:val="center"/>
        <w:rPr>
          <w:rFonts w:hint="eastAsia"/>
          <w:b/>
          <w:sz w:val="30"/>
          <w:szCs w:val="30"/>
          <w:lang w:val="en-US" w:eastAsia="zh-CN"/>
        </w:rPr>
      </w:pPr>
      <w:r>
        <w:rPr>
          <w:rFonts w:hint="eastAsia"/>
          <w:b/>
          <w:sz w:val="30"/>
          <w:szCs w:val="30"/>
          <w:lang w:val="en-US" w:eastAsia="zh-CN"/>
        </w:rPr>
        <w:t>《药物分析》考研考试大纲</w:t>
      </w:r>
    </w:p>
    <w:p>
      <w:pPr>
        <w:tabs>
          <w:tab w:val="left" w:pos="315"/>
          <w:tab w:val="left" w:pos="840"/>
          <w:tab w:val="left" w:pos="3990"/>
        </w:tabs>
        <w:rPr>
          <w:rFonts w:ascii="宋体"/>
          <w:bCs/>
          <w:color w:val="000000"/>
          <w:sz w:val="24"/>
          <w:szCs w:val="24"/>
        </w:rPr>
      </w:pPr>
    </w:p>
    <w:p>
      <w:pPr>
        <w:spacing w:line="320" w:lineRule="atLeast"/>
        <w:rPr>
          <w:rFonts w:hint="eastAsia" w:ascii="宋体" w:hAnsi="宋体" w:cs="宋体"/>
          <w:sz w:val="24"/>
          <w:szCs w:val="24"/>
        </w:rPr>
      </w:pPr>
      <w:r>
        <w:rPr>
          <w:rFonts w:hint="eastAsia" w:ascii="宋体" w:hAnsi="宋体" w:cs="宋体"/>
          <w:b/>
          <w:bCs/>
          <w:sz w:val="24"/>
          <w:szCs w:val="24"/>
        </w:rPr>
        <w:t>试题总分</w:t>
      </w:r>
      <w:r>
        <w:rPr>
          <w:rFonts w:hint="eastAsia" w:ascii="宋体" w:hAnsi="宋体" w:cs="宋体"/>
          <w:sz w:val="24"/>
          <w:szCs w:val="24"/>
        </w:rPr>
        <w:t>：100分</w:t>
      </w:r>
    </w:p>
    <w:p>
      <w:pPr>
        <w:spacing w:line="320" w:lineRule="atLeast"/>
        <w:rPr>
          <w:rFonts w:hint="eastAsia" w:ascii="宋体" w:hAnsi="宋体" w:cs="宋体"/>
          <w:sz w:val="24"/>
          <w:szCs w:val="24"/>
        </w:rPr>
      </w:pPr>
      <w:r>
        <w:rPr>
          <w:rFonts w:hint="eastAsia" w:ascii="宋体" w:hAnsi="宋体" w:cs="宋体"/>
          <w:b/>
          <w:bCs/>
          <w:sz w:val="24"/>
          <w:szCs w:val="24"/>
        </w:rPr>
        <w:t>答题时间</w:t>
      </w:r>
      <w:r>
        <w:rPr>
          <w:rFonts w:hint="eastAsia" w:ascii="宋体" w:hAnsi="宋体" w:cs="宋体"/>
          <w:sz w:val="24"/>
          <w:szCs w:val="24"/>
        </w:rPr>
        <w:t>：2小时</w:t>
      </w:r>
    </w:p>
    <w:p>
      <w:pPr>
        <w:spacing w:after="156" w:afterLines="50" w:line="320" w:lineRule="atLeast"/>
        <w:rPr>
          <w:rFonts w:hint="eastAsia" w:ascii="宋体" w:hAnsi="宋体" w:cs="宋体"/>
          <w:sz w:val="24"/>
          <w:szCs w:val="24"/>
        </w:rPr>
      </w:pPr>
      <w:r>
        <w:rPr>
          <w:rFonts w:hint="eastAsia" w:ascii="宋体" w:hAnsi="宋体" w:cs="宋体"/>
          <w:b/>
          <w:bCs/>
          <w:sz w:val="24"/>
          <w:szCs w:val="24"/>
        </w:rPr>
        <w:t>参考教材</w:t>
      </w:r>
      <w:r>
        <w:rPr>
          <w:rFonts w:hint="eastAsia" w:ascii="宋体" w:hAnsi="宋体" w:cs="宋体"/>
          <w:sz w:val="24"/>
          <w:szCs w:val="24"/>
        </w:rPr>
        <w:t>：杭太俊主编《药物分析》，人民卫生出版社，2016年出版</w:t>
      </w:r>
      <w:bookmarkStart w:id="0" w:name="_GoBack"/>
      <w:bookmarkEnd w:id="0"/>
    </w:p>
    <w:p>
      <w:pPr>
        <w:tabs>
          <w:tab w:val="left" w:pos="315"/>
          <w:tab w:val="left" w:pos="840"/>
          <w:tab w:val="left" w:pos="3990"/>
        </w:tabs>
        <w:rPr>
          <w:rFonts w:ascii="宋体"/>
          <w:bCs/>
          <w:color w:val="000000"/>
          <w:sz w:val="24"/>
          <w:szCs w:val="24"/>
        </w:rPr>
      </w:pPr>
    </w:p>
    <w:p>
      <w:pPr>
        <w:spacing w:before="156" w:beforeLines="50" w:after="156" w:afterLines="50" w:line="400" w:lineRule="atLeast"/>
        <w:rPr>
          <w:b/>
          <w:bCs/>
          <w:sz w:val="24"/>
          <w:szCs w:val="24"/>
        </w:rPr>
      </w:pPr>
      <w:r>
        <w:rPr>
          <w:rFonts w:hint="eastAsia"/>
          <w:b/>
          <w:bCs/>
          <w:sz w:val="24"/>
          <w:szCs w:val="24"/>
        </w:rPr>
        <w:t>一、考试目的和总体要求</w:t>
      </w:r>
    </w:p>
    <w:p>
      <w:pPr>
        <w:spacing w:line="300" w:lineRule="auto"/>
        <w:ind w:firstLine="480" w:firstLineChars="200"/>
        <w:rPr>
          <w:rFonts w:hint="eastAsia"/>
          <w:color w:val="000000"/>
          <w:sz w:val="24"/>
        </w:rPr>
      </w:pPr>
      <w:r>
        <w:rPr>
          <w:sz w:val="24"/>
        </w:rPr>
        <w:t>药物分析与检验是研究、检测药物的性状、鉴定药物的化学组成、检查药物的杂质限量和测定药物组分含量的原理和方法的一门应用学科。它主要运用化学、物理化学或生物化学的方法和技术研究化学结构已经明确的合成药物或天然药物及其制剂的质量控制方法，也研究中药制剂和生化药物及其制剂</w:t>
      </w:r>
      <w:r>
        <w:rPr>
          <w:rFonts w:hint="eastAsia"/>
          <w:sz w:val="24"/>
        </w:rPr>
        <w:t>有代表性的质量</w:t>
      </w:r>
      <w:r>
        <w:rPr>
          <w:rFonts w:hint="eastAsia"/>
          <w:color w:val="000000"/>
          <w:sz w:val="24"/>
        </w:rPr>
        <w:t>控制方法。</w:t>
      </w:r>
    </w:p>
    <w:p>
      <w:pPr>
        <w:spacing w:line="300" w:lineRule="auto"/>
        <w:ind w:firstLine="480" w:firstLineChars="200"/>
        <w:rPr>
          <w:rFonts w:hint="eastAsia"/>
          <w:sz w:val="24"/>
        </w:rPr>
      </w:pPr>
      <w:r>
        <w:rPr>
          <w:sz w:val="24"/>
        </w:rPr>
        <w:t>通过药物分析的学习，学员应具备以下的知识和能力结构：正确认识、理解和评价药品质量的能力</w:t>
      </w:r>
      <w:r>
        <w:rPr>
          <w:rFonts w:hint="eastAsia"/>
          <w:sz w:val="24"/>
        </w:rPr>
        <w:t>；</w:t>
      </w:r>
      <w:r>
        <w:rPr>
          <w:sz w:val="24"/>
        </w:rPr>
        <w:t>开展常规药品质量分析的能力</w:t>
      </w:r>
      <w:r>
        <w:rPr>
          <w:rFonts w:hint="eastAsia"/>
          <w:sz w:val="24"/>
        </w:rPr>
        <w:t>；</w:t>
      </w:r>
      <w:r>
        <w:rPr>
          <w:sz w:val="24"/>
        </w:rPr>
        <w:t>建立和修订药品质量标准的能力</w:t>
      </w:r>
      <w:r>
        <w:rPr>
          <w:rFonts w:hint="eastAsia"/>
          <w:sz w:val="24"/>
        </w:rPr>
        <w:t>；</w:t>
      </w:r>
      <w:r>
        <w:rPr>
          <w:sz w:val="24"/>
        </w:rPr>
        <w:t> 建立和考查药品质量分析方法的能力</w:t>
      </w:r>
      <w:r>
        <w:rPr>
          <w:rFonts w:hint="eastAsia"/>
          <w:sz w:val="24"/>
        </w:rPr>
        <w:t>。</w:t>
      </w:r>
    </w:p>
    <w:p>
      <w:pPr>
        <w:spacing w:line="360" w:lineRule="exact"/>
        <w:rPr>
          <w:rFonts w:ascii="宋体"/>
          <w:color w:val="000000"/>
          <w:sz w:val="24"/>
          <w:szCs w:val="24"/>
        </w:rPr>
      </w:pPr>
    </w:p>
    <w:p>
      <w:pPr>
        <w:pStyle w:val="7"/>
        <w:numPr>
          <w:ilvl w:val="0"/>
          <w:numId w:val="1"/>
        </w:numPr>
        <w:spacing w:before="156" w:beforeLines="50" w:after="156" w:afterLines="50" w:line="400" w:lineRule="atLeast"/>
        <w:ind w:firstLineChars="0"/>
        <w:rPr>
          <w:b/>
          <w:bCs/>
          <w:sz w:val="24"/>
          <w:szCs w:val="24"/>
        </w:rPr>
      </w:pPr>
      <w:r>
        <w:rPr>
          <w:rFonts w:hint="eastAsia"/>
          <w:b/>
          <w:bCs/>
          <w:sz w:val="24"/>
          <w:szCs w:val="24"/>
        </w:rPr>
        <w:t>题型及分布</w:t>
      </w:r>
    </w:p>
    <w:p>
      <w:pPr>
        <w:pStyle w:val="7"/>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名词解释（药物分析相关术语的定义）；</w:t>
      </w:r>
    </w:p>
    <w:p>
      <w:pPr>
        <w:pStyle w:val="7"/>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选择题（药物分析概念、分析方法、方法学研究、结构特点、鉴定、检查和含量测定）；</w:t>
      </w:r>
    </w:p>
    <w:p>
      <w:pPr>
        <w:pStyle w:val="7"/>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简答题（药物分析概念、分析方法、方法学研究、结构特点、鉴定、检查和含量测定）；</w:t>
      </w:r>
    </w:p>
    <w:p>
      <w:pPr>
        <w:pStyle w:val="7"/>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设计药物分析路线。</w:t>
      </w:r>
    </w:p>
    <w:p>
      <w:pPr>
        <w:pStyle w:val="7"/>
        <w:numPr>
          <w:ilvl w:val="0"/>
          <w:numId w:val="2"/>
        </w:numPr>
        <w:spacing w:line="360" w:lineRule="exact"/>
        <w:ind w:left="840" w:firstLineChars="0"/>
        <w:rPr>
          <w:rFonts w:ascii="宋体"/>
          <w:color w:val="000000"/>
          <w:sz w:val="24"/>
          <w:szCs w:val="24"/>
        </w:rPr>
      </w:pPr>
      <w:r>
        <w:rPr>
          <w:rFonts w:hint="eastAsia" w:ascii="宋体" w:hAnsi="宋体"/>
          <w:color w:val="000000"/>
          <w:sz w:val="24"/>
          <w:szCs w:val="24"/>
        </w:rPr>
        <w:t>计算题（根据分析结果计算药物含量和杂质限度）</w:t>
      </w:r>
    </w:p>
    <w:p>
      <w:pPr>
        <w:spacing w:line="360" w:lineRule="auto"/>
        <w:rPr>
          <w:b/>
          <w:color w:val="000000"/>
          <w:sz w:val="24"/>
          <w:szCs w:val="24"/>
        </w:rPr>
      </w:pPr>
      <w:r>
        <w:rPr>
          <w:rFonts w:hint="eastAsia"/>
          <w:b/>
          <w:color w:val="000000"/>
          <w:sz w:val="24"/>
          <w:szCs w:val="24"/>
        </w:rPr>
        <w:t>三、考试内容及考试要求</w:t>
      </w:r>
    </w:p>
    <w:p>
      <w:pPr>
        <w:widowControl/>
        <w:spacing w:line="300" w:lineRule="auto"/>
        <w:jc w:val="center"/>
        <w:rPr>
          <w:b/>
          <w:bCs/>
          <w:kern w:val="0"/>
          <w:sz w:val="24"/>
        </w:rPr>
      </w:pPr>
      <w:r>
        <w:rPr>
          <w:rFonts w:hAnsi="宋体"/>
          <w:b/>
          <w:bCs/>
          <w:kern w:val="0"/>
          <w:sz w:val="24"/>
        </w:rPr>
        <w:t>绪</w:t>
      </w:r>
      <w:r>
        <w:rPr>
          <w:b/>
          <w:bCs/>
          <w:kern w:val="0"/>
          <w:sz w:val="24"/>
        </w:rPr>
        <w:t xml:space="preserve">  </w:t>
      </w:r>
      <w:r>
        <w:rPr>
          <w:rFonts w:hAnsi="宋体"/>
          <w:b/>
          <w:bCs/>
          <w:kern w:val="0"/>
          <w:sz w:val="24"/>
        </w:rPr>
        <w:t>论</w:t>
      </w:r>
    </w:p>
    <w:p>
      <w:pPr>
        <w:spacing w:line="300" w:lineRule="auto"/>
        <w:ind w:firstLine="720" w:firstLineChars="300"/>
        <w:rPr>
          <w:sz w:val="24"/>
        </w:rPr>
      </w:pPr>
      <w:r>
        <w:rPr>
          <w:sz w:val="24"/>
        </w:rPr>
        <w:t>1</w:t>
      </w:r>
      <w:r>
        <w:rPr>
          <w:rFonts w:hAnsi="宋体"/>
          <w:sz w:val="24"/>
        </w:rPr>
        <w:t>．了解：药物分析方法的进展与趋向；药品质量管理规范</w:t>
      </w:r>
      <w:r>
        <w:rPr>
          <w:sz w:val="24"/>
        </w:rPr>
        <w:t xml:space="preserve"> </w:t>
      </w:r>
    </w:p>
    <w:p>
      <w:pPr>
        <w:spacing w:line="300" w:lineRule="auto"/>
        <w:ind w:firstLine="720" w:firstLineChars="300"/>
        <w:rPr>
          <w:sz w:val="24"/>
        </w:rPr>
      </w:pPr>
      <w:r>
        <w:rPr>
          <w:sz w:val="24"/>
        </w:rPr>
        <w:t>2</w:t>
      </w:r>
      <w:r>
        <w:rPr>
          <w:rFonts w:hAnsi="宋体"/>
          <w:sz w:val="24"/>
        </w:rPr>
        <w:t>．熟悉：国家药品标准和常用国外药典的缩写；药物分析课程学习要求</w:t>
      </w:r>
    </w:p>
    <w:p>
      <w:pPr>
        <w:spacing w:line="300" w:lineRule="auto"/>
        <w:ind w:firstLine="720" w:firstLineChars="300"/>
        <w:rPr>
          <w:sz w:val="24"/>
        </w:rPr>
      </w:pPr>
      <w:r>
        <w:rPr>
          <w:sz w:val="24"/>
        </w:rPr>
        <w:t>3</w:t>
      </w:r>
      <w:r>
        <w:rPr>
          <w:rFonts w:hAnsi="宋体"/>
          <w:sz w:val="24"/>
        </w:rPr>
        <w:t>．掌握：药物分析的性质和任务</w:t>
      </w:r>
      <w:r>
        <w:rPr>
          <w:sz w:val="24"/>
        </w:rPr>
        <w:t xml:space="preserve"> </w:t>
      </w:r>
    </w:p>
    <w:p>
      <w:pPr>
        <w:rPr>
          <w:rFonts w:ascii="宋体" w:cs="宋体"/>
          <w:kern w:val="0"/>
          <w:sz w:val="24"/>
          <w:szCs w:val="24"/>
        </w:rPr>
      </w:pPr>
    </w:p>
    <w:p>
      <w:pPr>
        <w:widowControl/>
        <w:spacing w:line="300" w:lineRule="auto"/>
        <w:jc w:val="center"/>
        <w:rPr>
          <w:bCs/>
          <w:kern w:val="0"/>
          <w:sz w:val="24"/>
        </w:rPr>
      </w:pPr>
      <w:r>
        <w:rPr>
          <w:rFonts w:hAnsi="宋体"/>
          <w:b/>
          <w:bCs/>
          <w:kern w:val="0"/>
          <w:sz w:val="24"/>
        </w:rPr>
        <w:t>第一章</w:t>
      </w:r>
      <w:r>
        <w:rPr>
          <w:b/>
          <w:bCs/>
          <w:kern w:val="0"/>
          <w:sz w:val="24"/>
        </w:rPr>
        <w:t xml:space="preserve">  </w:t>
      </w:r>
      <w:r>
        <w:rPr>
          <w:rFonts w:hAnsi="宋体"/>
          <w:b/>
          <w:bCs/>
          <w:kern w:val="0"/>
          <w:sz w:val="24"/>
        </w:rPr>
        <w:t>药典概况</w:t>
      </w:r>
    </w:p>
    <w:p>
      <w:pPr>
        <w:spacing w:line="300" w:lineRule="auto"/>
        <w:ind w:firstLine="720" w:firstLineChars="300"/>
        <w:rPr>
          <w:sz w:val="24"/>
        </w:rPr>
      </w:pPr>
      <w:r>
        <w:rPr>
          <w:sz w:val="24"/>
        </w:rPr>
        <w:t>1</w:t>
      </w:r>
      <w:r>
        <w:rPr>
          <w:rFonts w:hAnsi="宋体"/>
          <w:sz w:val="24"/>
        </w:rPr>
        <w:t>．了解：中国药典的进展</w:t>
      </w:r>
    </w:p>
    <w:p>
      <w:pPr>
        <w:spacing w:line="300" w:lineRule="auto"/>
        <w:ind w:firstLine="720" w:firstLineChars="300"/>
        <w:rPr>
          <w:sz w:val="24"/>
        </w:rPr>
      </w:pPr>
      <w:r>
        <w:rPr>
          <w:sz w:val="24"/>
        </w:rPr>
        <w:t>2</w:t>
      </w:r>
      <w:r>
        <w:rPr>
          <w:rFonts w:hAnsi="宋体"/>
          <w:sz w:val="24"/>
        </w:rPr>
        <w:t>．熟悉：主要国外药典</w:t>
      </w:r>
      <w:r>
        <w:rPr>
          <w:rFonts w:hint="eastAsia" w:hAnsi="宋体"/>
          <w:sz w:val="24"/>
        </w:rPr>
        <w:t>的版本和缩写。</w:t>
      </w:r>
      <w:r>
        <w:rPr>
          <w:sz w:val="24"/>
        </w:rPr>
        <w:t xml:space="preserve"> </w:t>
      </w:r>
    </w:p>
    <w:p>
      <w:pPr>
        <w:spacing w:line="300" w:lineRule="auto"/>
        <w:ind w:firstLine="720" w:firstLineChars="300"/>
        <w:rPr>
          <w:sz w:val="24"/>
        </w:rPr>
      </w:pPr>
      <w:r>
        <w:rPr>
          <w:sz w:val="24"/>
        </w:rPr>
        <w:t>3</w:t>
      </w:r>
      <w:r>
        <w:rPr>
          <w:rFonts w:hAnsi="宋体"/>
          <w:sz w:val="24"/>
        </w:rPr>
        <w:t>．掌握：现行中国药典的内容</w:t>
      </w:r>
      <w:r>
        <w:rPr>
          <w:rFonts w:hAnsi="宋体"/>
          <w:color w:val="000000"/>
          <w:sz w:val="24"/>
        </w:rPr>
        <w:t>与药典的正确使用；</w:t>
      </w:r>
      <w:r>
        <w:rPr>
          <w:rFonts w:hAnsi="宋体"/>
          <w:sz w:val="24"/>
        </w:rPr>
        <w:t>药品检验工作的基本程序</w:t>
      </w:r>
      <w:r>
        <w:rPr>
          <w:rFonts w:hint="eastAsia" w:hAnsi="宋体"/>
          <w:sz w:val="24"/>
        </w:rPr>
        <w:t>；药典中的基本概念</w:t>
      </w:r>
    </w:p>
    <w:p>
      <w:pPr>
        <w:pStyle w:val="6"/>
        <w:autoSpaceDE w:val="0"/>
        <w:autoSpaceDN w:val="0"/>
        <w:spacing w:line="360" w:lineRule="auto"/>
        <w:ind w:right="-15"/>
        <w:textAlignment w:val="bottom"/>
        <w:rPr>
          <w:b/>
          <w:color w:val="000000"/>
          <w:szCs w:val="24"/>
        </w:rPr>
      </w:pPr>
    </w:p>
    <w:p>
      <w:pPr>
        <w:spacing w:line="300" w:lineRule="auto"/>
        <w:jc w:val="center"/>
        <w:rPr>
          <w:b/>
          <w:sz w:val="24"/>
        </w:rPr>
      </w:pPr>
      <w:r>
        <w:rPr>
          <w:rFonts w:hAnsi="宋体"/>
          <w:b/>
          <w:sz w:val="24"/>
        </w:rPr>
        <w:t>第二章</w:t>
      </w:r>
      <w:r>
        <w:rPr>
          <w:b/>
          <w:sz w:val="24"/>
        </w:rPr>
        <w:t xml:space="preserve">  </w:t>
      </w:r>
      <w:r>
        <w:rPr>
          <w:rFonts w:hAnsi="宋体"/>
          <w:b/>
          <w:sz w:val="24"/>
        </w:rPr>
        <w:t>药物的鉴别试验</w:t>
      </w:r>
    </w:p>
    <w:p>
      <w:pPr>
        <w:spacing w:line="300" w:lineRule="auto"/>
        <w:ind w:firstLine="720" w:firstLineChars="300"/>
        <w:rPr>
          <w:sz w:val="24"/>
        </w:rPr>
      </w:pPr>
      <w:r>
        <w:rPr>
          <w:sz w:val="24"/>
        </w:rPr>
        <w:t>1</w:t>
      </w:r>
      <w:r>
        <w:rPr>
          <w:rFonts w:hAnsi="宋体"/>
          <w:sz w:val="24"/>
        </w:rPr>
        <w:t>．了解：鉴别试验的定义和意义</w:t>
      </w:r>
    </w:p>
    <w:p>
      <w:pPr>
        <w:spacing w:line="300" w:lineRule="auto"/>
        <w:ind w:firstLine="720" w:firstLineChars="300"/>
        <w:rPr>
          <w:sz w:val="24"/>
        </w:rPr>
      </w:pPr>
      <w:r>
        <w:rPr>
          <w:sz w:val="24"/>
        </w:rPr>
        <w:t>2</w:t>
      </w:r>
      <w:r>
        <w:rPr>
          <w:rFonts w:hAnsi="宋体"/>
          <w:sz w:val="24"/>
        </w:rPr>
        <w:t>．熟悉：</w:t>
      </w:r>
      <w:r>
        <w:rPr>
          <w:rFonts w:hAnsi="宋体"/>
          <w:color w:val="000000"/>
          <w:sz w:val="24"/>
        </w:rPr>
        <w:t>常用药物的鉴别方法</w:t>
      </w:r>
      <w:r>
        <w:rPr>
          <w:rFonts w:hint="eastAsia" w:hAnsi="宋体"/>
          <w:color w:val="000000"/>
          <w:sz w:val="24"/>
        </w:rPr>
        <w:t>；药物性状和物理常数测定对药物鉴别的作用。</w:t>
      </w:r>
      <w:r>
        <w:rPr>
          <w:sz w:val="24"/>
        </w:rPr>
        <w:t xml:space="preserve"> </w:t>
      </w:r>
    </w:p>
    <w:p>
      <w:pPr>
        <w:spacing w:line="300" w:lineRule="auto"/>
        <w:ind w:firstLine="720" w:firstLineChars="300"/>
        <w:rPr>
          <w:sz w:val="24"/>
        </w:rPr>
      </w:pPr>
      <w:r>
        <w:rPr>
          <w:sz w:val="24"/>
        </w:rPr>
        <w:t>3</w:t>
      </w:r>
      <w:r>
        <w:rPr>
          <w:rFonts w:hAnsi="宋体"/>
          <w:sz w:val="24"/>
        </w:rPr>
        <w:t>．掌握：</w:t>
      </w:r>
      <w:r>
        <w:rPr>
          <w:rFonts w:hAnsi="宋体"/>
          <w:color w:val="000000"/>
          <w:sz w:val="24"/>
        </w:rPr>
        <w:t>药物鉴别试验的项目、条件、灵敏度</w:t>
      </w:r>
      <w:r>
        <w:rPr>
          <w:color w:val="000000"/>
          <w:sz w:val="24"/>
        </w:rPr>
        <w:t xml:space="preserve"> </w:t>
      </w:r>
    </w:p>
    <w:p>
      <w:pPr>
        <w:pStyle w:val="6"/>
        <w:autoSpaceDE w:val="0"/>
        <w:autoSpaceDN w:val="0"/>
        <w:spacing w:line="360" w:lineRule="auto"/>
        <w:ind w:right="-15"/>
        <w:textAlignment w:val="bottom"/>
        <w:rPr>
          <w:b/>
          <w:color w:val="000000"/>
          <w:szCs w:val="24"/>
        </w:rPr>
      </w:pPr>
    </w:p>
    <w:p>
      <w:pPr>
        <w:spacing w:line="300" w:lineRule="auto"/>
        <w:jc w:val="center"/>
        <w:rPr>
          <w:sz w:val="24"/>
        </w:rPr>
      </w:pPr>
      <w:r>
        <w:rPr>
          <w:rFonts w:hAnsi="宋体"/>
          <w:b/>
          <w:sz w:val="24"/>
        </w:rPr>
        <w:t>第三章</w:t>
      </w:r>
      <w:r>
        <w:rPr>
          <w:b/>
          <w:sz w:val="24"/>
        </w:rPr>
        <w:t xml:space="preserve">  </w:t>
      </w:r>
      <w:r>
        <w:rPr>
          <w:rFonts w:hAnsi="宋体"/>
          <w:b/>
          <w:sz w:val="24"/>
        </w:rPr>
        <w:t>药物的杂质检查</w:t>
      </w:r>
    </w:p>
    <w:p>
      <w:pPr>
        <w:spacing w:line="300" w:lineRule="auto"/>
        <w:ind w:left="210" w:leftChars="100" w:firstLine="480" w:firstLineChars="200"/>
        <w:rPr>
          <w:sz w:val="24"/>
        </w:rPr>
      </w:pPr>
      <w:r>
        <w:rPr>
          <w:sz w:val="24"/>
        </w:rPr>
        <w:t>1</w:t>
      </w:r>
      <w:r>
        <w:rPr>
          <w:rFonts w:hAnsi="宋体"/>
          <w:sz w:val="24"/>
        </w:rPr>
        <w:t>．熟悉：药物纯度的概念，熟悉药物中杂质的来源和分类、控制药物纯度的意义及特殊杂质的检查方法</w:t>
      </w:r>
    </w:p>
    <w:p>
      <w:pPr>
        <w:spacing w:line="300" w:lineRule="auto"/>
        <w:ind w:left="208" w:leftChars="99" w:firstLine="480" w:firstLineChars="200"/>
        <w:rPr>
          <w:sz w:val="24"/>
        </w:rPr>
      </w:pPr>
      <w:r>
        <w:rPr>
          <w:sz w:val="24"/>
        </w:rPr>
        <w:t xml:space="preserve">2. </w:t>
      </w:r>
      <w:r>
        <w:rPr>
          <w:rFonts w:hAnsi="宋体"/>
          <w:sz w:val="24"/>
        </w:rPr>
        <w:t>掌握：</w:t>
      </w:r>
      <w:r>
        <w:rPr>
          <w:rFonts w:hAnsi="宋体"/>
          <w:color w:val="000000"/>
          <w:sz w:val="24"/>
        </w:rPr>
        <w:t>药物中杂质检查的要求，杂质限量的概念和检查方法，杂质限量的计算。掌握药物中一般杂质检查的原理和方法</w:t>
      </w:r>
    </w:p>
    <w:p>
      <w:pPr>
        <w:rPr>
          <w:sz w:val="24"/>
          <w:szCs w:val="24"/>
        </w:rPr>
      </w:pPr>
    </w:p>
    <w:p>
      <w:pPr>
        <w:spacing w:line="300" w:lineRule="auto"/>
        <w:jc w:val="center"/>
        <w:rPr>
          <w:sz w:val="24"/>
        </w:rPr>
      </w:pPr>
      <w:r>
        <w:rPr>
          <w:rFonts w:hAnsi="宋体"/>
          <w:b/>
          <w:sz w:val="24"/>
        </w:rPr>
        <w:t>第四章</w:t>
      </w:r>
      <w:r>
        <w:rPr>
          <w:b/>
          <w:sz w:val="24"/>
        </w:rPr>
        <w:t xml:space="preserve">  </w:t>
      </w:r>
      <w:r>
        <w:rPr>
          <w:rFonts w:hAnsi="宋体"/>
          <w:b/>
          <w:sz w:val="24"/>
        </w:rPr>
        <w:t>药物定量分析与分析方法验证</w:t>
      </w:r>
    </w:p>
    <w:p>
      <w:pPr>
        <w:spacing w:line="300" w:lineRule="auto"/>
        <w:ind w:left="630"/>
        <w:rPr>
          <w:sz w:val="24"/>
        </w:rPr>
      </w:pPr>
      <w:r>
        <w:rPr>
          <w:sz w:val="24"/>
        </w:rPr>
        <w:t>1</w:t>
      </w:r>
      <w:r>
        <w:rPr>
          <w:rFonts w:hAnsi="宋体"/>
          <w:sz w:val="24"/>
        </w:rPr>
        <w:t>．了解：不经有机破坏的分析方法</w:t>
      </w:r>
    </w:p>
    <w:p>
      <w:pPr>
        <w:spacing w:line="300" w:lineRule="auto"/>
        <w:ind w:left="180" w:firstLine="513" w:firstLineChars="214"/>
        <w:rPr>
          <w:sz w:val="24"/>
        </w:rPr>
      </w:pPr>
      <w:r>
        <w:rPr>
          <w:sz w:val="24"/>
        </w:rPr>
        <w:t xml:space="preserve">2. </w:t>
      </w:r>
      <w:r>
        <w:rPr>
          <w:rFonts w:hAnsi="宋体"/>
          <w:sz w:val="24"/>
        </w:rPr>
        <w:t>熟悉：容量法、分光光度法、色谱法等药物含量测定方法的基本方法、特点和有关要求。色谱系统适用性试验的主要内容。</w:t>
      </w:r>
      <w:r>
        <w:rPr>
          <w:rFonts w:hint="eastAsia" w:hAnsi="宋体"/>
          <w:sz w:val="24"/>
        </w:rPr>
        <w:t>能利用不同的方法计算药物含量。</w:t>
      </w:r>
    </w:p>
    <w:p>
      <w:pPr>
        <w:spacing w:line="300" w:lineRule="auto"/>
        <w:ind w:left="180" w:firstLine="513" w:firstLineChars="214"/>
        <w:jc w:val="left"/>
        <w:rPr>
          <w:sz w:val="24"/>
        </w:rPr>
      </w:pPr>
      <w:r>
        <w:rPr>
          <w:sz w:val="24"/>
        </w:rPr>
        <w:t xml:space="preserve">3. </w:t>
      </w:r>
      <w:r>
        <w:rPr>
          <w:rFonts w:hAnsi="宋体"/>
          <w:sz w:val="24"/>
        </w:rPr>
        <w:t>掌握：氧瓶燃烧法、药品质量标准分析方法验证的指标和验证的方法</w:t>
      </w:r>
    </w:p>
    <w:p>
      <w:pPr>
        <w:rPr>
          <w:sz w:val="24"/>
          <w:szCs w:val="24"/>
        </w:rPr>
      </w:pPr>
    </w:p>
    <w:p>
      <w:pPr>
        <w:spacing w:line="300" w:lineRule="auto"/>
        <w:jc w:val="center"/>
        <w:rPr>
          <w:rFonts w:hint="eastAsia"/>
          <w:sz w:val="24"/>
        </w:rPr>
      </w:pPr>
      <w:r>
        <w:rPr>
          <w:rFonts w:hAnsi="宋体"/>
          <w:b/>
          <w:sz w:val="24"/>
        </w:rPr>
        <w:t>第</w:t>
      </w:r>
      <w:r>
        <w:rPr>
          <w:rFonts w:hint="eastAsia" w:hAnsi="宋体"/>
          <w:b/>
          <w:sz w:val="24"/>
        </w:rPr>
        <w:t>五</w:t>
      </w:r>
      <w:r>
        <w:rPr>
          <w:rFonts w:hAnsi="宋体"/>
          <w:b/>
          <w:sz w:val="24"/>
        </w:rPr>
        <w:t>章</w:t>
      </w:r>
      <w:r>
        <w:rPr>
          <w:b/>
          <w:sz w:val="24"/>
        </w:rPr>
        <w:t xml:space="preserve">  </w:t>
      </w:r>
      <w:r>
        <w:rPr>
          <w:rFonts w:hint="eastAsia" w:hAnsi="宋体"/>
          <w:b/>
          <w:sz w:val="24"/>
        </w:rPr>
        <w:t>体内药物分析</w:t>
      </w:r>
    </w:p>
    <w:p>
      <w:pPr>
        <w:spacing w:line="300" w:lineRule="auto"/>
        <w:ind w:left="630"/>
        <w:rPr>
          <w:rFonts w:hint="eastAsia"/>
          <w:sz w:val="24"/>
        </w:rPr>
      </w:pPr>
      <w:r>
        <w:rPr>
          <w:sz w:val="24"/>
        </w:rPr>
        <w:t>1</w:t>
      </w:r>
      <w:r>
        <w:rPr>
          <w:rFonts w:hAnsi="宋体"/>
          <w:sz w:val="24"/>
        </w:rPr>
        <w:t>了解：</w:t>
      </w:r>
      <w:r>
        <w:rPr>
          <w:rFonts w:hint="eastAsia" w:hAnsi="宋体"/>
          <w:sz w:val="24"/>
        </w:rPr>
        <w:t>体内药物分析的性质和意义；</w:t>
      </w:r>
    </w:p>
    <w:p>
      <w:pPr>
        <w:spacing w:line="300" w:lineRule="auto"/>
        <w:ind w:firstLine="600" w:firstLineChars="250"/>
        <w:rPr>
          <w:rFonts w:hint="eastAsia"/>
          <w:sz w:val="24"/>
        </w:rPr>
      </w:pPr>
      <w:r>
        <w:rPr>
          <w:sz w:val="24"/>
        </w:rPr>
        <w:t xml:space="preserve">2. </w:t>
      </w:r>
      <w:r>
        <w:rPr>
          <w:rFonts w:hAnsi="宋体"/>
          <w:sz w:val="24"/>
        </w:rPr>
        <w:t>熟悉：</w:t>
      </w:r>
      <w:r>
        <w:rPr>
          <w:rFonts w:hint="eastAsia" w:hAnsi="宋体"/>
          <w:sz w:val="24"/>
        </w:rPr>
        <w:t>体内样品的采集与制备方法；</w:t>
      </w:r>
    </w:p>
    <w:p>
      <w:pPr>
        <w:spacing w:line="300" w:lineRule="auto"/>
        <w:ind w:left="181" w:leftChars="86" w:firstLine="360" w:firstLineChars="150"/>
        <w:jc w:val="left"/>
        <w:rPr>
          <w:rFonts w:hint="eastAsia"/>
          <w:sz w:val="24"/>
        </w:rPr>
      </w:pPr>
      <w:r>
        <w:rPr>
          <w:rFonts w:hint="eastAsia"/>
          <w:sz w:val="24"/>
        </w:rPr>
        <w:t xml:space="preserve"> </w:t>
      </w:r>
      <w:r>
        <w:rPr>
          <w:sz w:val="24"/>
        </w:rPr>
        <w:t xml:space="preserve">3. </w:t>
      </w:r>
      <w:r>
        <w:rPr>
          <w:rFonts w:hAnsi="宋体"/>
          <w:sz w:val="24"/>
        </w:rPr>
        <w:t>掌握：</w:t>
      </w:r>
      <w:r>
        <w:rPr>
          <w:rFonts w:hint="eastAsia" w:hAnsi="宋体"/>
          <w:sz w:val="24"/>
        </w:rPr>
        <w:t>体内药物分析的特点和应用、体内样品分析的前处理和方法验证.</w:t>
      </w:r>
    </w:p>
    <w:p>
      <w:pPr>
        <w:rPr>
          <w:sz w:val="24"/>
          <w:szCs w:val="24"/>
        </w:rPr>
      </w:pPr>
    </w:p>
    <w:p>
      <w:pPr>
        <w:spacing w:line="300" w:lineRule="auto"/>
        <w:jc w:val="center"/>
        <w:rPr>
          <w:color w:val="000000"/>
          <w:sz w:val="24"/>
        </w:rPr>
      </w:pPr>
      <w:r>
        <w:rPr>
          <w:rFonts w:hAnsi="宋体"/>
          <w:b/>
          <w:sz w:val="24"/>
        </w:rPr>
        <w:t>第六章</w:t>
      </w:r>
      <w:r>
        <w:rPr>
          <w:b/>
          <w:sz w:val="24"/>
        </w:rPr>
        <w:t xml:space="preserve">  </w:t>
      </w:r>
      <w:r>
        <w:rPr>
          <w:rFonts w:hAnsi="宋体"/>
          <w:b/>
          <w:color w:val="000000"/>
          <w:sz w:val="24"/>
        </w:rPr>
        <w:t>芳酸</w:t>
      </w:r>
      <w:r>
        <w:rPr>
          <w:rFonts w:hint="eastAsia" w:hAnsi="宋体"/>
          <w:b/>
          <w:color w:val="000000"/>
          <w:sz w:val="24"/>
        </w:rPr>
        <w:t>类非甾体抗炎</w:t>
      </w:r>
      <w:r>
        <w:rPr>
          <w:rFonts w:hAnsi="宋体"/>
          <w:b/>
          <w:color w:val="000000"/>
          <w:sz w:val="24"/>
        </w:rPr>
        <w:t>药物的分析</w:t>
      </w:r>
    </w:p>
    <w:p>
      <w:pPr>
        <w:spacing w:line="300" w:lineRule="auto"/>
        <w:ind w:firstLine="720" w:firstLineChars="300"/>
        <w:rPr>
          <w:sz w:val="24"/>
        </w:rPr>
      </w:pPr>
      <w:r>
        <w:rPr>
          <w:sz w:val="24"/>
        </w:rPr>
        <w:t>1</w:t>
      </w:r>
      <w:r>
        <w:rPr>
          <w:rFonts w:hAnsi="宋体"/>
          <w:sz w:val="24"/>
        </w:rPr>
        <w:t>．了解：</w:t>
      </w:r>
      <w:r>
        <w:rPr>
          <w:rFonts w:hAnsi="宋体"/>
          <w:color w:val="000000"/>
          <w:sz w:val="24"/>
        </w:rPr>
        <w:t>其他芳酸类药物的分析；本类药物的体内药物分析</w:t>
      </w:r>
    </w:p>
    <w:p>
      <w:pPr>
        <w:spacing w:line="300" w:lineRule="auto"/>
        <w:ind w:left="210" w:leftChars="100" w:firstLine="480" w:firstLineChars="200"/>
        <w:rPr>
          <w:sz w:val="24"/>
        </w:rPr>
      </w:pPr>
      <w:r>
        <w:rPr>
          <w:sz w:val="24"/>
        </w:rPr>
        <w:t>2</w:t>
      </w:r>
      <w:r>
        <w:rPr>
          <w:rFonts w:hAnsi="宋体"/>
          <w:sz w:val="24"/>
        </w:rPr>
        <w:t>．熟悉：</w:t>
      </w:r>
      <w:r>
        <w:rPr>
          <w:rFonts w:hAnsi="宋体"/>
          <w:color w:val="000000"/>
          <w:sz w:val="24"/>
        </w:rPr>
        <w:t>紫外分光光度法、高效液相色谱法在芳酸类药物中的应用；</w:t>
      </w:r>
      <w:r>
        <w:rPr>
          <w:rFonts w:hAnsi="宋体"/>
          <w:sz w:val="24"/>
        </w:rPr>
        <w:t>本类药物的特殊杂质检查和含量测定的非水滴定法和高效液相色谱法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水杨酸、苯甲酸类药物化学结构与分析方法间的关系；鉴别与含量测定的方法；特殊杂质的检查方法与杂质限量计算；双步滴定法和双相滴定法的原理及其应用</w:t>
      </w:r>
    </w:p>
    <w:p>
      <w:pPr>
        <w:rPr>
          <w:sz w:val="24"/>
          <w:szCs w:val="24"/>
        </w:rPr>
      </w:pPr>
    </w:p>
    <w:p>
      <w:pPr>
        <w:spacing w:line="300" w:lineRule="auto"/>
        <w:jc w:val="center"/>
        <w:rPr>
          <w:sz w:val="24"/>
        </w:rPr>
      </w:pPr>
      <w:r>
        <w:rPr>
          <w:rFonts w:hAnsi="宋体"/>
          <w:b/>
          <w:sz w:val="24"/>
        </w:rPr>
        <w:t>第七章</w:t>
      </w:r>
      <w:r>
        <w:rPr>
          <w:b/>
          <w:sz w:val="24"/>
        </w:rPr>
        <w:t xml:space="preserve">  </w:t>
      </w:r>
      <w:r>
        <w:rPr>
          <w:rFonts w:hint="eastAsia" w:hAnsi="宋体"/>
          <w:b/>
          <w:sz w:val="24"/>
        </w:rPr>
        <w:t>苯乙胺</w:t>
      </w:r>
      <w:r>
        <w:rPr>
          <w:rFonts w:hAnsi="宋体"/>
          <w:b/>
          <w:sz w:val="24"/>
        </w:rPr>
        <w:t>类</w:t>
      </w:r>
      <w:r>
        <w:rPr>
          <w:rFonts w:hint="eastAsia" w:hAnsi="宋体"/>
          <w:b/>
          <w:sz w:val="24"/>
        </w:rPr>
        <w:t>拟肾上腺素</w:t>
      </w:r>
      <w:r>
        <w:rPr>
          <w:rFonts w:hAnsi="宋体"/>
          <w:b/>
          <w:sz w:val="24"/>
        </w:rPr>
        <w:t>药物的分析</w:t>
      </w:r>
    </w:p>
    <w:p>
      <w:pPr>
        <w:spacing w:line="300" w:lineRule="auto"/>
        <w:ind w:left="210" w:leftChars="100" w:firstLine="480" w:firstLineChars="200"/>
        <w:rPr>
          <w:sz w:val="24"/>
        </w:rPr>
      </w:pPr>
      <w:r>
        <w:rPr>
          <w:sz w:val="24"/>
        </w:rPr>
        <w:t>1</w:t>
      </w:r>
      <w:r>
        <w:rPr>
          <w:rFonts w:hAnsi="宋体"/>
          <w:sz w:val="24"/>
        </w:rPr>
        <w:t>．了解：</w:t>
      </w:r>
      <w:r>
        <w:rPr>
          <w:rFonts w:hAnsi="宋体"/>
          <w:color w:val="000000"/>
          <w:sz w:val="24"/>
        </w:rPr>
        <w:t>本类药物的结构和性质、</w:t>
      </w:r>
      <w:r>
        <w:rPr>
          <w:rFonts w:hAnsi="宋体"/>
          <w:sz w:val="24"/>
        </w:rPr>
        <w:t>药物的鉴别、检查和含量测定方法</w:t>
      </w:r>
    </w:p>
    <w:p>
      <w:pPr>
        <w:spacing w:line="300" w:lineRule="auto"/>
        <w:ind w:firstLine="720" w:firstLineChars="300"/>
        <w:rPr>
          <w:sz w:val="24"/>
        </w:rPr>
      </w:pPr>
      <w:r>
        <w:rPr>
          <w:sz w:val="24"/>
        </w:rPr>
        <w:t>2</w:t>
      </w:r>
      <w:r>
        <w:rPr>
          <w:rFonts w:hAnsi="宋体"/>
          <w:sz w:val="24"/>
        </w:rPr>
        <w:t>．熟悉：</w:t>
      </w:r>
      <w:r>
        <w:rPr>
          <w:rFonts w:hAnsi="宋体"/>
          <w:color w:val="000000"/>
          <w:sz w:val="24"/>
        </w:rPr>
        <w:t>苯乙胺类药物的鉴别和特殊杂质检查方法、芳胺类药物的其他含量测定方法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芳胺类药物化学结构与分析方法间的关系；</w:t>
      </w:r>
      <w:r>
        <w:rPr>
          <w:rFonts w:hint="eastAsia" w:hAnsi="宋体"/>
          <w:color w:val="000000"/>
          <w:sz w:val="24"/>
        </w:rPr>
        <w:t>酮体杂质的检查</w:t>
      </w:r>
      <w:r>
        <w:rPr>
          <w:rFonts w:hAnsi="宋体"/>
          <w:color w:val="000000"/>
          <w:sz w:val="24"/>
        </w:rPr>
        <w:t>、非水溶液滴定法、紫外分光光度法和高效液相色谱法</w:t>
      </w:r>
      <w:r>
        <w:rPr>
          <w:rFonts w:hint="eastAsia" w:hAnsi="宋体"/>
          <w:color w:val="000000"/>
          <w:sz w:val="24"/>
        </w:rPr>
        <w:t>。</w:t>
      </w:r>
      <w:r>
        <w:rPr>
          <w:rFonts w:hAnsi="宋体"/>
          <w:color w:val="000000"/>
          <w:sz w:val="24"/>
        </w:rPr>
        <w:t>熟悉本类药物的其他含量测定方法；苯乙胺类药物含量测定的非水溶液滴定法、溴量法和高效液相色谱法</w:t>
      </w:r>
    </w:p>
    <w:p>
      <w:pPr>
        <w:rPr>
          <w:sz w:val="24"/>
          <w:szCs w:val="24"/>
        </w:rPr>
      </w:pPr>
    </w:p>
    <w:p>
      <w:pPr>
        <w:spacing w:line="300" w:lineRule="auto"/>
        <w:jc w:val="center"/>
        <w:rPr>
          <w:sz w:val="24"/>
        </w:rPr>
      </w:pPr>
      <w:r>
        <w:rPr>
          <w:rFonts w:hAnsi="宋体"/>
          <w:b/>
          <w:sz w:val="24"/>
        </w:rPr>
        <w:t>第</w:t>
      </w:r>
      <w:r>
        <w:rPr>
          <w:rFonts w:hint="eastAsia" w:hAnsi="宋体"/>
          <w:b/>
          <w:sz w:val="24"/>
        </w:rPr>
        <w:t>八</w:t>
      </w:r>
      <w:r>
        <w:rPr>
          <w:rFonts w:hAnsi="宋体"/>
          <w:b/>
          <w:sz w:val="24"/>
        </w:rPr>
        <w:t>章</w:t>
      </w:r>
      <w:r>
        <w:rPr>
          <w:b/>
          <w:sz w:val="24"/>
        </w:rPr>
        <w:t xml:space="preserve">  </w:t>
      </w:r>
      <w:r>
        <w:rPr>
          <w:rFonts w:hint="eastAsia" w:hAnsi="宋体"/>
          <w:b/>
          <w:sz w:val="24"/>
        </w:rPr>
        <w:t>对氨基苯甲酸酯和酰苯胺类局麻</w:t>
      </w:r>
      <w:r>
        <w:rPr>
          <w:rFonts w:hAnsi="宋体"/>
          <w:b/>
          <w:sz w:val="24"/>
        </w:rPr>
        <w:t>药物的分析</w:t>
      </w:r>
    </w:p>
    <w:p>
      <w:pPr>
        <w:spacing w:line="300" w:lineRule="auto"/>
        <w:ind w:left="210" w:leftChars="100" w:firstLine="480" w:firstLineChars="200"/>
        <w:rPr>
          <w:sz w:val="24"/>
        </w:rPr>
      </w:pPr>
      <w:r>
        <w:rPr>
          <w:sz w:val="24"/>
        </w:rPr>
        <w:t>1</w:t>
      </w:r>
      <w:r>
        <w:rPr>
          <w:rFonts w:hAnsi="宋体"/>
          <w:sz w:val="24"/>
        </w:rPr>
        <w:t>．了解：</w:t>
      </w:r>
      <w:r>
        <w:rPr>
          <w:rFonts w:hAnsi="宋体"/>
          <w:color w:val="000000"/>
          <w:sz w:val="24"/>
        </w:rPr>
        <w:t>本类药物的结构和性质、</w:t>
      </w:r>
      <w:r>
        <w:rPr>
          <w:rFonts w:hint="eastAsia" w:hAnsi="宋体"/>
          <w:sz w:val="24"/>
        </w:rPr>
        <w:t>代表</w:t>
      </w:r>
      <w:r>
        <w:rPr>
          <w:rFonts w:hAnsi="宋体"/>
          <w:sz w:val="24"/>
        </w:rPr>
        <w:t>药物的鉴别、检查和含量测定方法</w:t>
      </w:r>
      <w:r>
        <w:rPr>
          <w:rFonts w:hint="eastAsia" w:hAnsi="宋体"/>
          <w:sz w:val="24"/>
        </w:rPr>
        <w:t>、原理和特点</w:t>
      </w:r>
    </w:p>
    <w:p>
      <w:pPr>
        <w:spacing w:line="300" w:lineRule="auto"/>
        <w:ind w:firstLine="720" w:firstLineChars="300"/>
        <w:rPr>
          <w:sz w:val="24"/>
        </w:rPr>
      </w:pPr>
      <w:r>
        <w:rPr>
          <w:sz w:val="24"/>
        </w:rPr>
        <w:t>2</w:t>
      </w:r>
      <w:r>
        <w:rPr>
          <w:rFonts w:hAnsi="宋体"/>
          <w:sz w:val="24"/>
        </w:rPr>
        <w:t>．熟悉：</w:t>
      </w:r>
      <w:r>
        <w:rPr>
          <w:rFonts w:hint="eastAsia" w:hAnsi="宋体"/>
          <w:color w:val="000000"/>
          <w:sz w:val="24"/>
        </w:rPr>
        <w:t>主要</w:t>
      </w:r>
      <w:r>
        <w:rPr>
          <w:rFonts w:hAnsi="宋体"/>
          <w:color w:val="000000"/>
          <w:sz w:val="24"/>
        </w:rPr>
        <w:t>药物的鉴别和特殊杂质检查方法、药物的含量测定方法</w:t>
      </w:r>
    </w:p>
    <w:p>
      <w:pPr>
        <w:spacing w:line="300" w:lineRule="auto"/>
        <w:ind w:left="210" w:leftChars="100" w:firstLine="480" w:firstLineChars="200"/>
        <w:rPr>
          <w:sz w:val="24"/>
        </w:rPr>
      </w:pPr>
      <w:r>
        <w:rPr>
          <w:sz w:val="24"/>
        </w:rPr>
        <w:t>3</w:t>
      </w:r>
      <w:r>
        <w:rPr>
          <w:rFonts w:hAnsi="宋体"/>
          <w:sz w:val="24"/>
        </w:rPr>
        <w:t>．掌握：</w:t>
      </w:r>
      <w:r>
        <w:rPr>
          <w:rFonts w:hAnsi="宋体"/>
          <w:color w:val="000000"/>
          <w:sz w:val="24"/>
        </w:rPr>
        <w:t>芳胺类药物化学结构与分析方法间的关系；鉴别与含量测定方法（亚硝酸钠滴定法和非水滴定法）；芳胺类药物的鉴别试验，盐酸普鲁卡因注射液中对氨基苯甲酸的检查方法</w:t>
      </w:r>
    </w:p>
    <w:p>
      <w:pPr>
        <w:spacing w:line="300" w:lineRule="auto"/>
        <w:jc w:val="center"/>
        <w:rPr>
          <w:rFonts w:hAnsi="宋体"/>
          <w:b/>
          <w:sz w:val="24"/>
        </w:rPr>
      </w:pPr>
    </w:p>
    <w:p>
      <w:pPr>
        <w:spacing w:line="300" w:lineRule="auto"/>
        <w:jc w:val="center"/>
        <w:rPr>
          <w:sz w:val="24"/>
        </w:rPr>
      </w:pPr>
      <w:r>
        <w:rPr>
          <w:rFonts w:hAnsi="宋体"/>
          <w:b/>
          <w:sz w:val="24"/>
        </w:rPr>
        <w:t>第</w:t>
      </w:r>
      <w:r>
        <w:rPr>
          <w:rFonts w:hint="eastAsia" w:hAnsi="宋体"/>
          <w:b/>
          <w:sz w:val="24"/>
        </w:rPr>
        <w:t>九</w:t>
      </w:r>
      <w:r>
        <w:rPr>
          <w:rFonts w:hAnsi="宋体"/>
          <w:b/>
          <w:sz w:val="24"/>
        </w:rPr>
        <w:t>章</w:t>
      </w:r>
      <w:r>
        <w:rPr>
          <w:b/>
          <w:sz w:val="24"/>
        </w:rPr>
        <w:t xml:space="preserve">  </w:t>
      </w:r>
      <w:r>
        <w:rPr>
          <w:rFonts w:hint="eastAsia" w:hAnsi="宋体"/>
          <w:b/>
          <w:sz w:val="24"/>
        </w:rPr>
        <w:t>二氢吡啶类钙通道阻滞</w:t>
      </w:r>
      <w:r>
        <w:rPr>
          <w:rFonts w:hAnsi="宋体"/>
          <w:b/>
          <w:sz w:val="24"/>
        </w:rPr>
        <w:t>药物的分析</w:t>
      </w:r>
    </w:p>
    <w:p>
      <w:pPr>
        <w:spacing w:line="300" w:lineRule="auto"/>
        <w:ind w:left="420" w:leftChars="200" w:firstLine="240" w:firstLineChars="100"/>
        <w:rPr>
          <w:sz w:val="24"/>
        </w:rPr>
      </w:pPr>
      <w:r>
        <w:rPr>
          <w:sz w:val="24"/>
        </w:rPr>
        <w:t>1</w:t>
      </w:r>
      <w:r>
        <w:rPr>
          <w:rFonts w:hAnsi="宋体"/>
          <w:sz w:val="24"/>
        </w:rPr>
        <w:t>．了解：</w:t>
      </w:r>
      <w:r>
        <w:rPr>
          <w:rFonts w:hAnsi="宋体"/>
          <w:color w:val="000000"/>
          <w:sz w:val="24"/>
        </w:rPr>
        <w:t>本类药物的</w:t>
      </w:r>
      <w:r>
        <w:rPr>
          <w:rFonts w:hint="eastAsia" w:hAnsi="宋体"/>
          <w:color w:val="000000"/>
          <w:sz w:val="24"/>
        </w:rPr>
        <w:t>其他的鉴别实验和含量测定方法；本类药物的体内分析方法</w:t>
      </w:r>
    </w:p>
    <w:p>
      <w:pPr>
        <w:spacing w:line="300" w:lineRule="auto"/>
        <w:ind w:left="210" w:leftChars="100" w:firstLine="480" w:firstLineChars="200"/>
        <w:rPr>
          <w:sz w:val="24"/>
        </w:rPr>
      </w:pPr>
      <w:r>
        <w:rPr>
          <w:sz w:val="24"/>
        </w:rPr>
        <w:t>2</w:t>
      </w:r>
      <w:r>
        <w:rPr>
          <w:rFonts w:hAnsi="宋体"/>
          <w:sz w:val="24"/>
        </w:rPr>
        <w:t>．熟悉：</w:t>
      </w:r>
      <w:r>
        <w:rPr>
          <w:rFonts w:hint="eastAsia" w:hAnsi="宋体"/>
          <w:color w:val="000000"/>
          <w:sz w:val="24"/>
        </w:rPr>
        <w:t>二氢吡啶类药物的</w:t>
      </w:r>
      <w:r>
        <w:rPr>
          <w:rFonts w:hAnsi="宋体"/>
          <w:sz w:val="24"/>
        </w:rPr>
        <w:t>鉴别</w:t>
      </w:r>
      <w:r>
        <w:rPr>
          <w:rFonts w:hint="eastAsia" w:hAnsi="宋体"/>
          <w:sz w:val="24"/>
        </w:rPr>
        <w:t>反应以及有关物质的</w:t>
      </w:r>
      <w:r>
        <w:rPr>
          <w:rFonts w:hAnsi="宋体"/>
          <w:sz w:val="24"/>
        </w:rPr>
        <w:t>检查方法</w:t>
      </w:r>
    </w:p>
    <w:p>
      <w:pPr>
        <w:spacing w:line="300" w:lineRule="auto"/>
        <w:ind w:left="210" w:leftChars="100" w:firstLine="480" w:firstLineChars="200"/>
        <w:rPr>
          <w:rFonts w:hAnsi="宋体"/>
          <w:color w:val="000000"/>
          <w:sz w:val="24"/>
        </w:rPr>
      </w:pPr>
      <w:r>
        <w:rPr>
          <w:sz w:val="24"/>
        </w:rPr>
        <w:t>3</w:t>
      </w:r>
      <w:r>
        <w:rPr>
          <w:rFonts w:hAnsi="宋体"/>
          <w:sz w:val="24"/>
        </w:rPr>
        <w:t>．掌握：</w:t>
      </w:r>
      <w:r>
        <w:rPr>
          <w:rFonts w:hint="eastAsia" w:hAnsi="宋体"/>
          <w:color w:val="000000"/>
          <w:sz w:val="24"/>
        </w:rPr>
        <w:t>二氢吡啶类药物的基本结构和主要的理化性质；结构性质与分析方法间的关系；铈量法的原理、方法和注意事项</w:t>
      </w:r>
    </w:p>
    <w:p>
      <w:pPr>
        <w:spacing w:line="300" w:lineRule="auto"/>
        <w:ind w:left="210" w:leftChars="100" w:firstLine="480" w:firstLineChars="200"/>
        <w:rPr>
          <w:rFonts w:hAnsi="宋体"/>
          <w:color w:val="000000"/>
          <w:sz w:val="24"/>
        </w:rPr>
      </w:pPr>
    </w:p>
    <w:p>
      <w:pPr>
        <w:spacing w:line="300" w:lineRule="auto"/>
        <w:jc w:val="center"/>
        <w:rPr>
          <w:sz w:val="24"/>
        </w:rPr>
      </w:pPr>
      <w:r>
        <w:rPr>
          <w:rFonts w:hAnsi="宋体"/>
          <w:b/>
          <w:sz w:val="24"/>
        </w:rPr>
        <w:t>第</w:t>
      </w:r>
      <w:r>
        <w:rPr>
          <w:rFonts w:hint="eastAsia" w:hAnsi="宋体"/>
          <w:b/>
          <w:sz w:val="24"/>
        </w:rPr>
        <w:t>十</w:t>
      </w:r>
      <w:r>
        <w:rPr>
          <w:rFonts w:hAnsi="宋体"/>
          <w:b/>
          <w:sz w:val="24"/>
        </w:rPr>
        <w:t>章</w:t>
      </w:r>
      <w:r>
        <w:rPr>
          <w:b/>
          <w:sz w:val="24"/>
        </w:rPr>
        <w:t xml:space="preserve">  </w:t>
      </w:r>
      <w:r>
        <w:rPr>
          <w:rFonts w:hAnsi="宋体"/>
          <w:b/>
          <w:sz w:val="24"/>
        </w:rPr>
        <w:t>巴比妥类</w:t>
      </w:r>
      <w:r>
        <w:rPr>
          <w:rFonts w:hint="eastAsia" w:hAnsi="宋体"/>
          <w:b/>
          <w:sz w:val="24"/>
        </w:rPr>
        <w:t>及苯二氮卓类镇静催眠</w:t>
      </w:r>
      <w:r>
        <w:rPr>
          <w:rFonts w:hAnsi="宋体"/>
          <w:b/>
          <w:sz w:val="24"/>
        </w:rPr>
        <w:t>药物的分析</w:t>
      </w:r>
    </w:p>
    <w:p>
      <w:pPr>
        <w:spacing w:line="300" w:lineRule="auto"/>
        <w:jc w:val="left"/>
        <w:rPr>
          <w:sz w:val="24"/>
        </w:rPr>
      </w:pPr>
      <w:r>
        <w:rPr>
          <w:rFonts w:hAnsi="宋体"/>
          <w:sz w:val="24"/>
        </w:rPr>
        <w:t>目的要求：</w:t>
      </w:r>
    </w:p>
    <w:p>
      <w:pPr>
        <w:spacing w:line="300" w:lineRule="auto"/>
        <w:ind w:left="420" w:leftChars="200" w:firstLine="240" w:firstLineChars="100"/>
        <w:rPr>
          <w:sz w:val="24"/>
        </w:rPr>
      </w:pPr>
      <w:r>
        <w:rPr>
          <w:sz w:val="24"/>
        </w:rPr>
        <w:t>1</w:t>
      </w:r>
      <w:r>
        <w:rPr>
          <w:rFonts w:hAnsi="宋体"/>
          <w:sz w:val="24"/>
        </w:rPr>
        <w:t>．了解：</w:t>
      </w:r>
      <w:r>
        <w:rPr>
          <w:rFonts w:hint="eastAsia" w:hAnsi="宋体"/>
          <w:color w:val="000000"/>
          <w:sz w:val="24"/>
        </w:rPr>
        <w:t>本类药物的体内分析方法</w:t>
      </w:r>
    </w:p>
    <w:p>
      <w:pPr>
        <w:spacing w:line="300" w:lineRule="auto"/>
        <w:ind w:firstLine="720" w:firstLineChars="300"/>
        <w:rPr>
          <w:sz w:val="24"/>
        </w:rPr>
      </w:pPr>
      <w:r>
        <w:rPr>
          <w:sz w:val="24"/>
        </w:rPr>
        <w:t>2</w:t>
      </w:r>
      <w:r>
        <w:rPr>
          <w:rFonts w:hAnsi="宋体"/>
          <w:sz w:val="24"/>
        </w:rPr>
        <w:t>．熟悉：</w:t>
      </w:r>
      <w:r>
        <w:rPr>
          <w:rFonts w:hAnsi="宋体"/>
          <w:color w:val="000000"/>
          <w:sz w:val="24"/>
        </w:rPr>
        <w:t>本类药物的差示紫外分光光度法</w:t>
      </w:r>
      <w:r>
        <w:rPr>
          <w:sz w:val="24"/>
        </w:rPr>
        <w:t xml:space="preserve"> </w:t>
      </w:r>
    </w:p>
    <w:p>
      <w:pPr>
        <w:spacing w:line="300" w:lineRule="auto"/>
        <w:ind w:left="178" w:leftChars="85" w:firstLine="513" w:firstLineChars="214"/>
        <w:rPr>
          <w:rFonts w:hAnsi="宋体"/>
          <w:color w:val="000000"/>
          <w:sz w:val="24"/>
        </w:rPr>
      </w:pPr>
      <w:r>
        <w:rPr>
          <w:sz w:val="24"/>
        </w:rPr>
        <w:t>3</w:t>
      </w:r>
      <w:r>
        <w:rPr>
          <w:rFonts w:hAnsi="宋体"/>
          <w:sz w:val="24"/>
        </w:rPr>
        <w:t>．掌握：</w:t>
      </w:r>
      <w:r>
        <w:rPr>
          <w:rFonts w:hAnsi="宋体"/>
          <w:color w:val="000000"/>
          <w:sz w:val="24"/>
        </w:rPr>
        <w:t>本类药物的化学结构与分析方法间的关系；本类药物的鉴别及含量测定</w:t>
      </w:r>
    </w:p>
    <w:p>
      <w:pPr>
        <w:spacing w:line="300" w:lineRule="auto"/>
        <w:ind w:left="178" w:leftChars="85" w:firstLine="513" w:firstLineChars="214"/>
        <w:rPr>
          <w:rFonts w:hAnsi="宋体"/>
          <w:color w:val="000000"/>
          <w:sz w:val="24"/>
        </w:rPr>
      </w:pPr>
    </w:p>
    <w:p>
      <w:pPr>
        <w:spacing w:line="300" w:lineRule="auto"/>
        <w:jc w:val="center"/>
        <w:rPr>
          <w:sz w:val="24"/>
        </w:rPr>
      </w:pPr>
      <w:r>
        <w:rPr>
          <w:rFonts w:hAnsi="宋体"/>
          <w:b/>
          <w:sz w:val="24"/>
        </w:rPr>
        <w:t>第</w:t>
      </w:r>
      <w:r>
        <w:rPr>
          <w:rFonts w:hint="eastAsia" w:hAnsi="宋体"/>
          <w:b/>
          <w:sz w:val="24"/>
        </w:rPr>
        <w:t>十一</w:t>
      </w:r>
      <w:r>
        <w:rPr>
          <w:rFonts w:hAnsi="宋体"/>
          <w:b/>
          <w:sz w:val="24"/>
        </w:rPr>
        <w:t>章</w:t>
      </w:r>
      <w:r>
        <w:rPr>
          <w:b/>
          <w:sz w:val="24"/>
        </w:rPr>
        <w:t xml:space="preserve">  </w:t>
      </w:r>
      <w:r>
        <w:rPr>
          <w:rFonts w:hint="eastAsia" w:hAnsi="宋体"/>
          <w:b/>
          <w:sz w:val="24"/>
        </w:rPr>
        <w:t>吩噻嗪类抗精神病</w:t>
      </w:r>
      <w:r>
        <w:rPr>
          <w:rFonts w:hAnsi="宋体"/>
          <w:b/>
          <w:sz w:val="24"/>
        </w:rPr>
        <w:t>药物的分析</w:t>
      </w:r>
    </w:p>
    <w:p>
      <w:pPr>
        <w:spacing w:line="300" w:lineRule="auto"/>
        <w:ind w:left="210" w:leftChars="100" w:firstLine="480" w:firstLineChars="200"/>
        <w:rPr>
          <w:rFonts w:hint="eastAsia" w:hAnsi="宋体"/>
          <w:color w:val="000000"/>
          <w:sz w:val="24"/>
        </w:rPr>
      </w:pPr>
      <w:r>
        <w:rPr>
          <w:sz w:val="24"/>
        </w:rPr>
        <w:t>1</w:t>
      </w:r>
      <w:r>
        <w:rPr>
          <w:rFonts w:hAnsi="宋体"/>
          <w:sz w:val="24"/>
        </w:rPr>
        <w:t>．了解：</w:t>
      </w:r>
      <w:r>
        <w:rPr>
          <w:rFonts w:hAnsi="宋体"/>
          <w:color w:val="000000"/>
          <w:sz w:val="24"/>
        </w:rPr>
        <w:t>本类药物的</w:t>
      </w:r>
      <w:r>
        <w:rPr>
          <w:rFonts w:hint="eastAsia" w:hAnsi="宋体"/>
          <w:color w:val="000000"/>
          <w:sz w:val="24"/>
        </w:rPr>
        <w:t>性状和药物的体内分析方法</w:t>
      </w:r>
    </w:p>
    <w:p>
      <w:pPr>
        <w:spacing w:line="300" w:lineRule="auto"/>
        <w:ind w:left="210" w:leftChars="100" w:firstLine="480" w:firstLineChars="200"/>
        <w:rPr>
          <w:sz w:val="24"/>
        </w:rPr>
      </w:pPr>
      <w:r>
        <w:rPr>
          <w:sz w:val="24"/>
        </w:rPr>
        <w:t>2</w:t>
      </w:r>
      <w:r>
        <w:rPr>
          <w:rFonts w:hAnsi="宋体"/>
          <w:sz w:val="24"/>
        </w:rPr>
        <w:t>．熟悉：</w:t>
      </w:r>
      <w:r>
        <w:rPr>
          <w:rFonts w:hint="eastAsia" w:hAnsi="宋体"/>
          <w:color w:val="000000"/>
          <w:sz w:val="24"/>
        </w:rPr>
        <w:t>吩噻嗪类药物的</w:t>
      </w:r>
      <w:r>
        <w:rPr>
          <w:rFonts w:hAnsi="宋体"/>
          <w:sz w:val="24"/>
        </w:rPr>
        <w:t>鉴别</w:t>
      </w:r>
      <w:r>
        <w:rPr>
          <w:rFonts w:hint="eastAsia" w:hAnsi="宋体"/>
          <w:sz w:val="24"/>
        </w:rPr>
        <w:t>反应以及有关物质的</w:t>
      </w:r>
      <w:r>
        <w:rPr>
          <w:rFonts w:hAnsi="宋体"/>
          <w:sz w:val="24"/>
        </w:rPr>
        <w:t>检查方法</w:t>
      </w:r>
    </w:p>
    <w:p>
      <w:pPr>
        <w:spacing w:line="300" w:lineRule="auto"/>
        <w:ind w:left="210" w:leftChars="100" w:firstLine="480" w:firstLineChars="200"/>
        <w:rPr>
          <w:rFonts w:hint="eastAsia" w:hAnsi="宋体"/>
          <w:color w:val="000000"/>
          <w:sz w:val="24"/>
        </w:rPr>
      </w:pPr>
      <w:r>
        <w:rPr>
          <w:sz w:val="24"/>
        </w:rPr>
        <w:t>3</w:t>
      </w:r>
      <w:r>
        <w:rPr>
          <w:rFonts w:hAnsi="宋体"/>
          <w:sz w:val="24"/>
        </w:rPr>
        <w:t>．掌握：</w:t>
      </w:r>
      <w:r>
        <w:rPr>
          <w:rFonts w:hint="eastAsia" w:hAnsi="宋体"/>
          <w:color w:val="000000"/>
          <w:sz w:val="24"/>
        </w:rPr>
        <w:t>吩噻嗪类药物的基本结构和主要的理化性质；结构性质与分析方法间的关系；</w:t>
      </w:r>
    </w:p>
    <w:p>
      <w:pPr>
        <w:spacing w:line="300" w:lineRule="auto"/>
        <w:jc w:val="center"/>
        <w:rPr>
          <w:sz w:val="24"/>
        </w:rPr>
      </w:pPr>
      <w:r>
        <w:rPr>
          <w:rFonts w:hAnsi="宋体"/>
          <w:b/>
          <w:sz w:val="24"/>
        </w:rPr>
        <w:t>第</w:t>
      </w:r>
      <w:r>
        <w:rPr>
          <w:rFonts w:hint="eastAsia" w:hAnsi="宋体"/>
          <w:b/>
          <w:sz w:val="24"/>
        </w:rPr>
        <w:t>十二</w:t>
      </w:r>
      <w:r>
        <w:rPr>
          <w:rFonts w:hAnsi="宋体"/>
          <w:b/>
          <w:sz w:val="24"/>
        </w:rPr>
        <w:t>章</w:t>
      </w:r>
      <w:r>
        <w:rPr>
          <w:b/>
          <w:sz w:val="24"/>
        </w:rPr>
        <w:t xml:space="preserve">  </w:t>
      </w:r>
      <w:r>
        <w:rPr>
          <w:rFonts w:hint="eastAsia" w:hAnsi="宋体"/>
          <w:b/>
          <w:sz w:val="24"/>
        </w:rPr>
        <w:t>喹啉与青蒿素类抗疟</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本喹啉与青蒿素类药物的含量测定方法</w:t>
      </w:r>
    </w:p>
    <w:p>
      <w:pPr>
        <w:spacing w:line="300" w:lineRule="auto"/>
        <w:ind w:left="210" w:leftChars="100" w:firstLine="480" w:firstLineChars="200"/>
        <w:rPr>
          <w:rFonts w:hint="eastAsia" w:hAnsi="宋体"/>
          <w:sz w:val="24"/>
        </w:rPr>
      </w:pPr>
      <w:r>
        <w:rPr>
          <w:rFonts w:hint="eastAsia" w:hAnsi="宋体"/>
          <w:sz w:val="24"/>
        </w:rPr>
        <w:t>2．熟悉：喹啉与青蒿素类药物的鉴别反应以及有关物质的检查方法</w:t>
      </w:r>
    </w:p>
    <w:p>
      <w:pPr>
        <w:spacing w:line="300" w:lineRule="auto"/>
        <w:ind w:left="210" w:leftChars="100" w:firstLine="480" w:firstLineChars="200"/>
        <w:rPr>
          <w:rFonts w:hint="eastAsia" w:hAnsi="宋体"/>
          <w:sz w:val="24"/>
        </w:rPr>
      </w:pPr>
      <w:r>
        <w:rPr>
          <w:rFonts w:hint="eastAsia" w:hAnsi="宋体"/>
          <w:sz w:val="24"/>
        </w:rPr>
        <w:t>3．掌握：喹啉与青蒿素类药物的基本结构和主要的理化性质和分析测定方法</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十三</w:t>
      </w:r>
      <w:r>
        <w:rPr>
          <w:rFonts w:hAnsi="宋体"/>
          <w:b/>
          <w:sz w:val="24"/>
        </w:rPr>
        <w:t>章</w:t>
      </w:r>
      <w:r>
        <w:rPr>
          <w:b/>
          <w:sz w:val="24"/>
        </w:rPr>
        <w:t xml:space="preserve">  </w:t>
      </w:r>
      <w:r>
        <w:rPr>
          <w:rFonts w:hint="eastAsia" w:hAnsi="宋体"/>
          <w:b/>
          <w:sz w:val="24"/>
        </w:rPr>
        <w:t>莨菪烷类抗胆碱</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其它分析方法在莨菪烷类药物分析中的应用和体内药物分析法</w:t>
      </w:r>
    </w:p>
    <w:p>
      <w:pPr>
        <w:spacing w:line="300" w:lineRule="auto"/>
        <w:ind w:left="210" w:leftChars="100" w:firstLine="480" w:firstLineChars="200"/>
        <w:rPr>
          <w:rFonts w:hint="eastAsia" w:hAnsi="宋体"/>
          <w:sz w:val="24"/>
        </w:rPr>
      </w:pPr>
      <w:r>
        <w:rPr>
          <w:rFonts w:hint="eastAsia" w:hAnsi="宋体"/>
          <w:sz w:val="24"/>
        </w:rPr>
        <w:t>2．熟悉：莨菪烷类药物含量测定的酸性染料比色法、非水滴定法和HPLC法</w:t>
      </w:r>
    </w:p>
    <w:p>
      <w:pPr>
        <w:spacing w:line="300" w:lineRule="auto"/>
        <w:ind w:left="210" w:leftChars="100" w:firstLine="480" w:firstLineChars="200"/>
        <w:rPr>
          <w:rFonts w:hint="eastAsia" w:hAnsi="宋体"/>
          <w:color w:val="000000"/>
          <w:sz w:val="24"/>
        </w:rPr>
      </w:pPr>
      <w:r>
        <w:rPr>
          <w:rFonts w:hint="eastAsia" w:hAnsi="宋体"/>
          <w:sz w:val="24"/>
        </w:rPr>
        <w:t>3．掌握：莨菪烷类药物</w:t>
      </w:r>
      <w:r>
        <w:rPr>
          <w:rFonts w:hint="eastAsia" w:hAnsi="宋体"/>
          <w:color w:val="000000"/>
          <w:sz w:val="24"/>
        </w:rPr>
        <w:t>基本结构和主要的理化性质；结构性质与分析方法间的关系；药物的鉴别原理和特殊杂质的检查方法</w:t>
      </w:r>
    </w:p>
    <w:p>
      <w:pPr>
        <w:spacing w:line="300" w:lineRule="auto"/>
        <w:ind w:left="210" w:leftChars="100" w:firstLine="480" w:firstLineChars="200"/>
        <w:rPr>
          <w:rFonts w:hint="eastAsia" w:hAnsi="宋体"/>
          <w:color w:val="000000"/>
          <w:sz w:val="24"/>
        </w:rPr>
      </w:pPr>
    </w:p>
    <w:p>
      <w:pPr>
        <w:spacing w:line="300" w:lineRule="auto"/>
        <w:ind w:left="210" w:leftChars="100" w:firstLine="480" w:firstLineChars="200"/>
        <w:rPr>
          <w:rFonts w:hint="eastAsia" w:hAnsi="宋体"/>
          <w:color w:val="000000"/>
          <w:sz w:val="24"/>
        </w:rPr>
      </w:pPr>
    </w:p>
    <w:p>
      <w:pPr>
        <w:spacing w:line="300" w:lineRule="auto"/>
        <w:jc w:val="center"/>
        <w:rPr>
          <w:sz w:val="24"/>
        </w:rPr>
      </w:pPr>
      <w:r>
        <w:rPr>
          <w:rFonts w:hAnsi="宋体"/>
          <w:b/>
          <w:sz w:val="24"/>
        </w:rPr>
        <w:t>第</w:t>
      </w:r>
      <w:r>
        <w:rPr>
          <w:rFonts w:hint="eastAsia" w:hAnsi="宋体"/>
          <w:b/>
          <w:sz w:val="24"/>
        </w:rPr>
        <w:t>十四</w:t>
      </w:r>
      <w:r>
        <w:rPr>
          <w:rFonts w:hAnsi="宋体"/>
          <w:b/>
          <w:sz w:val="24"/>
        </w:rPr>
        <w:t>章</w:t>
      </w:r>
      <w:r>
        <w:rPr>
          <w:b/>
          <w:sz w:val="24"/>
        </w:rPr>
        <w:t xml:space="preserve">  </w:t>
      </w:r>
      <w:r>
        <w:rPr>
          <w:rFonts w:hint="eastAsia" w:hAnsi="宋体"/>
          <w:b/>
          <w:sz w:val="24"/>
        </w:rPr>
        <w:t>维生素类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维生素D的鉴别和有关物质</w:t>
      </w:r>
    </w:p>
    <w:p>
      <w:pPr>
        <w:spacing w:line="300" w:lineRule="auto"/>
        <w:ind w:left="210" w:leftChars="100" w:firstLine="480" w:firstLineChars="200"/>
        <w:rPr>
          <w:rFonts w:hint="eastAsia" w:hAnsi="宋体"/>
          <w:sz w:val="24"/>
        </w:rPr>
      </w:pPr>
      <w:r>
        <w:rPr>
          <w:rFonts w:hint="eastAsia" w:hAnsi="宋体"/>
          <w:sz w:val="24"/>
        </w:rPr>
        <w:t>2．熟悉：维生素A、B</w:t>
      </w:r>
      <w:r>
        <w:rPr>
          <w:rFonts w:hint="eastAsia" w:hAnsi="宋体"/>
          <w:sz w:val="24"/>
          <w:vertAlign w:val="subscript"/>
        </w:rPr>
        <w:t>1</w:t>
      </w:r>
      <w:r>
        <w:rPr>
          <w:rFonts w:hint="eastAsia" w:hAnsi="宋体"/>
          <w:sz w:val="24"/>
        </w:rPr>
        <w:t>、C和E的有关物质、检查方法和原理。</w:t>
      </w:r>
    </w:p>
    <w:p>
      <w:pPr>
        <w:spacing w:line="300" w:lineRule="auto"/>
        <w:ind w:left="210" w:leftChars="100" w:firstLine="480" w:firstLineChars="200"/>
        <w:rPr>
          <w:rFonts w:hint="eastAsia" w:hAnsi="宋体"/>
          <w:color w:val="000000"/>
          <w:sz w:val="24"/>
        </w:rPr>
      </w:pPr>
      <w:r>
        <w:rPr>
          <w:rFonts w:hint="eastAsia" w:hAnsi="宋体"/>
          <w:sz w:val="24"/>
        </w:rPr>
        <w:t>3．掌握：维生素A、B</w:t>
      </w:r>
      <w:r>
        <w:rPr>
          <w:rFonts w:hint="eastAsia" w:hAnsi="宋体"/>
          <w:sz w:val="24"/>
          <w:vertAlign w:val="subscript"/>
        </w:rPr>
        <w:t>1</w:t>
      </w:r>
      <w:r>
        <w:rPr>
          <w:rFonts w:hint="eastAsia" w:hAnsi="宋体"/>
          <w:sz w:val="24"/>
        </w:rPr>
        <w:t>、C和E的</w:t>
      </w:r>
      <w:r>
        <w:rPr>
          <w:rFonts w:hint="eastAsia" w:hAnsi="宋体"/>
          <w:color w:val="000000"/>
          <w:sz w:val="24"/>
        </w:rPr>
        <w:t>基本结构和主要的理化性质；结构性质与分析方法间的关系；它们的专属鉴别反应、主要的含量测定的方法和原理</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十五</w:t>
      </w:r>
      <w:r>
        <w:rPr>
          <w:rFonts w:hAnsi="宋体"/>
          <w:b/>
          <w:sz w:val="24"/>
        </w:rPr>
        <w:t>章</w:t>
      </w:r>
      <w:r>
        <w:rPr>
          <w:b/>
          <w:sz w:val="24"/>
        </w:rPr>
        <w:t xml:space="preserve">  </w:t>
      </w:r>
      <w:r>
        <w:rPr>
          <w:rFonts w:hint="eastAsia" w:hAnsi="宋体"/>
          <w:b/>
          <w:sz w:val="24"/>
        </w:rPr>
        <w:t>甾体激素类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甾体激素类药物的体内分析与应用</w:t>
      </w:r>
    </w:p>
    <w:p>
      <w:pPr>
        <w:spacing w:line="300" w:lineRule="auto"/>
        <w:ind w:left="210" w:leftChars="100" w:firstLine="480" w:firstLineChars="200"/>
        <w:rPr>
          <w:rFonts w:hint="eastAsia" w:hAnsi="宋体"/>
          <w:sz w:val="24"/>
        </w:rPr>
      </w:pPr>
      <w:r>
        <w:rPr>
          <w:rFonts w:hint="eastAsia" w:hAnsi="宋体"/>
          <w:sz w:val="24"/>
        </w:rPr>
        <w:t>2．熟悉：甾体激素类药物的有关物质、检查方法和原理。</w:t>
      </w:r>
    </w:p>
    <w:p>
      <w:pPr>
        <w:spacing w:line="300" w:lineRule="auto"/>
        <w:ind w:left="210" w:leftChars="100" w:firstLine="480" w:firstLineChars="200"/>
        <w:rPr>
          <w:rFonts w:hint="eastAsia" w:hAnsi="宋体"/>
          <w:color w:val="000000"/>
          <w:sz w:val="24"/>
        </w:rPr>
      </w:pPr>
      <w:r>
        <w:rPr>
          <w:rFonts w:hint="eastAsia" w:hAnsi="宋体"/>
          <w:sz w:val="24"/>
        </w:rPr>
        <w:t>3．掌握：甾体激素类药物的</w:t>
      </w:r>
      <w:r>
        <w:rPr>
          <w:rFonts w:hint="eastAsia" w:hAnsi="宋体"/>
          <w:color w:val="000000"/>
          <w:sz w:val="24"/>
        </w:rPr>
        <w:t>基本结构和主要的理化性质；结构性质与分析方法间的关系</w:t>
      </w:r>
    </w:p>
    <w:p>
      <w:pPr>
        <w:spacing w:line="300" w:lineRule="auto"/>
        <w:ind w:left="210" w:leftChars="100" w:firstLine="480" w:firstLineChars="200"/>
        <w:rPr>
          <w:rFonts w:hint="eastAsia" w:hAnsi="宋体"/>
          <w:sz w:val="24"/>
        </w:rPr>
      </w:pPr>
    </w:p>
    <w:p>
      <w:pPr>
        <w:spacing w:line="300" w:lineRule="auto"/>
        <w:jc w:val="center"/>
        <w:rPr>
          <w:sz w:val="24"/>
        </w:rPr>
      </w:pPr>
      <w:r>
        <w:rPr>
          <w:rFonts w:hAnsi="宋体"/>
          <w:b/>
          <w:sz w:val="24"/>
        </w:rPr>
        <w:t>第</w:t>
      </w:r>
      <w:r>
        <w:rPr>
          <w:rFonts w:hint="eastAsia" w:hAnsi="宋体"/>
          <w:b/>
          <w:sz w:val="24"/>
        </w:rPr>
        <w:t>十六</w:t>
      </w:r>
      <w:r>
        <w:rPr>
          <w:rFonts w:hAnsi="宋体"/>
          <w:b/>
          <w:sz w:val="24"/>
        </w:rPr>
        <w:t>章</w:t>
      </w:r>
      <w:r>
        <w:rPr>
          <w:b/>
          <w:sz w:val="24"/>
        </w:rPr>
        <w:t xml:space="preserve">  </w:t>
      </w:r>
      <w:r>
        <w:rPr>
          <w:rFonts w:hint="eastAsia" w:hAnsi="宋体"/>
          <w:b/>
          <w:sz w:val="24"/>
        </w:rPr>
        <w:t>抗生素类</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抗生素类药物的高分子杂质检查</w:t>
      </w:r>
    </w:p>
    <w:p>
      <w:pPr>
        <w:spacing w:line="300" w:lineRule="auto"/>
        <w:ind w:left="210" w:leftChars="100" w:firstLine="480" w:firstLineChars="200"/>
        <w:rPr>
          <w:rFonts w:hint="eastAsia" w:hAnsi="宋体"/>
          <w:sz w:val="24"/>
        </w:rPr>
      </w:pPr>
      <w:r>
        <w:rPr>
          <w:rFonts w:hint="eastAsia" w:hAnsi="宋体"/>
          <w:sz w:val="24"/>
        </w:rPr>
        <w:t>2．熟悉：抗生素类药物的有关物质来源、特点和检查方法</w:t>
      </w:r>
    </w:p>
    <w:p>
      <w:pPr>
        <w:spacing w:line="300" w:lineRule="auto"/>
        <w:rPr>
          <w:rFonts w:hint="eastAsia" w:hAnsi="宋体"/>
          <w:color w:val="000000"/>
          <w:sz w:val="24"/>
        </w:rPr>
      </w:pPr>
      <w:r>
        <w:rPr>
          <w:rFonts w:hint="eastAsia" w:hAnsi="宋体"/>
          <w:sz w:val="24"/>
        </w:rPr>
        <w:t xml:space="preserve">      3．掌握：抗生素类药物的</w:t>
      </w:r>
      <w:r>
        <w:rPr>
          <w:rFonts w:hint="eastAsia" w:hAnsi="宋体"/>
          <w:color w:val="000000"/>
          <w:sz w:val="24"/>
        </w:rPr>
        <w:t>基本结构和主要的理化性质；结构性质与分析方法间的关系</w:t>
      </w:r>
    </w:p>
    <w:p>
      <w:pPr>
        <w:spacing w:line="300" w:lineRule="auto"/>
        <w:jc w:val="center"/>
        <w:rPr>
          <w:rFonts w:hint="eastAsia" w:hAnsi="宋体"/>
          <w:color w:val="000000"/>
          <w:sz w:val="24"/>
        </w:rPr>
      </w:pPr>
    </w:p>
    <w:p>
      <w:pPr>
        <w:spacing w:line="300" w:lineRule="auto"/>
        <w:jc w:val="center"/>
        <w:rPr>
          <w:sz w:val="24"/>
        </w:rPr>
      </w:pPr>
      <w:r>
        <w:rPr>
          <w:rFonts w:hAnsi="宋体"/>
          <w:b/>
          <w:sz w:val="24"/>
        </w:rPr>
        <w:t>第</w:t>
      </w:r>
      <w:r>
        <w:rPr>
          <w:rFonts w:hint="eastAsia" w:hAnsi="宋体"/>
          <w:b/>
          <w:sz w:val="24"/>
        </w:rPr>
        <w:t>十七</w:t>
      </w:r>
      <w:r>
        <w:rPr>
          <w:rFonts w:hAnsi="宋体"/>
          <w:b/>
          <w:sz w:val="24"/>
        </w:rPr>
        <w:t>章</w:t>
      </w:r>
      <w:r>
        <w:rPr>
          <w:b/>
          <w:sz w:val="24"/>
        </w:rPr>
        <w:t xml:space="preserve">  </w:t>
      </w:r>
      <w:r>
        <w:rPr>
          <w:rFonts w:hint="eastAsia" w:hAnsi="宋体"/>
          <w:b/>
          <w:sz w:val="24"/>
        </w:rPr>
        <w:t>合成抗菌</w:t>
      </w:r>
      <w:r>
        <w:rPr>
          <w:rFonts w:hAnsi="宋体"/>
          <w:b/>
          <w:sz w:val="24"/>
        </w:rPr>
        <w:t>药物的分析</w:t>
      </w:r>
    </w:p>
    <w:p>
      <w:pPr>
        <w:spacing w:line="300" w:lineRule="auto"/>
        <w:ind w:left="210" w:leftChars="100" w:firstLine="480" w:firstLineChars="200"/>
        <w:rPr>
          <w:rFonts w:hint="eastAsia" w:hAnsi="宋体"/>
          <w:sz w:val="24"/>
        </w:rPr>
      </w:pPr>
      <w:r>
        <w:rPr>
          <w:sz w:val="24"/>
        </w:rPr>
        <w:t>1</w:t>
      </w:r>
      <w:r>
        <w:rPr>
          <w:rFonts w:hAnsi="宋体"/>
          <w:sz w:val="24"/>
        </w:rPr>
        <w:t>．了解：</w:t>
      </w:r>
      <w:r>
        <w:rPr>
          <w:rFonts w:hint="eastAsia" w:hAnsi="宋体"/>
          <w:sz w:val="24"/>
        </w:rPr>
        <w:t>喹诺酮和磺胺类药物的体内分析与应用</w:t>
      </w:r>
    </w:p>
    <w:p>
      <w:pPr>
        <w:spacing w:line="300" w:lineRule="auto"/>
        <w:ind w:left="210" w:leftChars="100" w:firstLine="480" w:firstLineChars="200"/>
        <w:rPr>
          <w:rFonts w:hint="eastAsia" w:hAnsi="宋体"/>
          <w:sz w:val="24"/>
        </w:rPr>
      </w:pPr>
      <w:r>
        <w:rPr>
          <w:rFonts w:hint="eastAsia" w:hAnsi="宋体"/>
          <w:sz w:val="24"/>
        </w:rPr>
        <w:t>2．熟悉：喹诺酮和磺胺类药物的有关物质检查</w:t>
      </w:r>
    </w:p>
    <w:p>
      <w:pPr>
        <w:spacing w:line="300" w:lineRule="auto"/>
        <w:ind w:left="210" w:leftChars="100" w:firstLine="480" w:firstLineChars="200"/>
        <w:rPr>
          <w:rFonts w:hint="eastAsia" w:hAnsi="宋体"/>
          <w:color w:val="000000"/>
          <w:sz w:val="24"/>
        </w:rPr>
      </w:pPr>
      <w:r>
        <w:rPr>
          <w:rFonts w:hint="eastAsia" w:hAnsi="宋体"/>
          <w:sz w:val="24"/>
        </w:rPr>
        <w:t>3．掌握：喹诺酮和磺胺类药物的</w:t>
      </w:r>
      <w:r>
        <w:rPr>
          <w:rFonts w:hint="eastAsia" w:hAnsi="宋体"/>
          <w:color w:val="000000"/>
          <w:sz w:val="24"/>
        </w:rPr>
        <w:t>基本结构、性质与分析方法</w:t>
      </w:r>
    </w:p>
    <w:p>
      <w:pPr>
        <w:spacing w:line="300" w:lineRule="auto"/>
        <w:ind w:left="210" w:leftChars="100" w:firstLine="480" w:firstLineChars="200"/>
        <w:rPr>
          <w:rFonts w:hint="eastAsia" w:hAnsi="宋体"/>
          <w:color w:val="000000"/>
          <w:sz w:val="24"/>
        </w:rPr>
      </w:pPr>
    </w:p>
    <w:p>
      <w:pPr>
        <w:spacing w:line="300" w:lineRule="auto"/>
        <w:jc w:val="center"/>
        <w:rPr>
          <w:sz w:val="24"/>
        </w:rPr>
      </w:pPr>
      <w:r>
        <w:rPr>
          <w:rFonts w:hAnsi="宋体"/>
          <w:b/>
          <w:sz w:val="24"/>
        </w:rPr>
        <w:t>第十</w:t>
      </w:r>
      <w:r>
        <w:rPr>
          <w:rFonts w:hint="eastAsia" w:hAnsi="宋体"/>
          <w:b/>
          <w:sz w:val="24"/>
        </w:rPr>
        <w:t>八</w:t>
      </w:r>
      <w:r>
        <w:rPr>
          <w:rFonts w:hAnsi="宋体"/>
          <w:b/>
          <w:sz w:val="24"/>
        </w:rPr>
        <w:t>章</w:t>
      </w:r>
      <w:r>
        <w:rPr>
          <w:b/>
          <w:sz w:val="24"/>
        </w:rPr>
        <w:t xml:space="preserve">  </w:t>
      </w:r>
      <w:r>
        <w:rPr>
          <w:rFonts w:hAnsi="宋体"/>
          <w:b/>
          <w:sz w:val="24"/>
        </w:rPr>
        <w:t>药物制剂分析</w:t>
      </w:r>
    </w:p>
    <w:p>
      <w:pPr>
        <w:spacing w:line="300" w:lineRule="auto"/>
        <w:ind w:left="210" w:leftChars="100" w:firstLine="480" w:firstLineChars="200"/>
        <w:rPr>
          <w:rFonts w:hint="eastAsia"/>
          <w:sz w:val="24"/>
        </w:rPr>
      </w:pPr>
      <w:r>
        <w:rPr>
          <w:rFonts w:hint="eastAsia"/>
          <w:sz w:val="24"/>
        </w:rPr>
        <w:t>1. 了解：药物制剂类型及其分析特点</w:t>
      </w:r>
    </w:p>
    <w:p>
      <w:pPr>
        <w:spacing w:line="300" w:lineRule="auto"/>
        <w:ind w:left="210" w:leftChars="100" w:firstLine="480" w:firstLineChars="200"/>
        <w:rPr>
          <w:sz w:val="24"/>
        </w:rPr>
      </w:pPr>
      <w:r>
        <w:rPr>
          <w:rFonts w:hint="eastAsia"/>
          <w:sz w:val="24"/>
        </w:rPr>
        <w:t xml:space="preserve">2. </w:t>
      </w:r>
      <w:r>
        <w:rPr>
          <w:rFonts w:hAnsi="宋体"/>
          <w:sz w:val="24"/>
        </w:rPr>
        <w:t>熟悉：药物制剂分析的特点；片剂的重量差异和崩解时限检查方法；注射剂的检查项目与方法；复方制剂分析的特点、分析方法和分析实例；片剂含量均匀度检查和溶出度的测定</w:t>
      </w:r>
    </w:p>
    <w:p>
      <w:pPr>
        <w:spacing w:line="300" w:lineRule="auto"/>
        <w:rPr>
          <w:sz w:val="24"/>
        </w:rPr>
      </w:pPr>
      <w:r>
        <w:rPr>
          <w:rFonts w:hint="eastAsia"/>
          <w:sz w:val="24"/>
        </w:rPr>
        <w:t xml:space="preserve">     3. </w:t>
      </w:r>
      <w:r>
        <w:rPr>
          <w:rFonts w:hAnsi="宋体"/>
          <w:sz w:val="24"/>
        </w:rPr>
        <w:t>掌握：片剂和注射剂中常见干扰及排出；制剂中标示量百分含量的计算</w:t>
      </w:r>
      <w:r>
        <w:rPr>
          <w:sz w:val="24"/>
        </w:rPr>
        <w:t xml:space="preserve"> </w:t>
      </w:r>
    </w:p>
    <w:p>
      <w:pPr>
        <w:spacing w:line="300" w:lineRule="auto"/>
        <w:rPr>
          <w:sz w:val="24"/>
        </w:rPr>
      </w:pPr>
    </w:p>
    <w:p>
      <w:pPr>
        <w:spacing w:line="300" w:lineRule="auto"/>
        <w:jc w:val="center"/>
        <w:rPr>
          <w:sz w:val="24"/>
        </w:rPr>
      </w:pPr>
      <w:r>
        <w:rPr>
          <w:rFonts w:hAnsi="宋体"/>
          <w:b/>
          <w:sz w:val="24"/>
        </w:rPr>
        <w:t>第十</w:t>
      </w:r>
      <w:r>
        <w:rPr>
          <w:rFonts w:hint="eastAsia" w:hAnsi="宋体"/>
          <w:b/>
          <w:sz w:val="24"/>
        </w:rPr>
        <w:t>九</w:t>
      </w:r>
      <w:r>
        <w:rPr>
          <w:rFonts w:hAnsi="宋体"/>
          <w:b/>
          <w:sz w:val="24"/>
        </w:rPr>
        <w:t>章</w:t>
      </w:r>
      <w:r>
        <w:rPr>
          <w:b/>
          <w:sz w:val="24"/>
        </w:rPr>
        <w:t xml:space="preserve">  </w:t>
      </w:r>
      <w:r>
        <w:rPr>
          <w:rFonts w:hAnsi="宋体"/>
          <w:b/>
          <w:sz w:val="24"/>
        </w:rPr>
        <w:t>中药及其制剂分析概论</w:t>
      </w:r>
    </w:p>
    <w:p>
      <w:pPr>
        <w:spacing w:line="300" w:lineRule="auto"/>
        <w:ind w:firstLine="720" w:firstLineChars="300"/>
        <w:rPr>
          <w:sz w:val="24"/>
        </w:rPr>
      </w:pPr>
      <w:r>
        <w:rPr>
          <w:sz w:val="24"/>
        </w:rPr>
        <w:t>1</w:t>
      </w:r>
      <w:r>
        <w:rPr>
          <w:rFonts w:hAnsi="宋体"/>
          <w:sz w:val="24"/>
        </w:rPr>
        <w:t>．了解：</w:t>
      </w:r>
      <w:r>
        <w:rPr>
          <w:rFonts w:hAnsi="宋体"/>
          <w:color w:val="000000"/>
          <w:sz w:val="24"/>
        </w:rPr>
        <w:t>中药制剂的分类与质量分析要点</w:t>
      </w:r>
    </w:p>
    <w:p>
      <w:pPr>
        <w:spacing w:line="300" w:lineRule="auto"/>
        <w:ind w:left="210" w:leftChars="100" w:firstLine="480" w:firstLineChars="200"/>
        <w:rPr>
          <w:sz w:val="24"/>
        </w:rPr>
      </w:pPr>
      <w:r>
        <w:rPr>
          <w:sz w:val="24"/>
        </w:rPr>
        <w:t>2</w:t>
      </w:r>
      <w:r>
        <w:rPr>
          <w:rFonts w:hAnsi="宋体"/>
          <w:sz w:val="24"/>
        </w:rPr>
        <w:t>．熟悉：中药及其制剂分析中待测成分的提取分离与纯化方法；中药及其制剂的杂质检查与一般质量控制方法；中药指纹图谱技术研究的相关内容</w:t>
      </w:r>
    </w:p>
    <w:p>
      <w:pPr>
        <w:spacing w:line="300" w:lineRule="auto"/>
        <w:ind w:left="210" w:leftChars="100" w:firstLine="480" w:firstLineChars="200"/>
        <w:rPr>
          <w:sz w:val="24"/>
        </w:rPr>
      </w:pPr>
      <w:r>
        <w:rPr>
          <w:sz w:val="24"/>
        </w:rPr>
        <w:t>3</w:t>
      </w:r>
      <w:r>
        <w:rPr>
          <w:rFonts w:hAnsi="宋体"/>
          <w:sz w:val="24"/>
        </w:rPr>
        <w:t>．掌握：中药及其制剂分析的特点；中药及其制剂分析的一般程序、定性鉴别方法、含量测定方法</w:t>
      </w:r>
    </w:p>
    <w:p>
      <w:pPr>
        <w:spacing w:line="300" w:lineRule="auto"/>
        <w:rPr>
          <w:sz w:val="24"/>
        </w:rPr>
      </w:pPr>
    </w:p>
    <w:p>
      <w:pPr>
        <w:spacing w:line="300" w:lineRule="auto"/>
        <w:ind w:left="210" w:leftChars="100" w:firstLine="480" w:firstLineChars="200"/>
        <w:rPr>
          <w:rFonts w:hint="eastAsia" w:hAnsi="宋体"/>
          <w:color w:val="000000"/>
          <w:sz w:val="24"/>
        </w:rPr>
      </w:pPr>
    </w:p>
    <w:p>
      <w:pPr>
        <w:spacing w:line="300" w:lineRule="auto"/>
        <w:ind w:left="178" w:leftChars="85" w:firstLine="513" w:firstLineChars="214"/>
        <w:rPr>
          <w:rFonts w:hAnsi="宋体"/>
          <w:color w:val="000000"/>
          <w:sz w:val="24"/>
        </w:rPr>
      </w:pPr>
    </w:p>
    <w:p>
      <w:pPr>
        <w:spacing w:line="300" w:lineRule="auto"/>
        <w:ind w:left="210" w:leftChars="100" w:firstLine="480" w:firstLineChars="200"/>
        <w:rPr>
          <w:rFonts w:hAnsi="宋体"/>
          <w:color w:val="000000"/>
          <w:sz w:val="24"/>
        </w:rPr>
      </w:pPr>
    </w:p>
    <w:p>
      <w:pPr>
        <w:spacing w:line="300" w:lineRule="auto"/>
        <w:ind w:left="210" w:leftChars="100" w:firstLine="480" w:firstLineChars="200"/>
        <w:rPr>
          <w:rFonts w:hAnsi="宋体"/>
          <w:color w:val="000000"/>
          <w:sz w:val="24"/>
        </w:rPr>
      </w:pPr>
    </w:p>
    <w:p>
      <w:pPr>
        <w:rPr>
          <w:sz w:val="24"/>
          <w:szCs w:val="24"/>
        </w:rPr>
      </w:pPr>
    </w:p>
    <w:p>
      <w:pPr>
        <w:rPr>
          <w:sz w:val="24"/>
          <w:szCs w:val="24"/>
        </w:rPr>
      </w:pPr>
    </w:p>
    <w:p>
      <w:pPr>
        <w:rPr>
          <w:sz w:val="24"/>
          <w:szCs w:val="24"/>
        </w:rPr>
      </w:pP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7AE"/>
    <w:multiLevelType w:val="multilevel"/>
    <w:tmpl w:val="0CEA27AE"/>
    <w:lvl w:ilvl="0" w:tentative="0">
      <w:start w:val="2"/>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765020B"/>
    <w:multiLevelType w:val="multilevel"/>
    <w:tmpl w:val="2765020B"/>
    <w:lvl w:ilvl="0" w:tentative="0">
      <w:start w:val="1"/>
      <w:numFmt w:val="decimal"/>
      <w:lvlText w:val="%1."/>
      <w:lvlJc w:val="left"/>
      <w:pPr>
        <w:tabs>
          <w:tab w:val="left" w:pos="420"/>
        </w:tabs>
        <w:ind w:left="420" w:hanging="420"/>
      </w:pPr>
      <w:rPr>
        <w:rFonts w:ascii="宋体" w:hAnsi="宋体" w:eastAsia="宋体" w:cs="Times New Roman"/>
      </w:rPr>
    </w:lvl>
    <w:lvl w:ilvl="1" w:tentative="0">
      <w:start w:val="1"/>
      <w:numFmt w:val="decimal"/>
      <w:lvlText w:val="%2．"/>
      <w:lvlJc w:val="left"/>
      <w:pPr>
        <w:tabs>
          <w:tab w:val="left" w:pos="786"/>
        </w:tabs>
        <w:ind w:left="786" w:hanging="360"/>
      </w:pPr>
      <w:rPr>
        <w:rFonts w:cs="Times New Roman"/>
      </w:rPr>
    </w:lvl>
    <w:lvl w:ilvl="2" w:tentative="0">
      <w:start w:val="2"/>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4"/>
    <w:rsid w:val="0001322B"/>
    <w:rsid w:val="00030115"/>
    <w:rsid w:val="000D7D2D"/>
    <w:rsid w:val="001064E6"/>
    <w:rsid w:val="00110B1E"/>
    <w:rsid w:val="00121820"/>
    <w:rsid w:val="00160B59"/>
    <w:rsid w:val="00185AC6"/>
    <w:rsid w:val="00192444"/>
    <w:rsid w:val="001D546D"/>
    <w:rsid w:val="001D6D1C"/>
    <w:rsid w:val="001E26D4"/>
    <w:rsid w:val="0027600D"/>
    <w:rsid w:val="00276AAF"/>
    <w:rsid w:val="00311CA0"/>
    <w:rsid w:val="003558FC"/>
    <w:rsid w:val="00361898"/>
    <w:rsid w:val="003D1572"/>
    <w:rsid w:val="004C6666"/>
    <w:rsid w:val="004E13F1"/>
    <w:rsid w:val="004E3C65"/>
    <w:rsid w:val="004F5566"/>
    <w:rsid w:val="004F5AE2"/>
    <w:rsid w:val="00517EDC"/>
    <w:rsid w:val="00524948"/>
    <w:rsid w:val="00543CB3"/>
    <w:rsid w:val="005671DA"/>
    <w:rsid w:val="005D359C"/>
    <w:rsid w:val="0067297F"/>
    <w:rsid w:val="006F2ED4"/>
    <w:rsid w:val="006F325D"/>
    <w:rsid w:val="00713A17"/>
    <w:rsid w:val="00731477"/>
    <w:rsid w:val="00766E41"/>
    <w:rsid w:val="007876A0"/>
    <w:rsid w:val="00790101"/>
    <w:rsid w:val="007B18AA"/>
    <w:rsid w:val="00824F30"/>
    <w:rsid w:val="00884D99"/>
    <w:rsid w:val="008B3618"/>
    <w:rsid w:val="008C4B0D"/>
    <w:rsid w:val="00905D68"/>
    <w:rsid w:val="00920B37"/>
    <w:rsid w:val="00922A4B"/>
    <w:rsid w:val="0097487D"/>
    <w:rsid w:val="00A3421D"/>
    <w:rsid w:val="00A67518"/>
    <w:rsid w:val="00B1433E"/>
    <w:rsid w:val="00B84965"/>
    <w:rsid w:val="00BF3EDB"/>
    <w:rsid w:val="00C1345E"/>
    <w:rsid w:val="00C22289"/>
    <w:rsid w:val="00CB04A5"/>
    <w:rsid w:val="00D66D45"/>
    <w:rsid w:val="00DC42CE"/>
    <w:rsid w:val="00DF2069"/>
    <w:rsid w:val="00E476BC"/>
    <w:rsid w:val="00EB6AF4"/>
    <w:rsid w:val="00F65DB4"/>
    <w:rsid w:val="00FC088E"/>
    <w:rsid w:val="00FD5989"/>
    <w:rsid w:val="15022E04"/>
    <w:rsid w:val="28F73E29"/>
    <w:rsid w:val="42687077"/>
    <w:rsid w:val="441027D5"/>
    <w:rsid w:val="44F86ABE"/>
    <w:rsid w:val="4C7D33AC"/>
    <w:rsid w:val="5FD25CA2"/>
    <w:rsid w:val="65FF124B"/>
    <w:rsid w:val="684B3F8B"/>
    <w:rsid w:val="74A46337"/>
    <w:rsid w:val="7E7B254D"/>
    <w:rsid w:val="7EE71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customStyle="1" w:styleId="6">
    <w:name w:val="Normal1"/>
    <w:uiPriority w:val="99"/>
    <w:pPr>
      <w:widowControl w:val="0"/>
      <w:adjustRightInd w:val="0"/>
      <w:spacing w:line="360" w:lineRule="atLeast"/>
      <w:textAlignment w:val="baseline"/>
    </w:pPr>
    <w:rPr>
      <w:rFonts w:ascii="宋体" w:hAnsi="Times New Roman"/>
      <w:sz w:val="24"/>
      <w:lang w:val="en-US" w:eastAsia="zh-CN" w:bidi="ar-SA"/>
    </w:rPr>
  </w:style>
  <w:style w:type="paragraph" w:styleId="7">
    <w:name w:val="List Paragraph"/>
    <w:basedOn w:val="1"/>
    <w:qFormat/>
    <w:uiPriority w:val="99"/>
    <w:pPr>
      <w:ind w:firstLine="420" w:firstLineChars="200"/>
    </w:pPr>
  </w:style>
  <w:style w:type="character" w:customStyle="1" w:styleId="8">
    <w:name w:val="页脚 Char"/>
    <w:basedOn w:val="5"/>
    <w:link w:val="2"/>
    <w:locked/>
    <w:uiPriority w:val="99"/>
    <w:rPr>
      <w:rFonts w:cs="Times New Roman"/>
      <w:sz w:val="18"/>
      <w:szCs w:val="18"/>
    </w:rPr>
  </w:style>
  <w:style w:type="character" w:customStyle="1" w:styleId="9">
    <w:name w:val="页眉 Char"/>
    <w:basedOn w:val="5"/>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456</Words>
  <Characters>2605</Characters>
  <Lines>21</Lines>
  <Paragraphs>6</Paragraphs>
  <TotalTime>36</TotalTime>
  <ScaleCrop>false</ScaleCrop>
  <LinksUpToDate>false</LinksUpToDate>
  <CharactersWithSpaces>3055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2016-07-04T03:35:00Z</dcterms:created>
  <dc:creator>Gu Shuangxi</dc:creator>
  <cp:lastModifiedBy>Administrator</cp:lastModifiedBy>
  <dcterms:modified xsi:type="dcterms:W3CDTF">2021-09-22T05:16:41Z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F0CE7644A63E40B997955870391D3FEF</vt:lpwstr>
  </property>
</Properties>
</file>