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28"/>
          <w:szCs w:val="28"/>
        </w:rPr>
      </w:pPr>
      <w:bookmarkStart w:id="0" w:name="_GoBack"/>
      <w:bookmarkEnd w:id="0"/>
      <w:r>
        <w:rPr>
          <w:rFonts w:hint="eastAsia" w:ascii="宋体" w:hAnsi="宋体"/>
          <w:b/>
          <w:sz w:val="28"/>
          <w:szCs w:val="28"/>
        </w:rPr>
        <w:t>计算机应用综合考试大纲</w:t>
      </w:r>
    </w:p>
    <w:p>
      <w:pPr>
        <w:spacing w:line="360" w:lineRule="auto"/>
        <w:rPr>
          <w:rFonts w:hint="eastAsia" w:ascii="宋体" w:hAnsi="宋体"/>
          <w:sz w:val="24"/>
        </w:rPr>
      </w:pPr>
      <w:r>
        <w:rPr>
          <w:rFonts w:hint="eastAsia" w:ascii="宋体" w:hAnsi="宋体"/>
          <w:sz w:val="24"/>
        </w:rPr>
        <w:t>Ⅰ 考查目标</w:t>
      </w:r>
    </w:p>
    <w:p>
      <w:pPr>
        <w:spacing w:line="360" w:lineRule="auto"/>
        <w:ind w:firstLine="480" w:firstLineChars="200"/>
        <w:rPr>
          <w:rFonts w:hint="eastAsia" w:ascii="宋体" w:hAnsi="宋体"/>
          <w:sz w:val="24"/>
        </w:rPr>
      </w:pPr>
      <w:r>
        <w:rPr>
          <w:rFonts w:hint="eastAsia" w:ascii="宋体" w:hAnsi="宋体"/>
          <w:sz w:val="24"/>
        </w:rPr>
        <w:t>计算机应用综合考试涵盖计算机应用基础和计算机网络基础两门学科基础课程。要求考生系统掌握上述学科的基本理论、基本知识和基本方法，能够运用所学的基本理论、基本知识和基本方法分析和解决有关理论问题和实际问题。</w:t>
      </w:r>
    </w:p>
    <w:p>
      <w:pPr>
        <w:spacing w:line="360" w:lineRule="auto"/>
        <w:rPr>
          <w:rFonts w:ascii="宋体" w:hAnsi="宋体"/>
          <w:sz w:val="24"/>
        </w:rPr>
      </w:pPr>
      <w:r>
        <w:rPr>
          <w:rFonts w:hint="eastAsia" w:ascii="宋体" w:hAnsi="宋体"/>
          <w:sz w:val="24"/>
        </w:rPr>
        <w:t>Ⅱ　考试形式和试卷结构</w:t>
      </w:r>
    </w:p>
    <w:p>
      <w:pPr>
        <w:spacing w:line="360" w:lineRule="auto"/>
        <w:rPr>
          <w:rFonts w:hint="eastAsia" w:ascii="宋体" w:hAnsi="宋体"/>
          <w:sz w:val="24"/>
        </w:rPr>
      </w:pPr>
      <w:r>
        <w:rPr>
          <w:rFonts w:hint="eastAsia" w:ascii="宋体" w:hAnsi="宋体"/>
          <w:sz w:val="24"/>
        </w:rPr>
        <w:t>一、试卷满分及考试时间</w:t>
      </w:r>
    </w:p>
    <w:p>
      <w:pPr>
        <w:spacing w:line="360" w:lineRule="auto"/>
        <w:ind w:firstLine="480" w:firstLineChars="200"/>
        <w:rPr>
          <w:rFonts w:hint="eastAsia" w:ascii="宋体" w:hAnsi="宋体"/>
          <w:sz w:val="24"/>
        </w:rPr>
      </w:pPr>
      <w:r>
        <w:rPr>
          <w:rFonts w:hint="eastAsia" w:ascii="宋体" w:hAnsi="宋体"/>
          <w:sz w:val="24"/>
        </w:rPr>
        <w:t>本试卷满分为150分，考试时间为180分钟。</w:t>
      </w:r>
    </w:p>
    <w:p>
      <w:pPr>
        <w:spacing w:line="360" w:lineRule="auto"/>
        <w:rPr>
          <w:rFonts w:hint="eastAsia" w:ascii="宋体" w:hAnsi="宋体"/>
          <w:sz w:val="24"/>
        </w:rPr>
      </w:pPr>
      <w:r>
        <w:rPr>
          <w:rFonts w:hint="eastAsia" w:ascii="宋体" w:hAnsi="宋体"/>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答题方式为闭卷、笔试。</w:t>
      </w:r>
    </w:p>
    <w:p>
      <w:pPr>
        <w:spacing w:line="360" w:lineRule="auto"/>
        <w:rPr>
          <w:rFonts w:hint="eastAsia" w:ascii="宋体" w:hAnsi="宋体"/>
          <w:sz w:val="24"/>
        </w:rPr>
      </w:pPr>
      <w:r>
        <w:rPr>
          <w:rFonts w:hint="eastAsia" w:ascii="宋体" w:hAnsi="宋体"/>
          <w:sz w:val="24"/>
        </w:rPr>
        <w:t>三、试卷内容结构</w:t>
      </w:r>
    </w:p>
    <w:p>
      <w:pPr>
        <w:spacing w:line="360" w:lineRule="auto"/>
        <w:ind w:firstLine="480" w:firstLineChars="200"/>
        <w:rPr>
          <w:rFonts w:hint="eastAsia" w:ascii="宋体" w:hAnsi="宋体"/>
          <w:sz w:val="24"/>
        </w:rPr>
      </w:pPr>
      <w:r>
        <w:rPr>
          <w:rFonts w:hint="eastAsia" w:ascii="宋体" w:hAnsi="宋体"/>
          <w:sz w:val="24"/>
        </w:rPr>
        <w:t>计算机应用基础  100分</w:t>
      </w:r>
    </w:p>
    <w:p>
      <w:pPr>
        <w:spacing w:line="360" w:lineRule="auto"/>
        <w:ind w:firstLine="480" w:firstLineChars="200"/>
        <w:rPr>
          <w:rFonts w:ascii="宋体" w:hAnsi="宋体"/>
          <w:sz w:val="24"/>
        </w:rPr>
      </w:pPr>
      <w:r>
        <w:rPr>
          <w:rFonts w:hint="eastAsia" w:ascii="宋体" w:hAnsi="宋体"/>
          <w:sz w:val="24"/>
        </w:rPr>
        <w:t>计算机网络基础   50分</w:t>
      </w:r>
    </w:p>
    <w:p>
      <w:pPr>
        <w:spacing w:line="360" w:lineRule="auto"/>
        <w:rPr>
          <w:rFonts w:hint="eastAsia" w:ascii="宋体" w:hAnsi="宋体"/>
          <w:sz w:val="24"/>
        </w:rPr>
      </w:pPr>
      <w:r>
        <w:rPr>
          <w:rFonts w:hint="eastAsia" w:ascii="宋体" w:hAnsi="宋体"/>
          <w:sz w:val="24"/>
        </w:rPr>
        <w:t>四、试卷题型结构</w:t>
      </w:r>
    </w:p>
    <w:p>
      <w:pPr>
        <w:spacing w:line="360" w:lineRule="auto"/>
        <w:rPr>
          <w:rFonts w:hint="eastAsia" w:ascii="宋体" w:hAnsi="宋体"/>
          <w:sz w:val="24"/>
        </w:rPr>
      </w:pPr>
      <w:r>
        <w:rPr>
          <w:rFonts w:hint="eastAsia" w:ascii="宋体" w:hAnsi="宋体"/>
          <w:sz w:val="24"/>
        </w:rPr>
        <w:t>计算机应用基础部分：</w:t>
      </w:r>
    </w:p>
    <w:p>
      <w:pPr>
        <w:spacing w:line="360" w:lineRule="auto"/>
        <w:ind w:firstLine="480" w:firstLineChars="200"/>
        <w:rPr>
          <w:rFonts w:hint="eastAsia" w:ascii="宋体" w:hAnsi="宋体" w:eastAsia="宋体"/>
          <w:color w:val="auto"/>
          <w:sz w:val="24"/>
          <w:lang w:eastAsia="zh-CN"/>
        </w:rPr>
      </w:pPr>
      <w:r>
        <w:rPr>
          <w:rFonts w:hint="eastAsia" w:ascii="宋体" w:hAnsi="宋体"/>
          <w:sz w:val="24"/>
        </w:rPr>
        <w:t>单项选择题　　　　　　</w:t>
      </w:r>
      <w:r>
        <w:rPr>
          <w:rFonts w:hint="eastAsia" w:ascii="宋体" w:hAnsi="宋体"/>
          <w:sz w:val="24"/>
          <w:lang w:val="en-US" w:eastAsia="zh-CN"/>
        </w:rPr>
        <w:t>4</w:t>
      </w:r>
      <w:r>
        <w:rPr>
          <w:rFonts w:hint="eastAsia" w:ascii="宋体" w:hAnsi="宋体"/>
          <w:sz w:val="24"/>
        </w:rPr>
        <w:t>0分</w:t>
      </w:r>
    </w:p>
    <w:p>
      <w:pPr>
        <w:spacing w:line="360" w:lineRule="auto"/>
        <w:ind w:firstLine="480" w:firstLineChars="200"/>
        <w:rPr>
          <w:rFonts w:hint="eastAsia" w:ascii="宋体" w:hAnsi="宋体"/>
          <w:color w:val="auto"/>
          <w:sz w:val="24"/>
        </w:rPr>
      </w:pPr>
      <w:r>
        <w:rPr>
          <w:rFonts w:hint="eastAsia" w:ascii="宋体" w:hAnsi="宋体"/>
          <w:color w:val="auto"/>
          <w:sz w:val="24"/>
        </w:rPr>
        <w:t>名词解释题　　　　　　</w:t>
      </w:r>
      <w:r>
        <w:rPr>
          <w:rFonts w:hint="eastAsia" w:ascii="宋体" w:hAnsi="宋体"/>
          <w:color w:val="auto"/>
          <w:sz w:val="24"/>
          <w:lang w:val="en-US" w:eastAsia="zh-CN"/>
        </w:rPr>
        <w:t>3</w:t>
      </w:r>
      <w:r>
        <w:rPr>
          <w:rFonts w:hint="eastAsia" w:ascii="宋体" w:hAnsi="宋体"/>
          <w:color w:val="auto"/>
          <w:sz w:val="24"/>
        </w:rPr>
        <w:t>0分</w:t>
      </w:r>
    </w:p>
    <w:p>
      <w:pPr>
        <w:spacing w:line="360" w:lineRule="auto"/>
        <w:ind w:firstLine="480" w:firstLineChars="200"/>
        <w:rPr>
          <w:rFonts w:hint="eastAsia" w:ascii="宋体" w:hAnsi="宋体"/>
          <w:color w:val="auto"/>
          <w:sz w:val="24"/>
        </w:rPr>
      </w:pPr>
      <w:r>
        <w:rPr>
          <w:rFonts w:hint="eastAsia" w:ascii="宋体" w:hAnsi="宋体"/>
          <w:color w:val="auto"/>
          <w:sz w:val="24"/>
        </w:rPr>
        <w:t xml:space="preserve">问答题   　　　　　　 </w:t>
      </w:r>
      <w:r>
        <w:rPr>
          <w:rFonts w:hint="eastAsia" w:ascii="宋体" w:hAnsi="宋体"/>
          <w:color w:val="auto"/>
          <w:sz w:val="24"/>
          <w:lang w:val="en-US" w:eastAsia="zh-CN"/>
        </w:rPr>
        <w:t>3</w:t>
      </w:r>
      <w:r>
        <w:rPr>
          <w:rFonts w:hint="eastAsia" w:ascii="宋体" w:hAnsi="宋体"/>
          <w:color w:val="auto"/>
          <w:sz w:val="24"/>
        </w:rPr>
        <w:t>0分</w:t>
      </w:r>
    </w:p>
    <w:p>
      <w:pPr>
        <w:spacing w:line="360" w:lineRule="auto"/>
        <w:rPr>
          <w:rFonts w:hint="eastAsia" w:ascii="宋体" w:hAnsi="宋体"/>
          <w:color w:val="auto"/>
          <w:sz w:val="24"/>
        </w:rPr>
      </w:pPr>
      <w:r>
        <w:rPr>
          <w:rFonts w:hint="eastAsia" w:ascii="宋体" w:hAnsi="宋体"/>
          <w:color w:val="auto"/>
          <w:sz w:val="24"/>
        </w:rPr>
        <w:t>计算机网络基础部分：</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单项选择题　　　　　　</w:t>
      </w:r>
      <w:r>
        <w:rPr>
          <w:rFonts w:hint="eastAsia" w:ascii="宋体" w:hAnsi="宋体"/>
          <w:color w:val="auto"/>
          <w:sz w:val="24"/>
          <w:lang w:val="en-US" w:eastAsia="zh-CN"/>
        </w:rPr>
        <w:t>2</w:t>
      </w:r>
      <w:r>
        <w:rPr>
          <w:rFonts w:hint="eastAsia" w:ascii="宋体" w:hAnsi="宋体"/>
          <w:color w:val="auto"/>
          <w:sz w:val="24"/>
        </w:rPr>
        <w:t>0分</w:t>
      </w:r>
    </w:p>
    <w:p>
      <w:pPr>
        <w:spacing w:line="360" w:lineRule="auto"/>
        <w:ind w:firstLine="480" w:firstLineChars="200"/>
        <w:rPr>
          <w:rFonts w:hint="eastAsia" w:ascii="宋体" w:hAnsi="宋体"/>
          <w:color w:val="auto"/>
          <w:sz w:val="24"/>
        </w:rPr>
      </w:pPr>
      <w:r>
        <w:rPr>
          <w:rFonts w:hint="eastAsia" w:ascii="宋体" w:hAnsi="宋体"/>
          <w:color w:val="auto"/>
          <w:sz w:val="24"/>
        </w:rPr>
        <w:t>名词解释题　　　　　　1</w:t>
      </w:r>
      <w:r>
        <w:rPr>
          <w:rFonts w:hint="eastAsia" w:ascii="宋体" w:hAnsi="宋体"/>
          <w:color w:val="auto"/>
          <w:sz w:val="24"/>
          <w:lang w:val="en-US" w:eastAsia="zh-CN"/>
        </w:rPr>
        <w:t>5</w:t>
      </w:r>
      <w:r>
        <w:rPr>
          <w:rFonts w:hint="eastAsia" w:ascii="宋体" w:hAnsi="宋体"/>
          <w:color w:val="auto"/>
          <w:sz w:val="24"/>
        </w:rPr>
        <w:t>分</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 xml:space="preserve">问答题                </w:t>
      </w:r>
      <w:r>
        <w:rPr>
          <w:rFonts w:hint="eastAsia" w:ascii="宋体" w:hAnsi="宋体"/>
          <w:color w:val="auto"/>
          <w:sz w:val="24"/>
          <w:lang w:val="en-US" w:eastAsia="zh-CN"/>
        </w:rPr>
        <w:t>15</w:t>
      </w:r>
      <w:r>
        <w:rPr>
          <w:rFonts w:hint="eastAsia" w:ascii="宋体" w:hAnsi="宋体"/>
          <w:color w:val="auto"/>
          <w:sz w:val="24"/>
        </w:rPr>
        <w:t>分</w:t>
      </w:r>
    </w:p>
    <w:p>
      <w:pPr>
        <w:spacing w:line="360" w:lineRule="auto"/>
        <w:rPr>
          <w:rFonts w:hint="eastAsia" w:ascii="宋体" w:hAnsi="宋体"/>
          <w:color w:val="auto"/>
          <w:sz w:val="24"/>
        </w:rPr>
      </w:pPr>
      <w:r>
        <w:rPr>
          <w:rFonts w:hint="eastAsia" w:ascii="宋体" w:hAnsi="宋体"/>
          <w:color w:val="auto"/>
          <w:sz w:val="24"/>
        </w:rPr>
        <w:t>Ⅲ 考查范围</w:t>
      </w:r>
    </w:p>
    <w:p>
      <w:pPr>
        <w:spacing w:line="360" w:lineRule="auto"/>
        <w:rPr>
          <w:rFonts w:hint="eastAsia" w:ascii="宋体" w:hAnsi="宋体"/>
          <w:sz w:val="24"/>
        </w:rPr>
      </w:pPr>
      <w:r>
        <w:rPr>
          <w:rFonts w:hint="eastAsia" w:ascii="宋体" w:hAnsi="宋体"/>
          <w:sz w:val="24"/>
        </w:rPr>
        <w:t>考查目标：</w:t>
      </w:r>
    </w:p>
    <w:p>
      <w:pPr>
        <w:spacing w:line="360" w:lineRule="auto"/>
        <w:ind w:firstLine="480" w:firstLineChars="200"/>
        <w:rPr>
          <w:rFonts w:hint="eastAsia" w:ascii="宋体" w:hAnsi="宋体"/>
          <w:sz w:val="24"/>
        </w:rPr>
      </w:pPr>
      <w:r>
        <w:rPr>
          <w:rFonts w:hint="eastAsia" w:ascii="宋体" w:hAnsi="宋体"/>
          <w:sz w:val="24"/>
        </w:rPr>
        <w:t>考查考生是否具备本专业研究生入学的基本条件；考生对计算机基础知识的掌握程度，包括计算机发展背景、基础理论和基本技能等，以及运用所学知识解决问题的能力。</w:t>
      </w:r>
    </w:p>
    <w:p>
      <w:pPr>
        <w:spacing w:line="360" w:lineRule="auto"/>
        <w:rPr>
          <w:rFonts w:hint="eastAsia" w:ascii="宋体" w:hAnsi="宋体"/>
          <w:sz w:val="24"/>
        </w:rPr>
      </w:pPr>
      <w:r>
        <w:rPr>
          <w:rFonts w:hint="eastAsia" w:ascii="宋体" w:hAnsi="宋体"/>
          <w:sz w:val="24"/>
        </w:rPr>
        <w:t>考试范围：</w:t>
      </w:r>
    </w:p>
    <w:p>
      <w:pPr>
        <w:numPr>
          <w:ilvl w:val="0"/>
          <w:numId w:val="1"/>
        </w:numPr>
        <w:spacing w:line="360" w:lineRule="auto"/>
        <w:rPr>
          <w:rFonts w:hint="eastAsia" w:ascii="宋体" w:hAnsi="宋体"/>
          <w:sz w:val="24"/>
        </w:rPr>
      </w:pPr>
      <w:r>
        <w:rPr>
          <w:rFonts w:hint="eastAsia" w:ascii="宋体" w:hAnsi="宋体"/>
          <w:sz w:val="24"/>
        </w:rPr>
        <w:t>计算机的发展及应用</w:t>
      </w:r>
    </w:p>
    <w:p>
      <w:pPr>
        <w:numPr>
          <w:ilvl w:val="0"/>
          <w:numId w:val="1"/>
        </w:numPr>
        <w:spacing w:line="360" w:lineRule="auto"/>
        <w:rPr>
          <w:rFonts w:hint="eastAsia" w:ascii="宋体" w:hAnsi="宋体"/>
          <w:sz w:val="24"/>
        </w:rPr>
      </w:pPr>
      <w:r>
        <w:rPr>
          <w:rFonts w:hint="eastAsia" w:ascii="宋体" w:hAnsi="宋体"/>
          <w:sz w:val="24"/>
        </w:rPr>
        <w:t>计算机软硬件系统</w:t>
      </w:r>
    </w:p>
    <w:p>
      <w:pPr>
        <w:numPr>
          <w:ilvl w:val="0"/>
          <w:numId w:val="1"/>
        </w:numPr>
        <w:spacing w:line="360" w:lineRule="auto"/>
        <w:rPr>
          <w:rFonts w:hint="eastAsia" w:ascii="宋体" w:hAnsi="宋体"/>
          <w:sz w:val="24"/>
        </w:rPr>
      </w:pPr>
      <w:r>
        <w:rPr>
          <w:rFonts w:hint="eastAsia" w:ascii="宋体" w:hAnsi="宋体"/>
          <w:sz w:val="24"/>
        </w:rPr>
        <w:t>Windows操作系统</w:t>
      </w:r>
    </w:p>
    <w:p>
      <w:pPr>
        <w:numPr>
          <w:ilvl w:val="0"/>
          <w:numId w:val="1"/>
        </w:numPr>
        <w:spacing w:line="360" w:lineRule="auto"/>
        <w:rPr>
          <w:rFonts w:hint="eastAsia" w:ascii="宋体" w:hAnsi="宋体"/>
          <w:sz w:val="24"/>
        </w:rPr>
      </w:pPr>
      <w:r>
        <w:rPr>
          <w:rFonts w:hint="eastAsia" w:ascii="宋体" w:hAnsi="宋体"/>
          <w:sz w:val="24"/>
        </w:rPr>
        <w:t>Office2010应用</w:t>
      </w:r>
    </w:p>
    <w:p>
      <w:pPr>
        <w:numPr>
          <w:ilvl w:val="0"/>
          <w:numId w:val="1"/>
        </w:numPr>
        <w:spacing w:line="360" w:lineRule="auto"/>
        <w:rPr>
          <w:rFonts w:hint="eastAsia" w:ascii="宋体" w:hAnsi="宋体"/>
          <w:sz w:val="24"/>
        </w:rPr>
      </w:pPr>
      <w:r>
        <w:rPr>
          <w:rFonts w:hint="eastAsia" w:ascii="宋体" w:hAnsi="宋体"/>
          <w:sz w:val="24"/>
        </w:rPr>
        <w:t>多媒体应用技术基础</w:t>
      </w:r>
    </w:p>
    <w:p>
      <w:pPr>
        <w:numPr>
          <w:ilvl w:val="0"/>
          <w:numId w:val="1"/>
        </w:numPr>
        <w:spacing w:line="360" w:lineRule="auto"/>
        <w:rPr>
          <w:rFonts w:hint="eastAsia" w:ascii="宋体" w:hAnsi="宋体"/>
          <w:sz w:val="24"/>
        </w:rPr>
      </w:pPr>
      <w:r>
        <w:rPr>
          <w:rFonts w:hint="eastAsia" w:ascii="宋体" w:hAnsi="宋体"/>
          <w:sz w:val="24"/>
        </w:rPr>
        <w:t>数据库技术及应用基础</w:t>
      </w:r>
    </w:p>
    <w:p>
      <w:pPr>
        <w:numPr>
          <w:ilvl w:val="0"/>
          <w:numId w:val="1"/>
        </w:numPr>
        <w:spacing w:line="360" w:lineRule="auto"/>
        <w:rPr>
          <w:rFonts w:hint="eastAsia" w:ascii="宋体" w:hAnsi="宋体"/>
          <w:sz w:val="24"/>
        </w:rPr>
      </w:pPr>
      <w:r>
        <w:rPr>
          <w:rFonts w:hint="eastAsia" w:ascii="宋体" w:hAnsi="宋体"/>
          <w:sz w:val="24"/>
        </w:rPr>
        <w:t>计算机网络基础</w:t>
      </w:r>
    </w:p>
    <w:p>
      <w:pPr>
        <w:numPr>
          <w:ilvl w:val="0"/>
          <w:numId w:val="1"/>
        </w:numPr>
        <w:spacing w:line="360" w:lineRule="auto"/>
        <w:rPr>
          <w:rFonts w:hint="eastAsia" w:ascii="宋体" w:hAnsi="宋体"/>
          <w:sz w:val="24"/>
        </w:rPr>
      </w:pPr>
      <w:r>
        <w:rPr>
          <w:rFonts w:hint="eastAsia" w:ascii="宋体" w:hAnsi="宋体"/>
          <w:sz w:val="24"/>
        </w:rPr>
        <w:t>计算机网络概述、体系结构、TCPIP</w:t>
      </w:r>
    </w:p>
    <w:p>
      <w:pPr>
        <w:numPr>
          <w:ilvl w:val="0"/>
          <w:numId w:val="1"/>
        </w:numPr>
        <w:spacing w:line="360" w:lineRule="auto"/>
        <w:rPr>
          <w:rFonts w:hint="eastAsia" w:ascii="宋体" w:hAnsi="宋体"/>
          <w:sz w:val="24"/>
        </w:rPr>
      </w:pPr>
      <w:r>
        <w:rPr>
          <w:rFonts w:hint="eastAsia" w:ascii="宋体" w:hAnsi="宋体"/>
          <w:sz w:val="24"/>
        </w:rPr>
        <w:t>物理层、有关信道概念</w:t>
      </w:r>
    </w:p>
    <w:p>
      <w:pPr>
        <w:numPr>
          <w:ilvl w:val="0"/>
          <w:numId w:val="1"/>
        </w:numPr>
        <w:spacing w:line="360" w:lineRule="auto"/>
        <w:rPr>
          <w:rFonts w:hint="eastAsia" w:ascii="宋体" w:hAnsi="宋体"/>
          <w:sz w:val="24"/>
        </w:rPr>
      </w:pPr>
      <w:r>
        <w:rPr>
          <w:rFonts w:hint="eastAsia" w:ascii="宋体" w:hAnsi="宋体"/>
          <w:sz w:val="24"/>
        </w:rPr>
        <w:t>数据链路层、三个基本问题</w:t>
      </w:r>
    </w:p>
    <w:p>
      <w:pPr>
        <w:numPr>
          <w:ilvl w:val="0"/>
          <w:numId w:val="1"/>
        </w:numPr>
        <w:spacing w:line="360" w:lineRule="auto"/>
        <w:rPr>
          <w:rFonts w:hint="eastAsia" w:ascii="宋体" w:hAnsi="宋体"/>
          <w:sz w:val="24"/>
        </w:rPr>
      </w:pPr>
      <w:r>
        <w:rPr>
          <w:rFonts w:hint="eastAsia" w:ascii="宋体" w:hAnsi="宋体"/>
          <w:sz w:val="24"/>
        </w:rPr>
        <w:t>网络层协议</w:t>
      </w:r>
    </w:p>
    <w:p>
      <w:pPr>
        <w:numPr>
          <w:ilvl w:val="0"/>
          <w:numId w:val="1"/>
        </w:numPr>
        <w:spacing w:line="360" w:lineRule="auto"/>
        <w:rPr>
          <w:rFonts w:hint="eastAsia" w:ascii="宋体" w:hAnsi="宋体"/>
          <w:sz w:val="24"/>
        </w:rPr>
      </w:pPr>
      <w:r>
        <w:rPr>
          <w:rFonts w:hint="eastAsia" w:ascii="宋体" w:hAnsi="宋体"/>
          <w:sz w:val="24"/>
        </w:rPr>
        <w:t>运输层协议</w:t>
      </w:r>
    </w:p>
    <w:p>
      <w:pPr>
        <w:numPr>
          <w:ilvl w:val="0"/>
          <w:numId w:val="1"/>
        </w:numPr>
        <w:spacing w:line="360" w:lineRule="auto"/>
        <w:rPr>
          <w:rFonts w:hint="eastAsia" w:ascii="宋体" w:hAnsi="宋体"/>
          <w:sz w:val="24"/>
        </w:rPr>
      </w:pPr>
      <w:r>
        <w:rPr>
          <w:rFonts w:hint="eastAsia" w:ascii="宋体" w:hAnsi="宋体"/>
          <w:sz w:val="24"/>
        </w:rPr>
        <w:t>应用层协议</w:t>
      </w:r>
    </w:p>
    <w:p>
      <w:pPr>
        <w:numPr>
          <w:ilvl w:val="0"/>
          <w:numId w:val="1"/>
        </w:numPr>
        <w:spacing w:line="360" w:lineRule="auto"/>
        <w:rPr>
          <w:rFonts w:hint="eastAsia" w:ascii="宋体" w:hAnsi="宋体"/>
          <w:sz w:val="24"/>
        </w:rPr>
      </w:pPr>
      <w:r>
        <w:rPr>
          <w:rFonts w:hint="eastAsia" w:ascii="宋体" w:hAnsi="宋体"/>
          <w:sz w:val="24"/>
        </w:rPr>
        <w:t>网络安全的概念</w:t>
      </w:r>
    </w:p>
    <w:p>
      <w:pPr>
        <w:spacing w:line="360" w:lineRule="auto"/>
        <w:rPr>
          <w:rFonts w:hint="eastAsia" w:ascii="宋体" w:hAnsi="宋体"/>
          <w:sz w:val="24"/>
        </w:rPr>
      </w:pPr>
      <w:r>
        <w:rPr>
          <w:rFonts w:hint="eastAsia" w:ascii="宋体" w:hAnsi="宋体"/>
          <w:sz w:val="24"/>
        </w:rPr>
        <w:t>课程资料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B04B"/>
    <w:multiLevelType w:val="singleLevel"/>
    <w:tmpl w:val="59BAB0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7C"/>
    <w:rsid w:val="0003543B"/>
    <w:rsid w:val="00072CF3"/>
    <w:rsid w:val="00087F6C"/>
    <w:rsid w:val="000919C1"/>
    <w:rsid w:val="00134BDC"/>
    <w:rsid w:val="00156A9C"/>
    <w:rsid w:val="00170BF6"/>
    <w:rsid w:val="00193A79"/>
    <w:rsid w:val="001B4657"/>
    <w:rsid w:val="001D5906"/>
    <w:rsid w:val="002122AB"/>
    <w:rsid w:val="002211A2"/>
    <w:rsid w:val="00227FF2"/>
    <w:rsid w:val="00290835"/>
    <w:rsid w:val="0029540D"/>
    <w:rsid w:val="002A1A34"/>
    <w:rsid w:val="002D7EE6"/>
    <w:rsid w:val="00317040"/>
    <w:rsid w:val="003438B2"/>
    <w:rsid w:val="00357D32"/>
    <w:rsid w:val="003825DA"/>
    <w:rsid w:val="00391133"/>
    <w:rsid w:val="0039357F"/>
    <w:rsid w:val="003C7AD5"/>
    <w:rsid w:val="003E778A"/>
    <w:rsid w:val="0040108D"/>
    <w:rsid w:val="00421323"/>
    <w:rsid w:val="00423D37"/>
    <w:rsid w:val="004A2DDE"/>
    <w:rsid w:val="004D006D"/>
    <w:rsid w:val="004D6D45"/>
    <w:rsid w:val="00535646"/>
    <w:rsid w:val="00540E72"/>
    <w:rsid w:val="00552514"/>
    <w:rsid w:val="00576E15"/>
    <w:rsid w:val="006760D2"/>
    <w:rsid w:val="00681EB1"/>
    <w:rsid w:val="006B21AF"/>
    <w:rsid w:val="006D3244"/>
    <w:rsid w:val="00707777"/>
    <w:rsid w:val="00752474"/>
    <w:rsid w:val="00765DFC"/>
    <w:rsid w:val="0078093F"/>
    <w:rsid w:val="00786CA6"/>
    <w:rsid w:val="007B3F71"/>
    <w:rsid w:val="007C3ECA"/>
    <w:rsid w:val="007C7020"/>
    <w:rsid w:val="007E600D"/>
    <w:rsid w:val="00805B17"/>
    <w:rsid w:val="00827401"/>
    <w:rsid w:val="0083767C"/>
    <w:rsid w:val="008A1217"/>
    <w:rsid w:val="008C1D53"/>
    <w:rsid w:val="00936BA4"/>
    <w:rsid w:val="009F0498"/>
    <w:rsid w:val="009F4E80"/>
    <w:rsid w:val="00A77DD6"/>
    <w:rsid w:val="00AA42E9"/>
    <w:rsid w:val="00AB24D5"/>
    <w:rsid w:val="00AB5CC9"/>
    <w:rsid w:val="00AD2576"/>
    <w:rsid w:val="00B00FCF"/>
    <w:rsid w:val="00B16ABE"/>
    <w:rsid w:val="00B22A06"/>
    <w:rsid w:val="00B61F3C"/>
    <w:rsid w:val="00B772F5"/>
    <w:rsid w:val="00B80AD8"/>
    <w:rsid w:val="00BE2E1F"/>
    <w:rsid w:val="00BE32A1"/>
    <w:rsid w:val="00BF2A7B"/>
    <w:rsid w:val="00C571FC"/>
    <w:rsid w:val="00C64191"/>
    <w:rsid w:val="00C73A4B"/>
    <w:rsid w:val="00CA63E1"/>
    <w:rsid w:val="00D11024"/>
    <w:rsid w:val="00E630C6"/>
    <w:rsid w:val="00E65E87"/>
    <w:rsid w:val="00EE2938"/>
    <w:rsid w:val="00F474DD"/>
    <w:rsid w:val="00F570F1"/>
    <w:rsid w:val="00F8414C"/>
    <w:rsid w:val="00FD2542"/>
    <w:rsid w:val="05E332E6"/>
    <w:rsid w:val="06A45D77"/>
    <w:rsid w:val="0B7B183B"/>
    <w:rsid w:val="0F724405"/>
    <w:rsid w:val="1F8C6C3E"/>
    <w:rsid w:val="27BB3E9E"/>
    <w:rsid w:val="3FC90022"/>
    <w:rsid w:val="477C4091"/>
    <w:rsid w:val="556B093D"/>
    <w:rsid w:val="653D2650"/>
    <w:rsid w:val="6980133B"/>
    <w:rsid w:val="6B9B4CFE"/>
    <w:rsid w:val="6BFA0D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qFormat="1" w:unhideWhenUsed="0" w:uiPriority="34" w:semiHidden="0" w:name="List Paragraph"/>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link w:val="4"/>
    <w:semiHidden/>
    <w:uiPriority w:val="99"/>
    <w:rPr>
      <w:rFonts w:ascii="Times New Roman" w:hAnsi="Times New Roman"/>
      <w:kern w:val="2"/>
      <w:sz w:val="18"/>
      <w:szCs w:val="18"/>
    </w:rPr>
  </w:style>
  <w:style w:type="character" w:customStyle="1" w:styleId="10">
    <w:name w:val="页脚 字符"/>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523</Characters>
  <Lines>4</Lines>
  <Paragraphs>1</Paragraphs>
  <TotalTime>0</TotalTime>
  <ScaleCrop>false</ScaleCrop>
  <LinksUpToDate>false</LinksUpToDate>
  <CharactersWithSpaces>613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2008-07-05T08:06:00Z</dcterms:created>
  <dc:creator>win7</dc:creator>
  <cp:lastModifiedBy>Administrator</cp:lastModifiedBy>
  <dcterms:modified xsi:type="dcterms:W3CDTF">2021-09-23T05:40:47Z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