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28"/>
          <w:szCs w:val="28"/>
        </w:rPr>
        <w:t>辽宁大学202</w:t>
      </w:r>
      <w:r>
        <w:rPr>
          <w:rFonts w:hint="eastAsia" w:ascii="宋体" w:hAnsi="宋体" w:eastAsia="宋体"/>
          <w:b/>
          <w:sz w:val="28"/>
          <w:szCs w:val="28"/>
          <w:lang w:val="en-US" w:eastAsia="zh-CN"/>
        </w:rPr>
        <w:t>2</w:t>
      </w:r>
      <w:r>
        <w:rPr>
          <w:rFonts w:hint="eastAsia" w:ascii="宋体" w:hAnsi="宋体" w:eastAsia="宋体"/>
          <w:b/>
          <w:sz w:val="28"/>
          <w:szCs w:val="28"/>
        </w:rPr>
        <w:t>年全国硕士研究生招生考试初试自命题科目考试大纲</w:t>
      </w:r>
    </w:p>
    <w:p>
      <w:pPr>
        <w:jc w:val="center"/>
        <w:rPr>
          <w:rFonts w:ascii="宋体" w:hAnsi="宋体" w:eastAsia="宋体"/>
          <w:b/>
          <w:sz w:val="28"/>
          <w:szCs w:val="28"/>
        </w:rPr>
      </w:pPr>
    </w:p>
    <w:p>
      <w:pPr>
        <w:rPr>
          <w:rFonts w:hint="eastAsia"/>
          <w:sz w:val="28"/>
          <w:szCs w:val="28"/>
        </w:rPr>
      </w:pPr>
      <w:r>
        <w:rPr>
          <w:rFonts w:hint="eastAsia"/>
          <w:sz w:val="28"/>
          <w:szCs w:val="28"/>
        </w:rPr>
        <w:t xml:space="preserve">科目代码：441               </w:t>
      </w:r>
    </w:p>
    <w:p>
      <w:pPr>
        <w:rPr>
          <w:sz w:val="28"/>
          <w:szCs w:val="28"/>
        </w:rPr>
      </w:pPr>
      <w:r>
        <w:rPr>
          <w:rFonts w:hint="eastAsia"/>
          <w:sz w:val="28"/>
          <w:szCs w:val="28"/>
        </w:rPr>
        <w:t>科目名称：出版专业基础</w:t>
      </w:r>
    </w:p>
    <w:p>
      <w:pPr>
        <w:rPr>
          <w:sz w:val="28"/>
          <w:szCs w:val="28"/>
        </w:rPr>
      </w:pPr>
      <w:r>
        <w:rPr>
          <w:rFonts w:hint="eastAsia"/>
          <w:sz w:val="28"/>
          <w:szCs w:val="28"/>
        </w:rPr>
        <w:t>满分：150分</w:t>
      </w:r>
    </w:p>
    <w:p>
      <w:pPr>
        <w:rPr>
          <w:sz w:val="28"/>
          <w:szCs w:val="28"/>
        </w:rPr>
      </w:pPr>
    </w:p>
    <w:p>
      <w:pPr>
        <w:rPr>
          <w:sz w:val="28"/>
          <w:szCs w:val="28"/>
        </w:rPr>
      </w:pPr>
      <w:r>
        <w:rPr>
          <w:rFonts w:hint="eastAsia"/>
          <w:sz w:val="28"/>
          <w:szCs w:val="28"/>
        </w:rPr>
        <w:t>一、考查目标</w:t>
      </w:r>
    </w:p>
    <w:p>
      <w:pPr>
        <w:rPr>
          <w:sz w:val="28"/>
          <w:szCs w:val="28"/>
        </w:rPr>
      </w:pPr>
      <w:r>
        <w:rPr>
          <w:rFonts w:hint="eastAsia"/>
          <w:sz w:val="28"/>
          <w:szCs w:val="28"/>
        </w:rPr>
        <w:t>　　“出版专业基础”测试考生从事出版硕士专业学位学习所必须具备的出版专业基础知识，包括出版信息检索、出版理论、出版实务、出版史等。</w:t>
      </w:r>
    </w:p>
    <w:p>
      <w:pPr>
        <w:rPr>
          <w:sz w:val="28"/>
          <w:szCs w:val="28"/>
        </w:rPr>
      </w:pPr>
      <w:r>
        <w:rPr>
          <w:rFonts w:hint="eastAsia"/>
          <w:sz w:val="28"/>
          <w:szCs w:val="28"/>
        </w:rPr>
        <w:t>二、试卷内容</w:t>
      </w:r>
    </w:p>
    <w:p>
      <w:pPr>
        <w:rPr>
          <w:sz w:val="28"/>
          <w:szCs w:val="28"/>
        </w:rPr>
      </w:pPr>
      <w:r>
        <w:rPr>
          <w:rFonts w:hint="eastAsia"/>
          <w:sz w:val="28"/>
          <w:szCs w:val="28"/>
        </w:rPr>
        <w:t>　　本考试采取知识与能力相结合的测试方法。</w:t>
      </w:r>
    </w:p>
    <w:p>
      <w:pPr>
        <w:rPr>
          <w:sz w:val="28"/>
          <w:szCs w:val="28"/>
        </w:rPr>
      </w:pPr>
      <w:r>
        <w:rPr>
          <w:rFonts w:hint="eastAsia"/>
          <w:sz w:val="28"/>
          <w:szCs w:val="28"/>
        </w:rPr>
        <w:t>　　具体内容</w:t>
      </w:r>
      <w:bookmarkStart w:id="0" w:name="_GoBack"/>
      <w:bookmarkEnd w:id="0"/>
      <w:r>
        <w:rPr>
          <w:rFonts w:hint="eastAsia"/>
          <w:sz w:val="28"/>
          <w:szCs w:val="28"/>
        </w:rPr>
        <w:t>如下：</w:t>
      </w:r>
    </w:p>
    <w:p>
      <w:pPr>
        <w:rPr>
          <w:sz w:val="28"/>
          <w:szCs w:val="28"/>
        </w:rPr>
      </w:pPr>
      <w:r>
        <w:rPr>
          <w:rFonts w:hint="eastAsia"/>
          <w:sz w:val="28"/>
          <w:szCs w:val="28"/>
        </w:rPr>
        <w:t>　　1、出版信息检索。</w:t>
      </w:r>
    </w:p>
    <w:p>
      <w:pPr>
        <w:rPr>
          <w:sz w:val="28"/>
          <w:szCs w:val="28"/>
        </w:rPr>
      </w:pPr>
      <w:r>
        <w:rPr>
          <w:rFonts w:hint="eastAsia"/>
          <w:sz w:val="28"/>
          <w:szCs w:val="28"/>
        </w:rPr>
        <w:t>　　印刷型工具书的排检方法；字典、词典、百科全书的特点、类型、功用；常用字典、词典、百科全书的使用方法；书目、索引、文摘的特点、类型及其功用；常用书目、索引、文摘的使用方法；年鉴、手册、名录的特点、类型及其功用；常见年鉴、手册、名录的使用方法；表谱与图录的特点、类型与功用；常用表谱与图录的使用方法；计算机信息检索的特点与及基本方法；网络信息检索的种类及常用搜索引擎。</w:t>
      </w:r>
    </w:p>
    <w:p>
      <w:pPr>
        <w:rPr>
          <w:sz w:val="28"/>
          <w:szCs w:val="28"/>
        </w:rPr>
      </w:pPr>
      <w:r>
        <w:rPr>
          <w:rFonts w:hint="eastAsia"/>
          <w:sz w:val="28"/>
          <w:szCs w:val="28"/>
        </w:rPr>
        <w:t>　　2、出版理论知识。</w:t>
      </w:r>
    </w:p>
    <w:p>
      <w:pPr>
        <w:rPr>
          <w:sz w:val="28"/>
          <w:szCs w:val="28"/>
        </w:rPr>
      </w:pPr>
      <w:r>
        <w:rPr>
          <w:rFonts w:hint="eastAsia"/>
          <w:sz w:val="28"/>
          <w:szCs w:val="28"/>
        </w:rPr>
        <w:t>　　出版与出版学的概念、出版学的学科构成，出版工作的前提条件及一般过程；出版工作者的文化追求及职业道德；编辑工作的特点及在出版工作中的地位；编辑人员的基本素质；编辑与读者、作者的关系；出版物的概念、属性与种类；出版业的构成；出版专业技术人员的类别及其职责。</w:t>
      </w:r>
    </w:p>
    <w:p>
      <w:pPr>
        <w:rPr>
          <w:sz w:val="28"/>
          <w:szCs w:val="28"/>
        </w:rPr>
      </w:pPr>
      <w:r>
        <w:rPr>
          <w:rFonts w:hint="eastAsia"/>
          <w:sz w:val="28"/>
          <w:szCs w:val="28"/>
        </w:rPr>
        <w:t>　　3、出版实务知识。</w:t>
      </w:r>
    </w:p>
    <w:p>
      <w:pPr>
        <w:rPr>
          <w:sz w:val="28"/>
          <w:szCs w:val="28"/>
        </w:rPr>
      </w:pPr>
      <w:r>
        <w:rPr>
          <w:rFonts w:hint="eastAsia"/>
          <w:sz w:val="28"/>
          <w:szCs w:val="28"/>
        </w:rPr>
        <w:t>　　书刊形态的知识；书刊结构的知识；书刊版面类型和版面结构知识；出版行政管理部门的构成；实施出版行政管理的依据；我国对设立出版物生产单位的规定；我国对出版物内容的管理；我国对出版物质量的规定；我国对书号、刊号、版号管理的规定；重大选题备案制度；我国著作权法所保护作品的范围；著作权的权利种类及保护期；著作权的许可使用；著作权的限制；出版单位使用作品的付酬方式；侵犯著作权的法律责任。</w:t>
      </w:r>
    </w:p>
    <w:p>
      <w:pPr>
        <w:rPr>
          <w:sz w:val="28"/>
          <w:szCs w:val="28"/>
        </w:rPr>
      </w:pPr>
      <w:r>
        <w:rPr>
          <w:rFonts w:hint="eastAsia"/>
          <w:sz w:val="28"/>
          <w:szCs w:val="28"/>
        </w:rPr>
        <w:t>　　编辑工作中的信息采集、选题策划与组稿；审稿；编辑加工；书刊整体设计；校对。</w:t>
      </w:r>
    </w:p>
    <w:p>
      <w:pPr>
        <w:rPr>
          <w:sz w:val="28"/>
          <w:szCs w:val="28"/>
        </w:rPr>
      </w:pPr>
      <w:r>
        <w:rPr>
          <w:rFonts w:hint="eastAsia"/>
          <w:sz w:val="28"/>
          <w:szCs w:val="28"/>
        </w:rPr>
        <w:t>　　印刷要素及各类印刷的特点；书刊印刷用纸的种类和用纸量计算方法；书刊印制常用的其他材料；书刊印前制作的工作内容、程序和要求；书刊印刷质量及装订质量。</w:t>
      </w:r>
    </w:p>
    <w:p>
      <w:pPr>
        <w:rPr>
          <w:sz w:val="28"/>
          <w:szCs w:val="28"/>
        </w:rPr>
      </w:pPr>
      <w:r>
        <w:rPr>
          <w:rFonts w:hint="eastAsia"/>
          <w:sz w:val="28"/>
          <w:szCs w:val="28"/>
        </w:rPr>
        <w:t>　　出版物发行及在出版工作的地位、特点；出版物发行的基本内容和一般过程；出版物购销形式；出版物发行折扣；出版物发行方式与渠道；出版物促销；网上书店。</w:t>
      </w:r>
    </w:p>
    <w:p>
      <w:pPr>
        <w:rPr>
          <w:sz w:val="28"/>
          <w:szCs w:val="28"/>
        </w:rPr>
      </w:pPr>
      <w:r>
        <w:rPr>
          <w:rFonts w:hint="eastAsia"/>
          <w:sz w:val="28"/>
          <w:szCs w:val="28"/>
        </w:rPr>
        <w:t>　　选题报告、审稿意见、送审报告的写作特点和要求；编辑工作书信的写作特点与要求；主要书刊辅文的写作特点与要求；出版物宣传文字的特点与要求。</w:t>
      </w:r>
    </w:p>
    <w:p>
      <w:pPr>
        <w:rPr>
          <w:sz w:val="28"/>
          <w:szCs w:val="28"/>
        </w:rPr>
      </w:pPr>
      <w:r>
        <w:rPr>
          <w:rFonts w:hint="eastAsia"/>
          <w:sz w:val="28"/>
          <w:szCs w:val="28"/>
        </w:rPr>
        <w:t>　　4、中外出版史知识。</w:t>
      </w:r>
    </w:p>
    <w:p>
      <w:pPr>
        <w:ind w:firstLine="480"/>
        <w:rPr>
          <w:sz w:val="28"/>
          <w:szCs w:val="28"/>
        </w:rPr>
      </w:pPr>
      <w:r>
        <w:rPr>
          <w:rFonts w:hint="eastAsia"/>
          <w:sz w:val="28"/>
          <w:szCs w:val="28"/>
        </w:rPr>
        <w:t>印刷术发明前的文字及其载体；印刷术的发明、发展及对文化的促进作用；古代图书的生产；古代图书的流通；版权法规；阅读史；文字史。</w:t>
      </w:r>
    </w:p>
    <w:p>
      <w:pPr>
        <w:ind w:firstLine="480"/>
        <w:rPr>
          <w:sz w:val="28"/>
          <w:szCs w:val="28"/>
        </w:rPr>
      </w:pPr>
      <w:r>
        <w:rPr>
          <w:rFonts w:hint="eastAsia"/>
          <w:sz w:val="28"/>
          <w:szCs w:val="28"/>
        </w:rPr>
        <w:t>5、数字出版基础。</w:t>
      </w:r>
    </w:p>
    <w:p>
      <w:pPr>
        <w:ind w:firstLine="480"/>
        <w:rPr>
          <w:sz w:val="28"/>
          <w:szCs w:val="28"/>
        </w:rPr>
      </w:pPr>
      <w:r>
        <w:rPr>
          <w:rFonts w:hint="eastAsia"/>
          <w:sz w:val="28"/>
          <w:szCs w:val="28"/>
        </w:rPr>
        <w:t>数字出版概念、数字出版发展历程、数字出版产业、数字出版管理、数字出版技术。</w:t>
      </w:r>
    </w:p>
    <w:p>
      <w:pPr>
        <w:rPr>
          <w:rFonts w:ascii="宋体" w:hAnsi="宋体" w:eastAsia="宋体"/>
          <w:sz w:val="28"/>
          <w:szCs w:val="28"/>
        </w:rPr>
      </w:pPr>
    </w:p>
    <w:sectPr>
      <w:footerReference r:id="rId3" w:type="default"/>
      <w:pgSz w:w="11906" w:h="16838"/>
      <w:pgMar w:top="1157" w:right="1800" w:bottom="2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564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963"/>
    <w:rsid w:val="00232963"/>
    <w:rsid w:val="00276976"/>
    <w:rsid w:val="002D23FE"/>
    <w:rsid w:val="002E0B63"/>
    <w:rsid w:val="002E6F80"/>
    <w:rsid w:val="0030510F"/>
    <w:rsid w:val="00381A2F"/>
    <w:rsid w:val="003C6429"/>
    <w:rsid w:val="003E3CEE"/>
    <w:rsid w:val="0071100E"/>
    <w:rsid w:val="00855637"/>
    <w:rsid w:val="00871A99"/>
    <w:rsid w:val="008A3BD3"/>
    <w:rsid w:val="00911ECF"/>
    <w:rsid w:val="009347AE"/>
    <w:rsid w:val="009C15E4"/>
    <w:rsid w:val="009D2348"/>
    <w:rsid w:val="00B3297F"/>
    <w:rsid w:val="00BE0956"/>
    <w:rsid w:val="00C354B7"/>
    <w:rsid w:val="00C864C4"/>
    <w:rsid w:val="00DA0110"/>
    <w:rsid w:val="00EE45C2"/>
    <w:rsid w:val="00F0519D"/>
    <w:rsid w:val="00F10689"/>
    <w:rsid w:val="00FE14E1"/>
    <w:rsid w:val="074D70B3"/>
    <w:rsid w:val="0A93725B"/>
    <w:rsid w:val="0AB52231"/>
    <w:rsid w:val="5F743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216</Words>
  <Characters>1236</Characters>
  <Lines>10</Lines>
  <Paragraphs>2</Paragraphs>
  <TotalTime>36</TotalTime>
  <ScaleCrop>false</ScaleCrop>
  <LinksUpToDate>false</LinksUpToDate>
  <CharactersWithSpaces>1450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2019-07-10T08:21:00Z</dcterms:created>
  <dc:creator>hp</dc:creator>
  <cp:lastModifiedBy>hp</cp:lastModifiedBy>
  <cp:lastPrinted>2021-09-13T03:56:00Z</cp:lastPrinted>
  <dcterms:modified xsi:type="dcterms:W3CDTF">2021-09-18T02:11:48Z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538C03C48263483093711AB4F0E36731</vt:lpwstr>
  </property>
</Properties>
</file>