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ascii="黑体" w:hAnsi="黑体" w:eastAsia="黑体" w:cs="Times New Roman"/>
          <w:sz w:val="28"/>
          <w:szCs w:val="28"/>
        </w:rPr>
      </w:pPr>
      <w:r>
        <w:rPr>
          <w:rFonts w:hint="eastAsia" w:ascii="黑体" w:hAnsi="黑体" w:eastAsia="黑体" w:cs="黑体"/>
        </w:rPr>
        <w:t>科目代码：</w:t>
      </w:r>
      <w:r>
        <w:rPr>
          <w:rFonts w:ascii="黑体" w:hAnsi="黑体" w:eastAsia="黑体" w:cs="黑体"/>
        </w:rPr>
        <w:t xml:space="preserve">843 </w:t>
      </w:r>
      <w:r>
        <w:rPr>
          <w:rFonts w:hint="eastAsia" w:ascii="黑体" w:hAnsi="黑体" w:eastAsia="黑体" w:cs="黑体"/>
        </w:rPr>
        <w:t>科目名称：思想政治教育原理</w:t>
      </w:r>
    </w:p>
    <w:p>
      <w:pPr>
        <w:pStyle w:val="10"/>
        <w:rPr>
          <w:rFonts w:cs="Times New Roman"/>
        </w:rPr>
      </w:pPr>
    </w:p>
    <w:p>
      <w:pPr>
        <w:pStyle w:val="10"/>
        <w:spacing w:line="560" w:lineRule="exact"/>
        <w:ind w:firstLine="562" w:firstLineChars="200"/>
        <w:rPr>
          <w:rFonts w:ascii="宋体" w:hAnsi="宋体" w:eastAsia="宋体" w:cs="Times New Roman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一、考试要求</w:t>
      </w:r>
    </w:p>
    <w:p>
      <w:pPr>
        <w:pStyle w:val="10"/>
        <w:spacing w:line="560" w:lineRule="exact"/>
        <w:ind w:firstLine="420"/>
        <w:jc w:val="both"/>
        <w:rPr>
          <w:rFonts w:hint="eastAsia" w:ascii="宋体" w:hAnsi="宋体" w:eastAsia="宋体" w:cs="Times New Roman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思想政治教育学原理作为思想政治教育专业的基础课程，主要考察考生是否掌握了思想政治教育学的基本概念、基本原理、基本方法、基本范畴，是否了解中国共产党思想政治教育的历史发展，是否具备运用基本理论和基本方法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来</w:t>
      </w:r>
      <w:r>
        <w:rPr>
          <w:rFonts w:hint="eastAsia" w:ascii="宋体" w:hAnsi="宋体" w:eastAsia="宋体" w:cs="宋体"/>
          <w:sz w:val="28"/>
          <w:szCs w:val="28"/>
        </w:rPr>
        <w:t>分析解决思想政治教育实际问题的能力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。</w:t>
      </w:r>
    </w:p>
    <w:p>
      <w:pPr>
        <w:pStyle w:val="10"/>
        <w:spacing w:line="560" w:lineRule="exact"/>
        <w:ind w:firstLine="562" w:firstLineChars="200"/>
        <w:rPr>
          <w:rFonts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二、考试内容</w:t>
      </w:r>
      <w:r>
        <w:rPr>
          <w:rFonts w:ascii="宋体" w:hAnsi="宋体" w:eastAsia="宋体" w:cs="宋体"/>
          <w:b/>
          <w:bCs/>
          <w:sz w:val="28"/>
          <w:szCs w:val="28"/>
        </w:rPr>
        <w:t xml:space="preserve"> </w:t>
      </w:r>
    </w:p>
    <w:p>
      <w:pPr>
        <w:pStyle w:val="10"/>
        <w:spacing w:line="560" w:lineRule="exact"/>
        <w:ind w:firstLine="420"/>
        <w:jc w:val="both"/>
        <w:rPr>
          <w:rFonts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（一）思想政治教育学的基本范畴</w:t>
      </w:r>
      <w:r>
        <w:rPr>
          <w:rFonts w:ascii="宋体" w:hAnsi="宋体" w:eastAsia="宋体" w:cs="宋体"/>
          <w:b w:val="0"/>
          <w:bCs w:val="0"/>
          <w:sz w:val="28"/>
          <w:szCs w:val="28"/>
        </w:rPr>
        <w:t xml:space="preserve"> </w:t>
      </w:r>
    </w:p>
    <w:p>
      <w:pPr>
        <w:pStyle w:val="10"/>
        <w:spacing w:line="560" w:lineRule="exact"/>
        <w:ind w:firstLine="420"/>
        <w:jc w:val="both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（二）思想政治教育的产生与发展</w:t>
      </w:r>
    </w:p>
    <w:p>
      <w:pPr>
        <w:pStyle w:val="10"/>
        <w:spacing w:line="560" w:lineRule="exact"/>
        <w:ind w:firstLine="420"/>
        <w:jc w:val="both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1.思想政治教育的历史演进</w:t>
      </w:r>
    </w:p>
    <w:p>
      <w:pPr>
        <w:pStyle w:val="10"/>
        <w:spacing w:line="560" w:lineRule="exact"/>
        <w:ind w:firstLine="420"/>
        <w:jc w:val="both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2.中国共产党的思想政治教育</w:t>
      </w:r>
    </w:p>
    <w:p>
      <w:pPr>
        <w:pStyle w:val="10"/>
        <w:spacing w:line="560" w:lineRule="exact"/>
        <w:ind w:firstLine="420"/>
        <w:jc w:val="both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（1）中国共产党成立初期的思想政治教育</w:t>
      </w:r>
    </w:p>
    <w:p>
      <w:pPr>
        <w:pStyle w:val="10"/>
        <w:spacing w:line="560" w:lineRule="exact"/>
        <w:ind w:firstLine="420"/>
        <w:jc w:val="both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（2）土地革命战争时期党的思想政治教育</w:t>
      </w:r>
    </w:p>
    <w:p>
      <w:pPr>
        <w:pStyle w:val="10"/>
        <w:spacing w:line="560" w:lineRule="exact"/>
        <w:ind w:firstLine="420"/>
        <w:jc w:val="both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（3）抗日战争时期党的思想政治教育</w:t>
      </w:r>
    </w:p>
    <w:p>
      <w:pPr>
        <w:pStyle w:val="10"/>
        <w:spacing w:line="560" w:lineRule="exact"/>
        <w:ind w:firstLine="420"/>
        <w:jc w:val="both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（4）解放战争时期党的思想政治教育</w:t>
      </w:r>
    </w:p>
    <w:p>
      <w:pPr>
        <w:pStyle w:val="10"/>
        <w:spacing w:line="560" w:lineRule="exact"/>
        <w:ind w:firstLine="420"/>
        <w:jc w:val="both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（5）新中国成立后党的思想政治教育</w:t>
      </w:r>
    </w:p>
    <w:p>
      <w:pPr>
        <w:pStyle w:val="10"/>
        <w:spacing w:line="560" w:lineRule="exact"/>
        <w:ind w:firstLine="420"/>
        <w:jc w:val="both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（6）改革开放新时期党的思想政治教育</w:t>
      </w:r>
    </w:p>
    <w:p>
      <w:pPr>
        <w:pStyle w:val="10"/>
        <w:spacing w:line="560" w:lineRule="exact"/>
        <w:ind w:firstLine="420"/>
        <w:jc w:val="both"/>
        <w:rPr>
          <w:rFonts w:hint="default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（7）新时代党的思想政治教育</w:t>
      </w:r>
    </w:p>
    <w:p>
      <w:pPr>
        <w:pStyle w:val="10"/>
        <w:spacing w:line="560" w:lineRule="exact"/>
        <w:ind w:firstLine="420"/>
        <w:jc w:val="both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8）党的思想政治教育的优良传统</w:t>
      </w:r>
    </w:p>
    <w:p>
      <w:pPr>
        <w:pStyle w:val="10"/>
        <w:spacing w:line="560" w:lineRule="exact"/>
        <w:ind w:firstLine="420"/>
        <w:jc w:val="both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（9）党的思想政治教育的重大成果</w:t>
      </w:r>
    </w:p>
    <w:p>
      <w:pPr>
        <w:pStyle w:val="10"/>
        <w:spacing w:line="560" w:lineRule="exact"/>
        <w:ind w:firstLine="420"/>
        <w:jc w:val="both"/>
        <w:rPr>
          <w:rFonts w:hint="default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（10）中国共产党人的精神谱系</w:t>
      </w:r>
    </w:p>
    <w:p>
      <w:pPr>
        <w:pStyle w:val="10"/>
        <w:spacing w:line="560" w:lineRule="exact"/>
        <w:ind w:firstLine="420"/>
        <w:jc w:val="both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（三）思想政治教育的本质和特质</w:t>
      </w:r>
    </w:p>
    <w:p>
      <w:pPr>
        <w:pStyle w:val="10"/>
        <w:spacing w:line="560" w:lineRule="exact"/>
        <w:ind w:firstLine="420"/>
        <w:jc w:val="both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（四）思想政治教育的地位和功能</w:t>
      </w:r>
    </w:p>
    <w:p>
      <w:pPr>
        <w:pStyle w:val="10"/>
        <w:spacing w:line="560" w:lineRule="exact"/>
        <w:ind w:firstLine="420"/>
        <w:jc w:val="both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（五）思想政治教育的过程和规律</w:t>
      </w:r>
    </w:p>
    <w:p>
      <w:pPr>
        <w:pStyle w:val="10"/>
        <w:spacing w:line="560" w:lineRule="exact"/>
        <w:ind w:firstLine="420"/>
        <w:jc w:val="both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（六）思想政治教育的目标、内容和任务</w:t>
      </w:r>
    </w:p>
    <w:p>
      <w:pPr>
        <w:pStyle w:val="10"/>
        <w:spacing w:line="560" w:lineRule="exact"/>
        <w:ind w:firstLine="420"/>
        <w:jc w:val="both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（七）思想政治教育的教育者和教育对象</w:t>
      </w:r>
    </w:p>
    <w:p>
      <w:pPr>
        <w:pStyle w:val="10"/>
        <w:spacing w:line="560" w:lineRule="exact"/>
        <w:ind w:firstLine="420"/>
        <w:jc w:val="both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（八）思想政治教育的原则和方法</w:t>
      </w:r>
    </w:p>
    <w:p>
      <w:pPr>
        <w:pStyle w:val="10"/>
        <w:spacing w:line="560" w:lineRule="exact"/>
        <w:ind w:firstLine="420"/>
        <w:jc w:val="both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（九）思想政治教育的载体</w:t>
      </w:r>
    </w:p>
    <w:p>
      <w:pPr>
        <w:pStyle w:val="10"/>
        <w:spacing w:line="560" w:lineRule="exact"/>
        <w:ind w:firstLine="420"/>
        <w:jc w:val="both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（十）网络思想政治教育</w:t>
      </w:r>
    </w:p>
    <w:p>
      <w:pPr>
        <w:pStyle w:val="10"/>
        <w:spacing w:line="560" w:lineRule="exact"/>
        <w:ind w:firstLine="420"/>
        <w:jc w:val="both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（十一）思想政治教育的环境</w:t>
      </w:r>
    </w:p>
    <w:p>
      <w:pPr>
        <w:pStyle w:val="10"/>
        <w:spacing w:line="560" w:lineRule="exact"/>
        <w:ind w:firstLine="420"/>
        <w:jc w:val="both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（十二）思想政治教育的管理和评估</w:t>
      </w:r>
    </w:p>
    <w:p>
      <w:pPr>
        <w:pStyle w:val="10"/>
        <w:spacing w:line="560" w:lineRule="exact"/>
        <w:ind w:firstLine="420"/>
        <w:jc w:val="both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（十三）思想政治教育队伍的素质和建设</w:t>
      </w:r>
    </w:p>
    <w:p>
      <w:pPr>
        <w:pStyle w:val="10"/>
        <w:spacing w:line="560" w:lineRule="exact"/>
        <w:ind w:firstLine="420"/>
        <w:jc w:val="both"/>
        <w:rPr>
          <w:rFonts w:hint="default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（十四）思想政治教育的创新发展</w:t>
      </w:r>
    </w:p>
    <w:p>
      <w:pPr>
        <w:pStyle w:val="10"/>
        <w:spacing w:line="560" w:lineRule="exact"/>
        <w:ind w:firstLine="562" w:firstLineChars="200"/>
        <w:rPr>
          <w:rFonts w:ascii="宋体" w:hAnsi="宋体" w:eastAsia="宋体" w:cs="Times New Roman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三、题型</w:t>
      </w:r>
    </w:p>
    <w:p>
      <w:pPr>
        <w:spacing w:line="560" w:lineRule="exact"/>
        <w:ind w:firstLine="560" w:firstLineChars="20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试卷满分为</w:t>
      </w:r>
      <w:r>
        <w:rPr>
          <w:rFonts w:ascii="宋体" w:hAnsi="宋体" w:cs="宋体"/>
          <w:sz w:val="28"/>
          <w:szCs w:val="28"/>
        </w:rPr>
        <w:t>150</w:t>
      </w:r>
      <w:r>
        <w:rPr>
          <w:rFonts w:hint="eastAsia" w:ascii="宋体" w:hAnsi="宋体" w:cs="宋体"/>
          <w:sz w:val="28"/>
          <w:szCs w:val="28"/>
        </w:rPr>
        <w:t>分，其中：</w:t>
      </w:r>
    </w:p>
    <w:p>
      <w:pPr>
        <w:spacing w:line="560" w:lineRule="exact"/>
        <w:ind w:firstLine="560" w:firstLineChars="200"/>
        <w:rPr>
          <w:rFonts w:hint="eastAsia" w:ascii="宋体" w:hAnsi="宋体" w:cs="宋体"/>
          <w:sz w:val="28"/>
          <w:szCs w:val="28"/>
          <w:lang w:eastAsia="zh-CN"/>
        </w:rPr>
      </w:pPr>
      <w:r>
        <w:rPr>
          <w:rFonts w:hint="eastAsia" w:ascii="宋体" w:hAnsi="宋体" w:cs="宋体"/>
          <w:sz w:val="28"/>
          <w:szCs w:val="28"/>
        </w:rPr>
        <w:t>名词解释占</w:t>
      </w:r>
      <w:r>
        <w:rPr>
          <w:rFonts w:hint="eastAsia" w:ascii="宋体" w:hAnsi="宋体" w:cs="宋体"/>
          <w:sz w:val="28"/>
          <w:szCs w:val="28"/>
          <w:lang w:val="en-US" w:eastAsia="zh-CN"/>
        </w:rPr>
        <w:t>30</w:t>
      </w:r>
      <w:r>
        <w:rPr>
          <w:rFonts w:hint="eastAsia" w:ascii="宋体" w:hAnsi="宋体" w:cs="宋体"/>
          <w:sz w:val="28"/>
          <w:szCs w:val="28"/>
        </w:rPr>
        <w:t>分</w:t>
      </w:r>
      <w:r>
        <w:rPr>
          <w:rFonts w:hint="eastAsia" w:ascii="宋体" w:hAnsi="宋体" w:cs="宋体"/>
          <w:sz w:val="28"/>
          <w:szCs w:val="28"/>
          <w:lang w:eastAsia="zh-CN"/>
        </w:rPr>
        <w:t>（</w:t>
      </w:r>
      <w:r>
        <w:rPr>
          <w:rFonts w:hint="eastAsia" w:ascii="宋体" w:hAnsi="宋体" w:cs="宋体"/>
          <w:sz w:val="28"/>
          <w:szCs w:val="28"/>
          <w:lang w:val="en-US" w:eastAsia="zh-CN"/>
        </w:rPr>
        <w:t>名词解释共6道题，每题5分）</w:t>
      </w:r>
      <w:r>
        <w:rPr>
          <w:rFonts w:hint="eastAsia" w:ascii="宋体" w:hAnsi="宋体" w:cs="宋体"/>
          <w:sz w:val="28"/>
          <w:szCs w:val="28"/>
          <w:lang w:eastAsia="zh-CN"/>
        </w:rPr>
        <w:t>；</w:t>
      </w:r>
    </w:p>
    <w:p>
      <w:pPr>
        <w:spacing w:line="560" w:lineRule="exact"/>
        <w:ind w:firstLine="560" w:firstLineChars="200"/>
        <w:rPr>
          <w:rFonts w:hint="eastAsia" w:ascii="宋体" w:hAnsi="宋体" w:cs="宋体"/>
          <w:sz w:val="28"/>
          <w:szCs w:val="28"/>
          <w:lang w:eastAsia="zh-CN"/>
        </w:rPr>
      </w:pPr>
      <w:r>
        <w:rPr>
          <w:rFonts w:hint="eastAsia" w:ascii="宋体" w:hAnsi="宋体" w:cs="宋体"/>
          <w:sz w:val="28"/>
          <w:szCs w:val="28"/>
        </w:rPr>
        <w:t>简答题占</w:t>
      </w:r>
      <w:r>
        <w:rPr>
          <w:rFonts w:hint="eastAsia" w:ascii="宋体" w:hAnsi="宋体" w:cs="宋体"/>
          <w:sz w:val="28"/>
          <w:szCs w:val="28"/>
          <w:lang w:val="en-US" w:eastAsia="zh-CN"/>
        </w:rPr>
        <w:t>6</w:t>
      </w:r>
      <w:r>
        <w:rPr>
          <w:rFonts w:ascii="宋体" w:hAnsi="宋体" w:cs="宋体"/>
          <w:sz w:val="28"/>
          <w:szCs w:val="28"/>
        </w:rPr>
        <w:t>0分</w:t>
      </w:r>
      <w:r>
        <w:rPr>
          <w:rFonts w:hint="eastAsia" w:ascii="宋体" w:hAnsi="宋体" w:cs="宋体"/>
          <w:sz w:val="28"/>
          <w:szCs w:val="28"/>
        </w:rPr>
        <w:t>（</w:t>
      </w:r>
      <w:r>
        <w:rPr>
          <w:rFonts w:hint="eastAsia" w:ascii="宋体" w:hAnsi="宋体" w:cs="宋体"/>
          <w:sz w:val="28"/>
          <w:szCs w:val="28"/>
          <w:lang w:val="en-US" w:eastAsia="zh-CN"/>
        </w:rPr>
        <w:t>简答题</w:t>
      </w:r>
      <w:r>
        <w:rPr>
          <w:rFonts w:hint="eastAsia" w:ascii="宋体" w:hAnsi="宋体" w:cs="宋体"/>
          <w:sz w:val="28"/>
          <w:szCs w:val="28"/>
        </w:rPr>
        <w:t>共6道题，每题</w:t>
      </w:r>
      <w:r>
        <w:rPr>
          <w:rFonts w:hint="eastAsia" w:ascii="宋体" w:hAnsi="宋体" w:cs="宋体"/>
          <w:sz w:val="28"/>
          <w:szCs w:val="28"/>
          <w:lang w:val="en-US" w:eastAsia="zh-CN"/>
        </w:rPr>
        <w:t>10</w:t>
      </w:r>
      <w:r>
        <w:rPr>
          <w:rFonts w:hint="eastAsia" w:ascii="宋体" w:hAnsi="宋体" w:cs="宋体"/>
          <w:sz w:val="28"/>
          <w:szCs w:val="28"/>
        </w:rPr>
        <w:t>分）</w:t>
      </w:r>
      <w:r>
        <w:rPr>
          <w:rFonts w:hint="eastAsia" w:ascii="宋体" w:hAnsi="宋体" w:cs="宋体"/>
          <w:sz w:val="28"/>
          <w:szCs w:val="28"/>
          <w:lang w:eastAsia="zh-CN"/>
        </w:rPr>
        <w:t>；</w:t>
      </w:r>
    </w:p>
    <w:p>
      <w:pPr>
        <w:spacing w:line="560" w:lineRule="exact"/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论述题或者案例分析题占</w:t>
      </w:r>
      <w:r>
        <w:rPr>
          <w:rFonts w:hint="eastAsia" w:ascii="宋体" w:hAnsi="宋体" w:cs="宋体"/>
          <w:sz w:val="28"/>
          <w:szCs w:val="28"/>
          <w:lang w:val="en-US" w:eastAsia="zh-CN"/>
        </w:rPr>
        <w:t>6</w:t>
      </w:r>
      <w:r>
        <w:rPr>
          <w:rFonts w:ascii="宋体" w:hAnsi="宋体" w:cs="宋体"/>
          <w:sz w:val="28"/>
          <w:szCs w:val="28"/>
        </w:rPr>
        <w:t>0分</w:t>
      </w:r>
      <w:r>
        <w:rPr>
          <w:rFonts w:hint="eastAsia" w:ascii="宋体" w:hAnsi="宋体" w:cs="宋体"/>
          <w:sz w:val="28"/>
          <w:szCs w:val="28"/>
        </w:rPr>
        <w:t>（</w:t>
      </w:r>
      <w:r>
        <w:rPr>
          <w:rFonts w:hint="eastAsia" w:ascii="宋体" w:hAnsi="宋体" w:cs="宋体"/>
          <w:sz w:val="28"/>
          <w:szCs w:val="28"/>
          <w:lang w:val="en-US" w:eastAsia="zh-CN"/>
        </w:rPr>
        <w:t>论述题</w:t>
      </w:r>
      <w:r>
        <w:rPr>
          <w:rFonts w:hint="eastAsia" w:ascii="宋体" w:hAnsi="宋体" w:cs="宋体"/>
          <w:sz w:val="28"/>
          <w:szCs w:val="28"/>
        </w:rPr>
        <w:t>共</w:t>
      </w:r>
      <w:r>
        <w:rPr>
          <w:rFonts w:hint="eastAsia" w:ascii="宋体" w:hAnsi="宋体" w:cs="宋体"/>
          <w:sz w:val="28"/>
          <w:szCs w:val="28"/>
          <w:lang w:val="en-US" w:eastAsia="zh-CN"/>
        </w:rPr>
        <w:t>2</w:t>
      </w:r>
      <w:r>
        <w:rPr>
          <w:rFonts w:hint="eastAsia" w:ascii="宋体" w:hAnsi="宋体" w:cs="宋体"/>
          <w:sz w:val="28"/>
          <w:szCs w:val="28"/>
        </w:rPr>
        <w:t>道题，每题</w:t>
      </w:r>
      <w:r>
        <w:rPr>
          <w:rFonts w:hint="eastAsia" w:ascii="宋体" w:hAnsi="宋体" w:cs="宋体"/>
          <w:sz w:val="28"/>
          <w:szCs w:val="28"/>
          <w:lang w:val="en-US" w:eastAsia="zh-CN"/>
        </w:rPr>
        <w:t>30</w:t>
      </w:r>
      <w:r>
        <w:rPr>
          <w:rFonts w:hint="eastAsia" w:ascii="宋体" w:hAnsi="宋体" w:cs="宋体"/>
          <w:sz w:val="28"/>
          <w:szCs w:val="28"/>
        </w:rPr>
        <w:t>分）。</w:t>
      </w:r>
    </w:p>
    <w:p>
      <w:pPr>
        <w:spacing w:line="560" w:lineRule="exact"/>
        <w:ind w:firstLine="562" w:firstLineChars="200"/>
        <w:rPr>
          <w:rFonts w:ascii="宋体" w:cs="Times New Roman"/>
          <w:b/>
          <w:bCs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  <w:t>四、参考教材</w:t>
      </w:r>
    </w:p>
    <w:p>
      <w:pPr>
        <w:spacing w:line="560" w:lineRule="exact"/>
        <w:ind w:firstLine="560" w:firstLineChars="200"/>
        <w:rPr>
          <w:rFonts w:ascii="宋体" w:cs="Times New Roman"/>
          <w:b/>
          <w:bCs/>
          <w:color w:val="000000"/>
          <w:kern w:val="0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1</w:t>
      </w:r>
      <w:r>
        <w:rPr>
          <w:rFonts w:hint="eastAsia" w:ascii="宋体" w:hAnsi="宋体" w:cs="宋体"/>
          <w:sz w:val="28"/>
          <w:szCs w:val="28"/>
        </w:rPr>
        <w:t>．</w:t>
      </w:r>
      <w:r>
        <w:rPr>
          <w:rFonts w:hint="eastAsia" w:ascii="宋体" w:hAnsi="宋体" w:cs="宋体"/>
          <w:b/>
          <w:bCs/>
          <w:sz w:val="28"/>
          <w:szCs w:val="28"/>
        </w:rPr>
        <w:t>《思想政治教育学原理》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lang w:eastAsia="zh-CN"/>
        </w:rPr>
        <w:t>（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马克思主义理论研究和建设工程重点教材）</w:t>
      </w:r>
      <w:r>
        <w:rPr>
          <w:rFonts w:hint="eastAsia" w:ascii="宋体" w:hAnsi="宋体" w:cs="宋体"/>
          <w:sz w:val="28"/>
          <w:szCs w:val="28"/>
        </w:rPr>
        <w:t>．《思想政治教育学原理》</w:t>
      </w:r>
      <w:r>
        <w:rPr>
          <w:rFonts w:hint="eastAsia" w:ascii="宋体" w:hAnsi="宋体" w:cs="宋体"/>
          <w:sz w:val="28"/>
          <w:szCs w:val="28"/>
          <w:lang w:val="en-US" w:eastAsia="zh-CN"/>
        </w:rPr>
        <w:t>编写组</w:t>
      </w:r>
      <w:r>
        <w:rPr>
          <w:rFonts w:hint="eastAsia" w:ascii="宋体" w:hAnsi="宋体" w:cs="宋体"/>
          <w:sz w:val="28"/>
          <w:szCs w:val="28"/>
        </w:rPr>
        <w:t>主编．高等教育出版社，</w:t>
      </w:r>
      <w:r>
        <w:rPr>
          <w:rFonts w:ascii="宋体" w:hAnsi="宋体" w:cs="宋体"/>
          <w:sz w:val="28"/>
          <w:szCs w:val="28"/>
        </w:rPr>
        <w:t>20</w:t>
      </w:r>
      <w:r>
        <w:rPr>
          <w:rFonts w:hint="eastAsia" w:ascii="宋体" w:hAnsi="宋体" w:cs="宋体"/>
          <w:sz w:val="28"/>
          <w:szCs w:val="28"/>
          <w:lang w:val="en-US" w:eastAsia="zh-CN"/>
        </w:rPr>
        <w:t>18年</w:t>
      </w:r>
      <w:r>
        <w:rPr>
          <w:rFonts w:hint="eastAsia" w:ascii="宋体" w:hAnsi="宋体" w:cs="宋体"/>
          <w:sz w:val="28"/>
          <w:szCs w:val="28"/>
        </w:rPr>
        <w:t>，</w:t>
      </w:r>
      <w:r>
        <w:rPr>
          <w:rFonts w:hint="eastAsia" w:ascii="宋体" w:hAnsi="宋体" w:cs="宋体"/>
          <w:sz w:val="28"/>
          <w:szCs w:val="28"/>
          <w:lang w:val="en-US" w:eastAsia="zh-CN"/>
        </w:rPr>
        <w:t>第二版</w:t>
      </w:r>
      <w:r>
        <w:rPr>
          <w:rFonts w:hint="eastAsia" w:ascii="宋体" w:hAnsi="宋体" w:cs="宋体"/>
          <w:sz w:val="28"/>
          <w:szCs w:val="28"/>
        </w:rPr>
        <w:t>。</w:t>
      </w:r>
    </w:p>
    <w:p>
      <w:pPr>
        <w:spacing w:line="560" w:lineRule="exact"/>
        <w:ind w:firstLine="560" w:firstLineChars="200"/>
        <w:rPr>
          <w:rFonts w:ascii="宋体" w:cs="Times New Roman"/>
          <w:b/>
          <w:bCs/>
          <w:color w:val="000000"/>
          <w:kern w:val="0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2</w:t>
      </w:r>
      <w:r>
        <w:rPr>
          <w:rFonts w:hint="eastAsia" w:ascii="宋体" w:hAnsi="宋体" w:cs="宋体"/>
          <w:sz w:val="28"/>
          <w:szCs w:val="28"/>
        </w:rPr>
        <w:t>．</w:t>
      </w:r>
      <w:r>
        <w:rPr>
          <w:rFonts w:hint="eastAsia" w:ascii="宋体" w:hAnsi="宋体" w:cs="宋体"/>
          <w:b/>
          <w:bCs/>
          <w:sz w:val="28"/>
          <w:szCs w:val="28"/>
        </w:rPr>
        <w:t>《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中国共产党</w:t>
      </w:r>
      <w:r>
        <w:rPr>
          <w:rFonts w:hint="eastAsia" w:ascii="宋体" w:hAnsi="宋体" w:cs="宋体"/>
          <w:b/>
          <w:bCs/>
          <w:sz w:val="28"/>
          <w:szCs w:val="28"/>
        </w:rPr>
        <w:t>思想政治教育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史</w:t>
      </w:r>
      <w:r>
        <w:rPr>
          <w:rFonts w:hint="eastAsia" w:ascii="宋体" w:hAnsi="宋体" w:cs="宋体"/>
          <w:b/>
          <w:bCs/>
          <w:sz w:val="28"/>
          <w:szCs w:val="28"/>
        </w:rPr>
        <w:t>》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lang w:eastAsia="zh-CN"/>
        </w:rPr>
        <w:t>（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马克思主义理论研究和建设工程重点教材）</w:t>
      </w:r>
      <w:r>
        <w:rPr>
          <w:rFonts w:hint="eastAsia" w:ascii="宋体" w:hAnsi="宋体" w:cs="宋体"/>
          <w:sz w:val="28"/>
          <w:szCs w:val="28"/>
        </w:rPr>
        <w:t>．《</w:t>
      </w:r>
      <w:r>
        <w:rPr>
          <w:rFonts w:hint="eastAsia" w:ascii="宋体" w:hAnsi="宋体" w:cs="宋体"/>
          <w:sz w:val="28"/>
          <w:szCs w:val="28"/>
          <w:lang w:val="en-US" w:eastAsia="zh-CN"/>
        </w:rPr>
        <w:t>中国共产党</w:t>
      </w:r>
      <w:r>
        <w:rPr>
          <w:rFonts w:hint="eastAsia" w:ascii="宋体" w:hAnsi="宋体" w:cs="宋体"/>
          <w:sz w:val="28"/>
          <w:szCs w:val="28"/>
        </w:rPr>
        <w:t>思想政治教育</w:t>
      </w:r>
      <w:r>
        <w:rPr>
          <w:rFonts w:hint="eastAsia" w:ascii="宋体" w:hAnsi="宋体" w:cs="宋体"/>
          <w:sz w:val="28"/>
          <w:szCs w:val="28"/>
          <w:lang w:val="en-US" w:eastAsia="zh-CN"/>
        </w:rPr>
        <w:t>史</w:t>
      </w:r>
      <w:r>
        <w:rPr>
          <w:rFonts w:hint="eastAsia" w:ascii="宋体" w:hAnsi="宋体" w:cs="宋体"/>
          <w:sz w:val="28"/>
          <w:szCs w:val="28"/>
        </w:rPr>
        <w:t>》</w:t>
      </w:r>
      <w:r>
        <w:rPr>
          <w:rFonts w:hint="eastAsia" w:ascii="宋体" w:hAnsi="宋体" w:cs="宋体"/>
          <w:sz w:val="28"/>
          <w:szCs w:val="28"/>
          <w:lang w:val="en-US" w:eastAsia="zh-CN"/>
        </w:rPr>
        <w:t>编写组</w:t>
      </w:r>
      <w:r>
        <w:rPr>
          <w:rFonts w:hint="eastAsia" w:ascii="宋体" w:hAnsi="宋体" w:cs="宋体"/>
          <w:sz w:val="28"/>
          <w:szCs w:val="28"/>
        </w:rPr>
        <w:t>主编</w:t>
      </w:r>
      <w:bookmarkStart w:id="0" w:name="_GoBack"/>
      <w:bookmarkEnd w:id="0"/>
      <w:r>
        <w:rPr>
          <w:rFonts w:hint="eastAsia" w:ascii="宋体" w:hAnsi="宋体" w:cs="宋体"/>
          <w:sz w:val="28"/>
          <w:szCs w:val="28"/>
        </w:rPr>
        <w:t>．高等教育出版社，</w:t>
      </w:r>
      <w:r>
        <w:rPr>
          <w:rFonts w:ascii="宋体" w:hAnsi="宋体" w:cs="宋体"/>
          <w:sz w:val="28"/>
          <w:szCs w:val="28"/>
        </w:rPr>
        <w:t>20</w:t>
      </w:r>
      <w:r>
        <w:rPr>
          <w:rFonts w:hint="eastAsia" w:ascii="宋体" w:hAnsi="宋体" w:cs="宋体"/>
          <w:sz w:val="28"/>
          <w:szCs w:val="28"/>
          <w:lang w:val="en-US" w:eastAsia="zh-CN"/>
        </w:rPr>
        <w:t>18年</w:t>
      </w:r>
      <w:r>
        <w:rPr>
          <w:rFonts w:hint="eastAsia" w:ascii="宋体" w:hAnsi="宋体" w:cs="宋体"/>
          <w:sz w:val="28"/>
          <w:szCs w:val="28"/>
        </w:rPr>
        <w:t>，</w:t>
      </w:r>
      <w:r>
        <w:rPr>
          <w:rFonts w:hint="eastAsia" w:ascii="宋体" w:hAnsi="宋体" w:cs="宋体"/>
          <w:sz w:val="28"/>
          <w:szCs w:val="28"/>
          <w:lang w:val="en-US" w:eastAsia="zh-CN"/>
        </w:rPr>
        <w:t>第二版</w:t>
      </w:r>
      <w:r>
        <w:rPr>
          <w:rFonts w:hint="eastAsia" w:ascii="宋体" w:hAnsi="宋体" w:cs="宋体"/>
          <w:sz w:val="28"/>
          <w:szCs w:val="28"/>
        </w:rPr>
        <w:t>。</w:t>
      </w:r>
    </w:p>
    <w:p>
      <w:pPr>
        <w:spacing w:line="560" w:lineRule="exact"/>
        <w:ind w:firstLine="560" w:firstLineChars="200"/>
        <w:rPr>
          <w:rFonts w:cs="Times New Roman"/>
          <w:sz w:val="28"/>
          <w:szCs w:val="28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34BA"/>
    <w:rsid w:val="0003718B"/>
    <w:rsid w:val="00093AD9"/>
    <w:rsid w:val="000D1112"/>
    <w:rsid w:val="001577A3"/>
    <w:rsid w:val="0027733B"/>
    <w:rsid w:val="00305904"/>
    <w:rsid w:val="00385127"/>
    <w:rsid w:val="00462834"/>
    <w:rsid w:val="004B5E9C"/>
    <w:rsid w:val="00692F88"/>
    <w:rsid w:val="007A4CB2"/>
    <w:rsid w:val="007E073F"/>
    <w:rsid w:val="0091745F"/>
    <w:rsid w:val="009521F9"/>
    <w:rsid w:val="00A05B7B"/>
    <w:rsid w:val="00AA65E2"/>
    <w:rsid w:val="00B15A09"/>
    <w:rsid w:val="00B749E3"/>
    <w:rsid w:val="00BB1547"/>
    <w:rsid w:val="00E0058A"/>
    <w:rsid w:val="00ED2060"/>
    <w:rsid w:val="00EF5431"/>
    <w:rsid w:val="00EF7D96"/>
    <w:rsid w:val="00F17856"/>
    <w:rsid w:val="00F316B9"/>
    <w:rsid w:val="00F7474B"/>
    <w:rsid w:val="00FC34BA"/>
    <w:rsid w:val="0412100C"/>
    <w:rsid w:val="0A116D77"/>
    <w:rsid w:val="1DEC363D"/>
    <w:rsid w:val="37CE4EE4"/>
    <w:rsid w:val="3AC3353A"/>
    <w:rsid w:val="57ED2168"/>
    <w:rsid w:val="5B7F1828"/>
    <w:rsid w:val="5BFD3002"/>
    <w:rsid w:val="5EC65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99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Subtitle"/>
    <w:basedOn w:val="1"/>
    <w:next w:val="1"/>
    <w:link w:val="9"/>
    <w:qFormat/>
    <w:uiPriority w:val="99"/>
    <w:pPr>
      <w:spacing w:before="240" w:after="60" w:line="312" w:lineRule="auto"/>
      <w:jc w:val="center"/>
      <w:outlineLvl w:val="1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7">
    <w:name w:val="页眉 Char"/>
    <w:basedOn w:val="6"/>
    <w:link w:val="3"/>
    <w:semiHidden/>
    <w:locked/>
    <w:uiPriority w:val="99"/>
    <w:rPr>
      <w:rFonts w:cs="Times New Roman"/>
      <w:sz w:val="18"/>
      <w:szCs w:val="18"/>
    </w:rPr>
  </w:style>
  <w:style w:type="character" w:customStyle="1" w:styleId="8">
    <w:name w:val="页脚 Char"/>
    <w:basedOn w:val="6"/>
    <w:link w:val="2"/>
    <w:semiHidden/>
    <w:locked/>
    <w:uiPriority w:val="99"/>
    <w:rPr>
      <w:rFonts w:cs="Times New Roman"/>
      <w:sz w:val="18"/>
      <w:szCs w:val="18"/>
    </w:rPr>
  </w:style>
  <w:style w:type="character" w:customStyle="1" w:styleId="9">
    <w:name w:val="副标题 Char"/>
    <w:basedOn w:val="6"/>
    <w:link w:val="4"/>
    <w:qFormat/>
    <w:locked/>
    <w:uiPriority w:val="99"/>
    <w:rPr>
      <w:rFonts w:ascii="Cambria" w:hAnsi="Cambria" w:eastAsia="宋体" w:cs="Cambria"/>
      <w:b/>
      <w:bCs/>
      <w:kern w:val="28"/>
      <w:sz w:val="32"/>
      <w:szCs w:val="32"/>
    </w:rPr>
  </w:style>
  <w:style w:type="paragraph" w:customStyle="1" w:styleId="10">
    <w:name w:val="Default"/>
    <w:qFormat/>
    <w:uiPriority w:val="99"/>
    <w:pPr>
      <w:widowControl w:val="0"/>
      <w:autoSpaceDE w:val="0"/>
      <w:autoSpaceDN w:val="0"/>
      <w:adjustRightInd w:val="0"/>
    </w:pPr>
    <w:rPr>
      <w:rFonts w:ascii="黑体" w:hAnsi="Calibri" w:eastAsia="黑体" w:cs="黑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71</Words>
  <Characters>408</Characters>
  <Lines>3</Lines>
  <Paragraphs>1</Paragraphs>
  <TotalTime>52</TotalTime>
  <ScaleCrop>false</ScaleCrop>
  <LinksUpToDate>false</LinksUpToDate>
  <CharactersWithSpaces>478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2016-05-03T00:58:00Z</dcterms:created>
  <dc:creator>管德清</dc:creator>
  <cp:lastModifiedBy>Administrator</cp:lastModifiedBy>
  <dcterms:modified xsi:type="dcterms:W3CDTF">2021-09-13T07:59:42Z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2091F3DE424A4512ABE6A78EA2D3BB2F</vt:lpwstr>
  </property>
</Properties>
</file>