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12" w:lineRule="atLeast"/>
        <w:jc w:val="center"/>
        <w:rPr>
          <w:rFonts w:hint="eastAsia" w:ascii="宋体" w:hAnsi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8"/>
          <w:szCs w:val="28"/>
        </w:rPr>
        <w:t>J0602  热工测量及仪表</w:t>
      </w:r>
    </w:p>
    <w:p>
      <w:pPr>
        <w:pStyle w:val="4"/>
        <w:spacing w:line="560" w:lineRule="exact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一、考试内容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1.测量技术概论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测量的基础知识；测量误差概念及数据处理；仪表质量指标以及测量器具的检定</w:t>
      </w:r>
      <w:r>
        <w:rPr>
          <w:rFonts w:ascii="宋体" w:hAnsi="宋体"/>
          <w:color w:val="000000"/>
          <w:sz w:val="28"/>
          <w:szCs w:val="28"/>
        </w:rPr>
        <w:t>。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2.温度测量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>
      <w:pPr>
        <w:ind w:firstLine="571" w:firstLineChars="204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温度测量的物理基础；热电偶及热电阻测温原理及应用；测量系统的组成；测温误差及消除；非接触测温方法及仪表；测温仪表的标定</w:t>
      </w:r>
      <w:r>
        <w:rPr>
          <w:rFonts w:ascii="宋体" w:hAnsi="宋体"/>
          <w:color w:val="000000"/>
          <w:sz w:val="28"/>
          <w:szCs w:val="28"/>
        </w:rPr>
        <w:t>。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3.显示仪表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动圈式显示仪表原理及应用；测量电桥特性分析；平衡仪表；数字式显示仪表原理与性能要求。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4.压力测量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压力仪表：液柱式、弹性式压力表压力及应用；压力的非电量电测法；电容式压力（差压）变送器原理与应用；测压仪表的安装、标定。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5.液位测量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就地水位计（云母、双色、电接点）；差压式水位计原理及应用</w:t>
      </w:r>
      <w:r>
        <w:rPr>
          <w:rFonts w:ascii="宋体" w:hAnsi="宋体"/>
          <w:color w:val="000000"/>
          <w:sz w:val="28"/>
          <w:szCs w:val="28"/>
        </w:rPr>
        <w:t>。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6.流量测量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流量测量的基本方法；标准节流元件及设计；流量公式及应用；间接式质量流量计的方法及温度压力补偿。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7.烟气氧量分析</w:t>
      </w:r>
    </w:p>
    <w:p>
      <w:pPr>
        <w:widowControl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氧化锆氧量计的工作原理及应用。</w:t>
      </w:r>
    </w:p>
    <w:p>
      <w:pPr>
        <w:widowControl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8.机械参数测量</w:t>
      </w:r>
    </w:p>
    <w:p>
      <w:pPr>
        <w:widowControl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汽轮机监控参数；电感式测量传感器、电容式测量传感器、电涡流传感器原理及应用。</w:t>
      </w:r>
    </w:p>
    <w:p>
      <w:pPr>
        <w:pStyle w:val="4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二、题型</w:t>
      </w:r>
    </w:p>
    <w:p>
      <w:pPr>
        <w:adjustRightInd w:val="0"/>
        <w:spacing w:line="312" w:lineRule="atLeas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构成试卷的试题大致分为三类：基本概念题：30%；问答（分析）题40%；分析计算题：30%；。</w:t>
      </w:r>
    </w:p>
    <w:p>
      <w:pPr>
        <w:spacing w:line="560" w:lineRule="exact"/>
        <w:rPr>
          <w:rFonts w:ascii="宋体" w:cs="黑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28"/>
          <w:szCs w:val="28"/>
        </w:rPr>
        <w:t>三、参考教材</w:t>
      </w:r>
    </w:p>
    <w:p>
      <w:pPr>
        <w:widowControl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《热工测量及仪表》第三版 朱小良、方可人 编 中国电力出版社</w:t>
      </w:r>
    </w:p>
    <w:p>
      <w:pPr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76"/>
    <w:rsid w:val="00065CA6"/>
    <w:rsid w:val="003C4AC2"/>
    <w:rsid w:val="006204B5"/>
    <w:rsid w:val="00774EC1"/>
    <w:rsid w:val="009F6476"/>
    <w:rsid w:val="00AC002A"/>
    <w:rsid w:val="458474C3"/>
    <w:rsid w:val="7B8C4F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0</TotalTime>
  <ScaleCrop>false</ScaleCrop>
  <LinksUpToDate>false</LinksUpToDate>
  <CharactersWithSpaces>511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2016-05-26T09:10:00Z</dcterms:created>
  <dc:creator>Administrator</dc:creator>
  <cp:lastModifiedBy>Administrator</cp:lastModifiedBy>
  <dcterms:modified xsi:type="dcterms:W3CDTF">2021-09-23T08:00:51Z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