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东华大学研究生入学考试《</w:t>
      </w:r>
      <w:r>
        <w:rPr>
          <w:rFonts w:hint="eastAsia" w:ascii="宋体" w:hAnsi="宋体"/>
          <w:sz w:val="28"/>
          <w:szCs w:val="28"/>
        </w:rPr>
        <w:t>高等代数</w:t>
      </w:r>
      <w:r>
        <w:rPr>
          <w:rFonts w:hint="eastAsia" w:ascii="宋体" w:hAnsi="宋体"/>
          <w:color w:val="000000"/>
          <w:sz w:val="28"/>
          <w:szCs w:val="28"/>
        </w:rPr>
        <w:t>》考试大纲</w:t>
      </w:r>
    </w:p>
    <w:p>
      <w:pPr>
        <w:rPr>
          <w:rFonts w:ascii="宋体" w:hAnsi="宋体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一、课程的基本要求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《高等代数》的基本要求是掌握多项式的基本理论；掌握和熟悉矩阵、行列式的基本性质；掌握和熟悉线性空间的基本理论和线性变换的性质；掌握欧几里得空间的基本理论；了解</w:t>
      </w:r>
      <w:r>
        <w:rPr>
          <w:rFonts w:ascii="宋体" w:hAnsi="宋体"/>
          <w:position w:val="-6"/>
          <w:sz w:val="24"/>
          <w:szCs w:val="24"/>
        </w:rPr>
        <w:object>
          <v:shape id="_x0000_i1025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-矩阵和</w:t>
      </w:r>
      <w:r>
        <w:rPr>
          <w:sz w:val="24"/>
          <w:szCs w:val="24"/>
        </w:rPr>
        <w:t>Jordan</w:t>
      </w:r>
      <w:r>
        <w:rPr>
          <w:rFonts w:hint="eastAsia" w:ascii="宋体" w:hAnsi="宋体"/>
          <w:sz w:val="24"/>
          <w:szCs w:val="24"/>
        </w:rPr>
        <w:t>标准形的理论，了解双线性函数及代数基本概念。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二、基本内容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1、多项式（因式分解定理，一元多项式，多元多项式）；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2、行列式；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3、线性方程组；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4、矩阵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矩阵运算，矩阵的初等变换及应用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5、二次型；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6、线性空间（线性空间，子空间，基变换，坐标变换，子空间直和，同构）；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left="719" w:leftChars="171" w:hanging="360" w:hangingChars="15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7、线性变换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线性变换及运算，特征值与特征向量，对角阵，值域与核，</w:t>
      </w:r>
      <w:r>
        <w:rPr>
          <w:sz w:val="24"/>
          <w:szCs w:val="24"/>
        </w:rPr>
        <w:t>Jordan标准形)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sz w:val="24"/>
          <w:szCs w:val="24"/>
        </w:rPr>
        <w:t>8、</w:t>
      </w:r>
      <w:r>
        <w:rPr>
          <w:position w:val="-6"/>
          <w:sz w:val="24"/>
          <w:szCs w:val="24"/>
        </w:rPr>
        <w:object>
          <v:shape id="_x0000_i1026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sz w:val="24"/>
          <w:szCs w:val="24"/>
        </w:rPr>
        <w:t>-矩阵(</w:t>
      </w:r>
      <w:r>
        <w:rPr>
          <w:position w:val="-6"/>
          <w:sz w:val="24"/>
          <w:szCs w:val="24"/>
        </w:rPr>
        <w:object>
          <v:shape id="_x0000_i1027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7">
            <o:LockedField>false</o:LockedField>
          </o:OLEObject>
        </w:object>
      </w:r>
      <w:r>
        <w:rPr>
          <w:sz w:val="24"/>
          <w:szCs w:val="24"/>
        </w:rPr>
        <w:t>-矩阵的标准形，不变因子，初等因子，Jordan标准</w:t>
      </w:r>
      <w:r>
        <w:rPr>
          <w:rFonts w:hint="eastAsia" w:ascii="宋体" w:hAnsi="宋体"/>
          <w:sz w:val="24"/>
          <w:szCs w:val="24"/>
        </w:rPr>
        <w:t>形推导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9、欧几里得空间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标准正交基，正交变换，对称阵的标准形，最小二乘法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10、双线性函数（对偶空间，线性函数，双线性函数）。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7"/>
    <w:rsid w:val="00167808"/>
    <w:rsid w:val="002704F9"/>
    <w:rsid w:val="00272BCE"/>
    <w:rsid w:val="002955B9"/>
    <w:rsid w:val="00314DC0"/>
    <w:rsid w:val="004461D1"/>
    <w:rsid w:val="00454757"/>
    <w:rsid w:val="00502123"/>
    <w:rsid w:val="00597E8B"/>
    <w:rsid w:val="005A4834"/>
    <w:rsid w:val="005C4150"/>
    <w:rsid w:val="00603241"/>
    <w:rsid w:val="006F479F"/>
    <w:rsid w:val="0088529D"/>
    <w:rsid w:val="008E3BE5"/>
    <w:rsid w:val="00B949D1"/>
    <w:rsid w:val="00C62B12"/>
    <w:rsid w:val="00C85463"/>
    <w:rsid w:val="00FA2394"/>
    <w:rsid w:val="00FC3BF7"/>
    <w:rsid w:val="00FE64EC"/>
    <w:rsid w:val="10554393"/>
    <w:rsid w:val="7195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sz w:val="18"/>
      <w:szCs w:val="18"/>
    </w:rPr>
  </w:style>
  <w:style w:type="character" w:customStyle="1" w:styleId="7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2017-09-30T05:07:00Z</dcterms:created>
  <dc:creator>Tan</dc:creator>
  <cp:lastModifiedBy>Administrator</cp:lastModifiedBy>
  <dcterms:modified xsi:type="dcterms:W3CDTF">2021-09-27T02:26:27Z</dcterms:modified>
  <dc:title>高等代数考试大纲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2052-11.3.0.9228</vt:lpwstr>
  </property>
</Properties>
</file>