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8F" w:rsidRDefault="00302E8F" w:rsidP="00302E8F">
      <w:pPr>
        <w:spacing w:line="324" w:lineRule="auto"/>
        <w:jc w:val="center"/>
        <w:rPr>
          <w:rFonts w:ascii="黑体" w:eastAsia="黑体" w:hAnsi="黑体" w:hint="eastAsia"/>
          <w:color w:val="000000"/>
          <w:sz w:val="30"/>
          <w:szCs w:val="30"/>
        </w:rPr>
      </w:pPr>
    </w:p>
    <w:p w:rsidR="00302E8F" w:rsidRDefault="00302E8F" w:rsidP="00302E8F">
      <w:pPr>
        <w:spacing w:line="324" w:lineRule="auto"/>
        <w:jc w:val="center"/>
        <w:rPr>
          <w:rFonts w:ascii="黑体" w:eastAsia="黑体" w:hAnsi="黑体" w:hint="eastAsia"/>
          <w:color w:val="000000"/>
          <w:sz w:val="30"/>
          <w:szCs w:val="30"/>
        </w:rPr>
      </w:pPr>
    </w:p>
    <w:p w:rsidR="00507CE1" w:rsidRDefault="0091407C" w:rsidP="00302E8F">
      <w:pPr>
        <w:spacing w:line="324" w:lineRule="auto"/>
        <w:jc w:val="center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毛泽东思想和中国特色社会主义理论体系概论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一）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毛泽东思想及其历史地位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毛泽东思想的形成和发展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毛泽东思想形成发展的历史条件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毛泽东思想形成发展的过程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numPr>
          <w:ilvl w:val="0"/>
          <w:numId w:val="1"/>
        </w:num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毛泽东思想的主要内容和活的灵魂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毛泽东思想的主要内容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毛泽东思想活的灵魂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毛泽东思想的历史地位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马克思主义中国化的第一个重大理论成果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中国革命和建设的科学指南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中国共产党和中国人民宝贵的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精神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财富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二）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新民主主义革命理论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新民主主义革命理论形成的依据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近代中国国情和中国革命的时代特征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新民主主义革命理论的实践基础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新民主主义革命的总路线和基本纲领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新民主主义革命的总路线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新民主主义的基本纲领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新民主主义革命的道路和基本经验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新民主主义革命的道路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新民主主义革命的三大法宝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新民主主义革命理论的意义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（三）社会主义改造理论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．从新民主主义到社会主义的转变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新民主主义社会的性质和特点。党在过渡时期的总路线及其理论依据。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2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．社会主义改造道路和历史经验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适合中国特点的社会主义改造道路。社会主义改造的历史经验。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3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．社会主义制度在中国的确立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社会主义基本制度的确立及其理论依据。确立社会主义基本制度的重大意义。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（四）社会主义建设道路初步探索的理论成果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社会主义建设道路初步探索的重要思想成果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调动一切积极因素为社会主义事业服务的思想。正确认识和处理社会主义社会矛盾的思想。走中国工业化道路的思想。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社会主义建设道路初步探索的意义和经验教训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初步探索的意义。初步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探索的经验教训。</w:t>
      </w:r>
    </w:p>
    <w:p w:rsidR="00507CE1" w:rsidRDefault="0091407C">
      <w:pPr>
        <w:numPr>
          <w:ilvl w:val="0"/>
          <w:numId w:val="2"/>
        </w:num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邓小平理论</w:t>
      </w:r>
    </w:p>
    <w:p w:rsidR="00507CE1" w:rsidRDefault="0091407C">
      <w:pPr>
        <w:numPr>
          <w:ilvl w:val="0"/>
          <w:numId w:val="3"/>
        </w:num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lastRenderedPageBreak/>
        <w:t>邓小平理论的形成</w:t>
      </w:r>
    </w:p>
    <w:p w:rsidR="00507CE1" w:rsidRDefault="0091407C">
      <w:pPr>
        <w:spacing w:line="324" w:lineRule="auto"/>
        <w:ind w:left="481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邓小平理陷的形成条件。邓小平理论的形成过程。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邓小平理论的基本问题和主要内容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邓小平理论回答的基本问题。邓小平理论的主要内容。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邓小平理论的历史地位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马克思列宁主义、毛泽东思想的继承和发展。中国特色社会主义理论体系的开篇之作。改革开放和社会主义现代化建设的科学指南。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（六）“三个代表”重要思想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“三个代表”重要思想的形成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“三个代表”重要思想的形成条件。“三个代表”重要思想的形成过程。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“三个代表”重要思想的核心观点和主要内容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“三个代表”重要思想的核心观点。“三个代表”重要思想的主要内容。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3."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三个代表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”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重要思想的历史地位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中国特色甘会主义理论体系的丰富发展。加强和改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殴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的建设、推进中国特色辻会主义事业的强大理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沦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武器。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（七）科学发展观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科学发展观的形成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科学发展观的形成条件。科学发展观的形成过程。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科学发展观的科学内涵和主要内容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科学发展观的科学内涵。科学发展观的主要内容。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科学发展观的历史地位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中国特色社会主义理论体系的接续发展。全面建设小康社会、加快推进社会主义现代化的根本指针。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（八）习近平新时代中国特色社会主义思想及其历史地位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习近平新时代中国特色社会主义思想创立的社会历史条件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中国特色社会主义进入新时代。世界正经历百年未有之大变局。中华民族伟大复兴正处于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关健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时期。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习近平新时代中国特色社会主义思想的科学体系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习近平新时代中国特色社会主义思想的核心要义。习近平新时代中国特色社会主义思想的主要内容。习近平新时代申国特色社会主义思想的理论特质。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习近平新时代中国特色社会主义思想的历史地位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当代中国马克思主义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,21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世纪马克思主义。实现中华民族伟大复兴的行动指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南。建设美好世界的中国智慧和中国方案。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lastRenderedPageBreak/>
        <w:t>（九）坚持和发展中国特色社会主义的总任务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实现中华民族伟大复兴的中国梦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中华民族近代以来最伟大的梦想。中国梦的科学内涵。奋力实现中国梦。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建成社会主义现代化强国的战略安排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开启全面建设社会主义现代化强国的新征程。实现社会主义现代化强国“两步走”战略的目标要求。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建设社会主义现代化国家的战略导向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立足新发展阶段。贯彻新发展理念。构建新发展格局。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（十）“五位一体”总体布局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实现经济高质量发展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坚持习近平经济思想。深化供给侧结构性改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革。建设现代化经济体系。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发展社会主义民主政治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坚持走中国特色社会主义政治发展道路。健全人民当家作主制度体系。巩固和发展爱国统一战线。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建设社会主义文化强国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坚持马克思主义在意识形态领域指导地位的根本制度。培育和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践行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社会主义核心价值观。坚定文化自信，繁荣发展社会主义文化。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4.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加强以民生为重点的社会建设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在发展中保障和改善民生。加强和创新社会治理。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5.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建设美丽中国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坚持习近平生态文明思想。推动绿色发展，促进人与自然和谐共生。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（十一）“四个全面”战略布局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全面建设社会主义现代化国家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从全面建成小原社会到全面建设社会主义现代化国家。中国社会主义现代化国家的基本特征。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全面深化改革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坚定不移推进全面深化改革。坚持全面深化改革的方向、立场和原则。坚持和完善中国特色社会主义制度，推进国家治理现代化。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全面依法治国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坚持习近平法治思想。走中国特色社会主义法治道路。深化依法治国实践。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4.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全面从严治党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全面从严治党是伟大的自我革命。新时代党的建设总要求。把全面从严治党引向深入。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lastRenderedPageBreak/>
        <w:t>（十二）实现中华民族伟大复兴的重要保障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 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坚持总体国家安全观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国家安全是安邦定国的重要基石。坚持走中国特色国家安全道路。着力防范化解重大风险。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 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加快国防和军队现代化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坚持习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近平强军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思想。实现党在新时代的强军目标。构建一体化的国家故略体系和能力。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坚持“一国两制”推进祖国统一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全面准确贯彻“一国两制”方针。确保“一国两制”实践行稳致远。实现祖国完全统一。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（十三）中国特色大国外交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坚持习近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平外交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思想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习近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平外交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思想的核心要义。新时代对外工作的根本遵循。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坚持走和平发展道路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坚持独立自主和平外交政策。推动建设新型国际关系。</w:t>
      </w:r>
    </w:p>
    <w:p w:rsidR="00507CE1" w:rsidRDefault="0091407C">
      <w:pPr>
        <w:spacing w:line="324" w:lineRule="auto"/>
        <w:ind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3.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推动构建人类命运共同体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人类命运共同体的内涵。促进“一带一路”国际合作。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（十四）坚持和加强党的领导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1.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实现中华民族伟大复兴关键在党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中国共产党的领导地位是历史和人民的选择。中国特色社会主义</w:t>
      </w:r>
      <w:proofErr w:type="gramStart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最</w:t>
      </w:r>
      <w:proofErr w:type="gramEnd"/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本质的特征。新时代中国共产党的历史使命。</w:t>
      </w:r>
    </w:p>
    <w:p w:rsidR="00507CE1" w:rsidRDefault="0091407C">
      <w:pPr>
        <w:spacing w:line="324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2.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坚持党对一切工作的领导</w:t>
      </w:r>
    </w:p>
    <w:p w:rsidR="00507CE1" w:rsidRDefault="0091407C">
      <w:pPr>
        <w:spacing w:line="324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党是最高政治领导力量。党的领导制度是我国的根本领导制度。确保党始终总揽全局协调各方。</w:t>
      </w:r>
    </w:p>
    <w:p w:rsidR="00507CE1" w:rsidRDefault="00507CE1">
      <w:pPr>
        <w:spacing w:line="324" w:lineRule="auto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</w:p>
    <w:p w:rsidR="00507CE1" w:rsidRDefault="00507CE1">
      <w:pPr>
        <w:spacing w:beforeLines="50" w:before="120"/>
        <w:ind w:leftChars="200" w:left="420" w:firstLineChars="200" w:firstLine="560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</w:p>
    <w:sectPr w:rsidR="00507CE1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7C" w:rsidRDefault="0091407C">
      <w:r>
        <w:separator/>
      </w:r>
    </w:p>
  </w:endnote>
  <w:endnote w:type="continuationSeparator" w:id="0">
    <w:p w:rsidR="0091407C" w:rsidRDefault="009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E1" w:rsidRDefault="0091407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2E8F">
      <w:rPr>
        <w:rStyle w:val="a9"/>
        <w:noProof/>
      </w:rPr>
      <w:t>1</w:t>
    </w:r>
    <w:r>
      <w:rPr>
        <w:rStyle w:val="a9"/>
      </w:rPr>
      <w:fldChar w:fldCharType="end"/>
    </w:r>
  </w:p>
  <w:p w:rsidR="00507CE1" w:rsidRDefault="00507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7C" w:rsidRDefault="0091407C">
      <w:r>
        <w:separator/>
      </w:r>
    </w:p>
  </w:footnote>
  <w:footnote w:type="continuationSeparator" w:id="0">
    <w:p w:rsidR="0091407C" w:rsidRDefault="0091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E1" w:rsidRDefault="00507CE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4242D"/>
    <w:multiLevelType w:val="singleLevel"/>
    <w:tmpl w:val="8084242D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4F3FB12"/>
    <w:multiLevelType w:val="singleLevel"/>
    <w:tmpl w:val="84F3FB1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DA5D18E"/>
    <w:multiLevelType w:val="singleLevel"/>
    <w:tmpl w:val="DDA5D18E"/>
    <w:lvl w:ilvl="0">
      <w:start w:val="1"/>
      <w:numFmt w:val="decimal"/>
      <w:lvlText w:val="%1."/>
      <w:lvlJc w:val="left"/>
      <w:pPr>
        <w:tabs>
          <w:tab w:val="left" w:pos="312"/>
        </w:tabs>
        <w:ind w:left="481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93"/>
  <w:drawingGridVerticalSpacing w:val="32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52E6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6A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2E8F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1EC6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07CE1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506FB"/>
    <w:rsid w:val="00555BC6"/>
    <w:rsid w:val="00586998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0B60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21A3"/>
    <w:rsid w:val="008E4047"/>
    <w:rsid w:val="008E5985"/>
    <w:rsid w:val="008F7632"/>
    <w:rsid w:val="00901C1F"/>
    <w:rsid w:val="0091407C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1F60"/>
    <w:rsid w:val="00CB2F8F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B63"/>
    <w:rsid w:val="00D54F9E"/>
    <w:rsid w:val="00D604DE"/>
    <w:rsid w:val="00D640AD"/>
    <w:rsid w:val="00D7373B"/>
    <w:rsid w:val="00D74290"/>
    <w:rsid w:val="00D74E0A"/>
    <w:rsid w:val="00D8154A"/>
    <w:rsid w:val="00DA0716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6911F04"/>
    <w:rsid w:val="13CD539F"/>
    <w:rsid w:val="1D4B0A0A"/>
    <w:rsid w:val="2D661579"/>
    <w:rsid w:val="38FA1910"/>
    <w:rsid w:val="49882315"/>
    <w:rsid w:val="53D05294"/>
    <w:rsid w:val="61AD10B4"/>
    <w:rsid w:val="62155CBC"/>
    <w:rsid w:val="62451E27"/>
    <w:rsid w:val="6B7970ED"/>
    <w:rsid w:val="711E59F1"/>
    <w:rsid w:val="73F42021"/>
    <w:rsid w:val="757D08B2"/>
    <w:rsid w:val="778D0865"/>
    <w:rsid w:val="7A6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缩进 Char"/>
    <w:link w:val="a3"/>
    <w:uiPriority w:val="99"/>
    <w:qFormat/>
    <w:rPr>
      <w:rFonts w:hAnsi="宋体"/>
      <w:kern w:val="2"/>
      <w:sz w:val="26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正文文本缩进 Char"/>
    <w:link w:val="a3"/>
    <w:uiPriority w:val="99"/>
    <w:qFormat/>
    <w:rPr>
      <w:rFonts w:hAnsi="宋体"/>
      <w:kern w:val="2"/>
      <w:sz w:val="26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389</Words>
  <Characters>2223</Characters>
  <Application>Microsoft Office Word</Application>
  <DocSecurity>0</DocSecurity>
  <Lines>18</Lines>
  <Paragraphs>5</Paragraphs>
  <ScaleCrop>false</ScaleCrop>
  <Company>湘潭大学研招办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User</cp:lastModifiedBy>
  <cp:revision>4</cp:revision>
  <cp:lastPrinted>2018-07-16T02:14:00Z</cp:lastPrinted>
  <dcterms:created xsi:type="dcterms:W3CDTF">2019-06-11T00:39:00Z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ACB7415BE4804EBB897289CBC6E638D5</vt:lpwstr>
  </property>
</Properties>
</file>