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东华大学硕士研究生入学考试大纲</w:t>
      </w:r>
    </w:p>
    <w:p>
      <w:pPr>
        <w:spacing w:before="156" w:beforeLines="50" w:after="156" w:afterLines="50"/>
        <w:jc w:val="center"/>
        <w:rPr>
          <w:b/>
          <w:sz w:val="28"/>
          <w:szCs w:val="28"/>
        </w:rPr>
      </w:pPr>
    </w:p>
    <w:p>
      <w:pPr>
        <w:ind w:firstLine="708" w:firstLineChars="294"/>
        <w:rPr>
          <w:b/>
          <w:sz w:val="24"/>
          <w:u w:val="single"/>
        </w:rPr>
      </w:pPr>
      <w:r>
        <w:rPr>
          <w:rFonts w:hint="eastAsia"/>
          <w:b/>
          <w:sz w:val="24"/>
        </w:rPr>
        <w:t xml:space="preserve">科目编号：865       </w:t>
      </w:r>
      <w:r>
        <w:rPr>
          <w:rFonts w:hint="eastAsia"/>
          <w:sz w:val="24"/>
        </w:rPr>
        <w:t xml:space="preserve">     </w:t>
      </w:r>
      <w:r>
        <w:rPr>
          <w:rFonts w:hint="eastAsia"/>
          <w:b/>
          <w:sz w:val="24"/>
        </w:rPr>
        <w:t>科目名称：</w:t>
      </w:r>
      <w:r>
        <w:rPr>
          <w:rFonts w:hint="eastAsia"/>
          <w:b/>
          <w:sz w:val="24"/>
          <w:u w:val="single"/>
        </w:rPr>
        <w:t>马克思主义基本原理</w:t>
      </w:r>
    </w:p>
    <w:p/>
    <w:p>
      <w:pPr>
        <w:pStyle w:val="7"/>
        <w:spacing w:line="360" w:lineRule="auto"/>
        <w:ind w:left="482" w:firstLine="0" w:firstLineChars="0"/>
        <w:rPr>
          <w:b/>
          <w:sz w:val="24"/>
        </w:rPr>
      </w:pPr>
      <w:r>
        <w:rPr>
          <w:rFonts w:hint="eastAsia"/>
          <w:b/>
          <w:sz w:val="24"/>
        </w:rPr>
        <w:t>一</w:t>
      </w:r>
      <w:r>
        <w:rPr>
          <w:b/>
          <w:sz w:val="24"/>
        </w:rPr>
        <w:t>、</w:t>
      </w:r>
      <w:r>
        <w:rPr>
          <w:rFonts w:hint="eastAsia"/>
          <w:b/>
          <w:sz w:val="24"/>
        </w:rPr>
        <w:t>考试总体要求</w:t>
      </w:r>
    </w:p>
    <w:p>
      <w:pPr>
        <w:spacing w:line="360" w:lineRule="auto"/>
        <w:ind w:firstLine="480" w:firstLineChars="200"/>
        <w:rPr>
          <w:b/>
          <w:sz w:val="24"/>
        </w:rPr>
      </w:pPr>
      <w:r>
        <w:rPr>
          <w:rFonts w:hint="eastAsia"/>
          <w:sz w:val="24"/>
        </w:rPr>
        <w:t>本</w:t>
      </w:r>
      <w:r>
        <w:rPr>
          <w:sz w:val="24"/>
        </w:rPr>
        <w:t>科目的考试</w:t>
      </w:r>
      <w:r>
        <w:rPr>
          <w:rFonts w:hint="eastAsia"/>
          <w:sz w:val="24"/>
        </w:rPr>
        <w:t>范围</w:t>
      </w:r>
      <w:r>
        <w:rPr>
          <w:sz w:val="24"/>
        </w:rPr>
        <w:t>包括两个部分</w:t>
      </w:r>
      <w:r>
        <w:rPr>
          <w:rFonts w:hint="eastAsia"/>
          <w:sz w:val="24"/>
        </w:rPr>
        <w:t>：</w:t>
      </w:r>
      <w:r>
        <w:rPr>
          <w:sz w:val="24"/>
        </w:rPr>
        <w:t>一是马克思主义基本</w:t>
      </w:r>
      <w:r>
        <w:rPr>
          <w:rFonts w:hint="eastAsia"/>
          <w:sz w:val="24"/>
        </w:rPr>
        <w:t>理论</w:t>
      </w:r>
      <w:r>
        <w:rPr>
          <w:sz w:val="24"/>
        </w:rPr>
        <w:t>，二是马克思主义经典著作选读。</w:t>
      </w:r>
      <w:r>
        <w:rPr>
          <w:rFonts w:hint="eastAsia"/>
          <w:sz w:val="24"/>
        </w:rPr>
        <w:t>要求考生从马克思主义经典著作入手，从总体上理解和把握什么是马克思主义，了解马克思主义产生的过程和条件，掌握马克思主义最鲜明的特征，熟练掌握马克思主义的</w:t>
      </w:r>
      <w:r>
        <w:rPr>
          <w:sz w:val="24"/>
        </w:rPr>
        <w:t>基本理论</w:t>
      </w:r>
      <w:r>
        <w:rPr>
          <w:rFonts w:hint="eastAsia"/>
          <w:sz w:val="24"/>
        </w:rPr>
        <w:t>，增强学习和运用马克思主义的自觉性。</w:t>
      </w:r>
    </w:p>
    <w:p>
      <w:pPr>
        <w:pStyle w:val="7"/>
        <w:spacing w:line="360" w:lineRule="auto"/>
        <w:ind w:left="482" w:firstLine="0" w:firstLineChars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</w:t>
      </w:r>
      <w:r>
        <w:rPr>
          <w:b/>
          <w:sz w:val="24"/>
        </w:rPr>
        <w:t>、</w:t>
      </w:r>
      <w:r>
        <w:rPr>
          <w:rFonts w:hint="eastAsia"/>
          <w:b/>
          <w:sz w:val="24"/>
        </w:rPr>
        <w:t>考试内容及比例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马克思主义基本理论部分占65%，</w:t>
      </w:r>
      <w:r>
        <w:rPr>
          <w:b/>
          <w:sz w:val="24"/>
        </w:rPr>
        <w:t>主要内容如下</w:t>
      </w:r>
      <w:r>
        <w:rPr>
          <w:rFonts w:hint="eastAsia"/>
          <w:b/>
          <w:sz w:val="24"/>
        </w:rPr>
        <w:t>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导论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（一）世界的物质性及发展规律</w:t>
      </w:r>
    </w:p>
    <w:p>
      <w:pPr>
        <w:pStyle w:val="7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1．世界的物质性</w:t>
      </w:r>
    </w:p>
    <w:p>
      <w:pPr>
        <w:pStyle w:val="7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 xml:space="preserve">2．事物的普遍联系与永恒发展 </w:t>
      </w:r>
    </w:p>
    <w:p>
      <w:pPr>
        <w:pStyle w:val="7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3．唯物辩证法是认识世界和改造世界的根本方法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 （二）认识的本质及发展规律</w:t>
      </w:r>
    </w:p>
    <w:p>
      <w:pPr>
        <w:pStyle w:val="7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1．实践与认识</w:t>
      </w:r>
    </w:p>
    <w:p>
      <w:pPr>
        <w:pStyle w:val="7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2．真理与价值</w:t>
      </w:r>
    </w:p>
    <w:p>
      <w:pPr>
        <w:pStyle w:val="7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3．认识世界和改造世界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（三）人类社会及其发展规律</w:t>
      </w:r>
    </w:p>
    <w:p>
      <w:pPr>
        <w:pStyle w:val="7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1．社会基本矛盾及其运动规律</w:t>
      </w:r>
    </w:p>
    <w:p>
      <w:pPr>
        <w:pStyle w:val="7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2．社会历史发展的动力</w:t>
      </w:r>
    </w:p>
    <w:p>
      <w:pPr>
        <w:pStyle w:val="7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3．人民群众在历史发展中的作用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（四）资本主义的本质及规律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1．商品经济和价值规律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2．资本主义经济制度的本质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3．资本主义政治制度和意识形态 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（五）资本主义的发展及其趋势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1．垄断资本主义的形成与发展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2．正确认识当代资本主义的新变化 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3．资本主义的历史地位和发展趋势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（六）社会主义的发展及其发展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1．社会主义五百年的历史进程 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2．科学社会主义一般原则 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3．在实践中探索现实社会主义的发展规律 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（七）共产主义崇高理想及其最终实现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1．展望未来共产主义社会 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2．实现共产主义社会是历史发展的必然趋势  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3．共产主义远大理想与中国特色社会主义共同理想</w:t>
      </w:r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马克思主义经典著作选读部分占35%，著</w:t>
      </w:r>
      <w:r>
        <w:rPr>
          <w:b/>
          <w:sz w:val="24"/>
        </w:rPr>
        <w:t>作篇目如下</w:t>
      </w:r>
      <w:r>
        <w:rPr>
          <w:rFonts w:hint="eastAsia"/>
          <w:b/>
          <w:sz w:val="24"/>
        </w:rPr>
        <w:t>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《1844年经济学哲学手稿》</w:t>
      </w:r>
    </w:p>
    <w:p>
      <w:pPr>
        <w:spacing w:line="360" w:lineRule="auto"/>
        <w:ind w:firstLine="420" w:firstLineChars="200"/>
        <w:rPr>
          <w:rFonts w:hint="eastAsia"/>
        </w:rPr>
      </w:pPr>
      <w:r>
        <w:t>《关于费尔巴哈的提纲》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《德意志意识形态》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《共产党宣言》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《家庭、私有制和国家的起源》</w:t>
      </w:r>
    </w:p>
    <w:p>
      <w:pPr>
        <w:spacing w:line="360" w:lineRule="auto"/>
        <w:ind w:firstLine="420" w:firstLineChars="200"/>
        <w:rPr>
          <w:rFonts w:hint="eastAsia"/>
        </w:rPr>
      </w:pPr>
      <w:r>
        <w:t>《马克思恩格斯关于历史唯物主义的通信》</w:t>
      </w:r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三、试卷类型及比例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1．名词解释：30%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2．简答题：30%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3．论述题：40%</w:t>
      </w:r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四、考试形式及时间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.</w:t>
      </w:r>
      <w:r>
        <w:rPr>
          <w:rFonts w:hint="eastAsia"/>
          <w:sz w:val="24"/>
        </w:rPr>
        <w:t>考试形式：笔试。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.</w:t>
      </w:r>
      <w:r>
        <w:rPr>
          <w:rFonts w:hint="eastAsia"/>
          <w:sz w:val="24"/>
        </w:rPr>
        <w:t>考试时间：每年由教育部统一规定。</w:t>
      </w:r>
    </w:p>
    <w:p>
      <w:pPr>
        <w:spacing w:line="360" w:lineRule="auto"/>
        <w:ind w:firstLine="480" w:firstLineChars="200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4E"/>
    <w:rsid w:val="0004481B"/>
    <w:rsid w:val="001900EE"/>
    <w:rsid w:val="001C3ADE"/>
    <w:rsid w:val="001E76A2"/>
    <w:rsid w:val="00241ED1"/>
    <w:rsid w:val="00244339"/>
    <w:rsid w:val="00254E1B"/>
    <w:rsid w:val="002568ED"/>
    <w:rsid w:val="00296123"/>
    <w:rsid w:val="002F260B"/>
    <w:rsid w:val="003653A1"/>
    <w:rsid w:val="00392250"/>
    <w:rsid w:val="003A2390"/>
    <w:rsid w:val="0042044E"/>
    <w:rsid w:val="004E2FA3"/>
    <w:rsid w:val="006654CE"/>
    <w:rsid w:val="007525AF"/>
    <w:rsid w:val="00775588"/>
    <w:rsid w:val="00780127"/>
    <w:rsid w:val="00795EEC"/>
    <w:rsid w:val="008276D3"/>
    <w:rsid w:val="00883549"/>
    <w:rsid w:val="0098745D"/>
    <w:rsid w:val="009E4ACD"/>
    <w:rsid w:val="00A0411D"/>
    <w:rsid w:val="00AB5C1E"/>
    <w:rsid w:val="00B33452"/>
    <w:rsid w:val="00B65310"/>
    <w:rsid w:val="00B979CA"/>
    <w:rsid w:val="00BA545B"/>
    <w:rsid w:val="00BB78FB"/>
    <w:rsid w:val="00BC790E"/>
    <w:rsid w:val="00BD0505"/>
    <w:rsid w:val="00C07141"/>
    <w:rsid w:val="00C319CB"/>
    <w:rsid w:val="00CE2997"/>
    <w:rsid w:val="00DC3857"/>
    <w:rsid w:val="00DE2D32"/>
    <w:rsid w:val="00E148CD"/>
    <w:rsid w:val="00E43B9D"/>
    <w:rsid w:val="00E63759"/>
    <w:rsid w:val="00E90FD5"/>
    <w:rsid w:val="00EA275A"/>
    <w:rsid w:val="00EE398B"/>
    <w:rsid w:val="00EF2EB4"/>
    <w:rsid w:val="00F824E6"/>
    <w:rsid w:val="00F95524"/>
    <w:rsid w:val="04616691"/>
    <w:rsid w:val="214B5C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4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link w:val="3"/>
    <w:uiPriority w:val="99"/>
    <w:rPr>
      <w:sz w:val="18"/>
      <w:szCs w:val="18"/>
    </w:rPr>
  </w:style>
  <w:style w:type="character" w:customStyle="1" w:styleId="9">
    <w:name w:val="页脚 Char"/>
    <w:link w:val="2"/>
    <w:uiPriority w:val="99"/>
    <w:rPr>
      <w:sz w:val="18"/>
      <w:szCs w:val="18"/>
    </w:rPr>
  </w:style>
  <w:style w:type="character" w:customStyle="1" w:styleId="10">
    <w:name w:val="标题 Char"/>
    <w:link w:val="4"/>
    <w:uiPriority w:val="10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127</Words>
  <Characters>729</Characters>
  <Lines>6</Lines>
  <Paragraphs>1</Paragraphs>
  <TotalTime>0</TotalTime>
  <ScaleCrop>false</ScaleCrop>
  <LinksUpToDate>false</LinksUpToDate>
  <CharactersWithSpaces>855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2019-06-24T04:00:00Z</dcterms:created>
  <dc:creator>User</dc:creator>
  <cp:lastModifiedBy>Administrator</cp:lastModifiedBy>
  <dcterms:modified xsi:type="dcterms:W3CDTF">2021-09-27T02:26:58Z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