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东华大学硕士研究生入学考试大纲</w:t>
      </w:r>
    </w:p>
    <w:p>
      <w:pPr>
        <w:widowControl/>
        <w:spacing w:line="360" w:lineRule="auto"/>
        <w:ind w:firstLine="422" w:firstLineChars="200"/>
        <w:jc w:val="center"/>
        <w:rPr>
          <w:rFonts w:hint="eastAsia"/>
          <w:color w:val="000000"/>
          <w:sz w:val="20"/>
          <w:szCs w:val="20"/>
        </w:rPr>
      </w:pPr>
      <w:r>
        <w:rPr>
          <w:b/>
        </w:rPr>
        <w:t>科目编号：</w:t>
      </w:r>
      <w:r>
        <w:rPr>
          <w:rFonts w:hint="eastAsia"/>
          <w:b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874</w:t>
      </w:r>
      <w:r>
        <w:rPr>
          <w:rFonts w:hint="eastAsia"/>
          <w:u w:val="single"/>
        </w:rPr>
        <w:t xml:space="preserve">   </w:t>
      </w:r>
      <w:r>
        <w:t xml:space="preserve">               </w:t>
      </w:r>
      <w:r>
        <w:rPr>
          <w:b/>
        </w:rPr>
        <w:t>科目名称：</w:t>
      </w:r>
      <w:r>
        <w:rPr>
          <w:rFonts w:hint="eastAsia"/>
          <w:b/>
        </w:rPr>
        <w:t xml:space="preserve"> </w:t>
      </w:r>
      <w:r>
        <w:rPr>
          <w:u w:val="single"/>
        </w:rPr>
        <w:t>有机化学</w:t>
      </w:r>
      <w:r>
        <w:rPr>
          <w:rFonts w:hint="eastAsia"/>
          <w:u w:val="single"/>
        </w:rPr>
        <w:t xml:space="preserve">基础 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2" w:firstLineChars="200"/>
        <w:rPr>
          <w:b/>
        </w:rPr>
      </w:pPr>
      <w:r>
        <w:rPr>
          <w:b/>
        </w:rPr>
        <w:t>一、考试总体要求</w:t>
      </w:r>
    </w:p>
    <w:p>
      <w:pPr>
        <w:widowControl/>
        <w:spacing w:line="360" w:lineRule="auto"/>
        <w:ind w:firstLine="380" w:firstLineChars="200"/>
        <w:rPr>
          <w:b/>
        </w:rPr>
      </w:pPr>
      <w:r>
        <w:rPr>
          <w:rFonts w:hint="eastAsia" w:hAnsi="Tahoma"/>
          <w:color w:val="000000"/>
          <w:kern w:val="0"/>
          <w:sz w:val="19"/>
          <w:szCs w:val="19"/>
        </w:rPr>
        <w:t>本科目与有机化学科目相似度很高，但不尽相同，更侧重于有机化学学科中的基础性知识，而非内容的广度和深度。</w:t>
      </w:r>
      <w:r>
        <w:rPr>
          <w:rFonts w:hAnsi="Tahoma"/>
          <w:color w:val="000000"/>
          <w:kern w:val="0"/>
          <w:sz w:val="19"/>
          <w:szCs w:val="19"/>
        </w:rPr>
        <w:t>要求考生对</w:t>
      </w:r>
      <w:r>
        <w:rPr>
          <w:rFonts w:hint="eastAsia" w:hAnsi="Tahoma"/>
          <w:color w:val="000000"/>
          <w:kern w:val="0"/>
          <w:sz w:val="19"/>
          <w:szCs w:val="19"/>
        </w:rPr>
        <w:t>有机化合物和有机化学学科的</w:t>
      </w:r>
      <w:r>
        <w:rPr>
          <w:rFonts w:hAnsi="Tahoma"/>
          <w:color w:val="000000"/>
          <w:kern w:val="0"/>
          <w:sz w:val="19"/>
          <w:szCs w:val="19"/>
        </w:rPr>
        <w:t>基本概念</w:t>
      </w:r>
      <w:r>
        <w:rPr>
          <w:rFonts w:hint="eastAsia" w:hAnsi="Tahoma"/>
          <w:color w:val="000000"/>
          <w:kern w:val="0"/>
          <w:sz w:val="19"/>
          <w:szCs w:val="19"/>
        </w:rPr>
        <w:t>具</w:t>
      </w:r>
      <w:r>
        <w:rPr>
          <w:rFonts w:hAnsi="Tahoma"/>
          <w:color w:val="000000"/>
          <w:kern w:val="0"/>
          <w:sz w:val="19"/>
          <w:szCs w:val="19"/>
        </w:rPr>
        <w:t>有</w:t>
      </w:r>
      <w:r>
        <w:rPr>
          <w:rFonts w:hint="eastAsia" w:hAnsi="Tahoma"/>
          <w:color w:val="000000"/>
          <w:kern w:val="0"/>
          <w:sz w:val="19"/>
          <w:szCs w:val="19"/>
        </w:rPr>
        <w:t>比较</w:t>
      </w:r>
      <w:r>
        <w:rPr>
          <w:rFonts w:hAnsi="Tahoma"/>
          <w:color w:val="000000"/>
          <w:kern w:val="0"/>
          <w:sz w:val="19"/>
          <w:szCs w:val="19"/>
        </w:rPr>
        <w:t>深入的了解，</w:t>
      </w:r>
      <w:r>
        <w:rPr>
          <w:rFonts w:hint="eastAsia" w:hAnsi="Tahoma"/>
          <w:color w:val="000000"/>
          <w:kern w:val="0"/>
          <w:sz w:val="19"/>
          <w:szCs w:val="19"/>
        </w:rPr>
        <w:t>在熟悉有机化合物的命名和分类的基础上，</w:t>
      </w:r>
      <w:r>
        <w:rPr>
          <w:rFonts w:hAnsi="Tahoma"/>
          <w:color w:val="000000"/>
          <w:kern w:val="0"/>
          <w:sz w:val="19"/>
          <w:szCs w:val="19"/>
        </w:rPr>
        <w:t>掌握各类</w:t>
      </w:r>
      <w:r>
        <w:rPr>
          <w:rFonts w:hint="eastAsia" w:hAnsi="Tahoma"/>
          <w:color w:val="000000"/>
          <w:kern w:val="0"/>
          <w:sz w:val="19"/>
          <w:szCs w:val="19"/>
        </w:rPr>
        <w:t>有机</w:t>
      </w:r>
      <w:r>
        <w:rPr>
          <w:rFonts w:hAnsi="Tahoma"/>
          <w:color w:val="000000"/>
          <w:kern w:val="0"/>
          <w:sz w:val="19"/>
          <w:szCs w:val="19"/>
        </w:rPr>
        <w:t>化合物的结构特</w:t>
      </w:r>
      <w:r>
        <w:rPr>
          <w:rFonts w:hint="eastAsia" w:hAnsi="Tahoma"/>
          <w:color w:val="000000"/>
          <w:kern w:val="0"/>
          <w:sz w:val="19"/>
          <w:szCs w:val="19"/>
        </w:rPr>
        <w:t>征</w:t>
      </w:r>
      <w:r>
        <w:rPr>
          <w:rFonts w:hAnsi="Tahoma"/>
          <w:color w:val="000000"/>
          <w:kern w:val="0"/>
          <w:sz w:val="19"/>
          <w:szCs w:val="19"/>
        </w:rPr>
        <w:t>、主要</w:t>
      </w:r>
      <w:r>
        <w:rPr>
          <w:rFonts w:hint="eastAsia" w:hAnsi="Tahoma"/>
          <w:color w:val="000000"/>
          <w:kern w:val="0"/>
          <w:sz w:val="19"/>
          <w:szCs w:val="19"/>
        </w:rPr>
        <w:t>的物理化学</w:t>
      </w:r>
      <w:r>
        <w:rPr>
          <w:rFonts w:hAnsi="Tahoma"/>
          <w:color w:val="000000"/>
          <w:kern w:val="0"/>
          <w:sz w:val="19"/>
          <w:szCs w:val="19"/>
        </w:rPr>
        <w:t>性质、</w:t>
      </w:r>
      <w:r>
        <w:rPr>
          <w:rFonts w:hint="eastAsia" w:hAnsi="Tahoma"/>
          <w:color w:val="000000"/>
          <w:kern w:val="0"/>
          <w:sz w:val="19"/>
          <w:szCs w:val="19"/>
        </w:rPr>
        <w:t>可发生的各种化学</w:t>
      </w:r>
      <w:r>
        <w:rPr>
          <w:rFonts w:hAnsi="Tahoma"/>
          <w:color w:val="000000"/>
          <w:kern w:val="0"/>
          <w:sz w:val="19"/>
          <w:szCs w:val="19"/>
        </w:rPr>
        <w:t>反应、来源和制备方法</w:t>
      </w:r>
      <w:r>
        <w:rPr>
          <w:rFonts w:hint="eastAsia" w:hAnsi="Tahoma"/>
          <w:color w:val="000000"/>
          <w:kern w:val="0"/>
          <w:sz w:val="19"/>
          <w:szCs w:val="19"/>
        </w:rPr>
        <w:t>。</w:t>
      </w:r>
      <w:r>
        <w:rPr>
          <w:rFonts w:hAnsi="Tahoma"/>
          <w:color w:val="000000"/>
          <w:kern w:val="0"/>
          <w:sz w:val="19"/>
          <w:szCs w:val="19"/>
        </w:rPr>
        <w:t>能</w:t>
      </w:r>
      <w:r>
        <w:rPr>
          <w:rFonts w:hint="eastAsia" w:hAnsi="Tahoma"/>
          <w:color w:val="000000"/>
          <w:kern w:val="0"/>
          <w:sz w:val="19"/>
          <w:szCs w:val="19"/>
        </w:rPr>
        <w:t>够正确写出各种重要的</w:t>
      </w:r>
      <w:r>
        <w:rPr>
          <w:rFonts w:hAnsi="Tahoma"/>
          <w:color w:val="000000"/>
          <w:kern w:val="0"/>
          <w:sz w:val="19"/>
          <w:szCs w:val="19"/>
        </w:rPr>
        <w:t>反应</w:t>
      </w:r>
      <w:r>
        <w:rPr>
          <w:rFonts w:hint="eastAsia" w:hAnsi="Tahoma"/>
          <w:color w:val="000000"/>
          <w:kern w:val="0"/>
          <w:sz w:val="19"/>
          <w:szCs w:val="19"/>
        </w:rPr>
        <w:t>方程式，利用化合物的性质和反应特征等进行化合物的</w:t>
      </w:r>
      <w:r>
        <w:rPr>
          <w:rFonts w:hAnsi="Tahoma"/>
          <w:color w:val="000000"/>
          <w:kern w:val="0"/>
          <w:sz w:val="19"/>
          <w:szCs w:val="19"/>
        </w:rPr>
        <w:t>结构鉴定</w:t>
      </w:r>
      <w:r>
        <w:rPr>
          <w:rFonts w:hint="eastAsia" w:hAnsi="Tahoma"/>
          <w:color w:val="000000"/>
          <w:kern w:val="0"/>
          <w:sz w:val="19"/>
          <w:szCs w:val="19"/>
        </w:rPr>
        <w:t>，利用合适的原料</w:t>
      </w:r>
      <w:r>
        <w:rPr>
          <w:rFonts w:hAnsi="Tahoma"/>
          <w:color w:val="000000"/>
          <w:kern w:val="0"/>
          <w:sz w:val="19"/>
          <w:szCs w:val="19"/>
        </w:rPr>
        <w:t>合成</w:t>
      </w:r>
      <w:r>
        <w:rPr>
          <w:rFonts w:hint="eastAsia" w:hAnsi="Tahoma"/>
          <w:color w:val="000000"/>
          <w:kern w:val="0"/>
          <w:sz w:val="19"/>
          <w:szCs w:val="19"/>
        </w:rPr>
        <w:t>目标化合物。在熟知化学反应分类法和反应类型的前提下，掌握各种重要类型特别是</w:t>
      </w:r>
      <w:r>
        <w:rPr>
          <w:rFonts w:hAnsi="Tahoma"/>
          <w:color w:val="000000"/>
          <w:kern w:val="0"/>
          <w:sz w:val="19"/>
          <w:szCs w:val="19"/>
        </w:rPr>
        <w:t>典型反应</w:t>
      </w:r>
      <w:r>
        <w:rPr>
          <w:rFonts w:hint="eastAsia" w:hAnsi="Tahoma"/>
          <w:color w:val="000000"/>
          <w:kern w:val="0"/>
          <w:sz w:val="19"/>
          <w:szCs w:val="19"/>
        </w:rPr>
        <w:t>的</w:t>
      </w:r>
      <w:r>
        <w:rPr>
          <w:rFonts w:hAnsi="Tahoma"/>
          <w:color w:val="000000"/>
          <w:kern w:val="0"/>
          <w:sz w:val="19"/>
          <w:szCs w:val="19"/>
        </w:rPr>
        <w:t>历程及概念</w:t>
      </w:r>
      <w:r>
        <w:rPr>
          <w:rFonts w:hint="eastAsia" w:hAnsi="Tahoma"/>
          <w:color w:val="000000"/>
          <w:kern w:val="0"/>
          <w:sz w:val="19"/>
          <w:szCs w:val="19"/>
        </w:rPr>
        <w:t>，能够写出反应机理。</w:t>
      </w:r>
      <w:r>
        <w:rPr>
          <w:rFonts w:hAnsi="Tahoma"/>
          <w:color w:val="000000"/>
          <w:kern w:val="0"/>
          <w:sz w:val="19"/>
          <w:szCs w:val="19"/>
        </w:rPr>
        <w:t>了解化学键理论</w:t>
      </w:r>
      <w:r>
        <w:rPr>
          <w:rFonts w:hint="eastAsia" w:hAnsi="Tahoma"/>
          <w:color w:val="000000"/>
          <w:kern w:val="0"/>
          <w:sz w:val="19"/>
          <w:szCs w:val="19"/>
        </w:rPr>
        <w:t>和</w:t>
      </w:r>
      <w:r>
        <w:rPr>
          <w:rFonts w:hAnsi="Tahoma"/>
          <w:color w:val="000000"/>
          <w:kern w:val="0"/>
          <w:sz w:val="19"/>
          <w:szCs w:val="19"/>
        </w:rPr>
        <w:t>过渡态理论</w:t>
      </w:r>
      <w:r>
        <w:rPr>
          <w:rFonts w:hint="eastAsia" w:hAnsi="Tahoma"/>
          <w:color w:val="000000"/>
          <w:kern w:val="0"/>
          <w:sz w:val="19"/>
          <w:szCs w:val="19"/>
        </w:rPr>
        <w:t>及相关概念</w:t>
      </w:r>
      <w:r>
        <w:rPr>
          <w:rFonts w:hAnsi="Tahoma"/>
          <w:color w:val="000000"/>
          <w:kern w:val="0"/>
          <w:sz w:val="19"/>
          <w:szCs w:val="19"/>
        </w:rPr>
        <w:t>，掌握碳正离子、碳负离子</w:t>
      </w:r>
      <w:r>
        <w:rPr>
          <w:rFonts w:hint="eastAsia" w:hAnsi="Tahoma"/>
          <w:color w:val="000000"/>
          <w:kern w:val="0"/>
          <w:sz w:val="19"/>
          <w:szCs w:val="19"/>
        </w:rPr>
        <w:t>和</w:t>
      </w:r>
      <w:r>
        <w:rPr>
          <w:rFonts w:hAnsi="Tahoma"/>
          <w:color w:val="000000"/>
          <w:kern w:val="0"/>
          <w:sz w:val="19"/>
          <w:szCs w:val="19"/>
        </w:rPr>
        <w:t>碳游离基等</w:t>
      </w:r>
      <w:r>
        <w:rPr>
          <w:rFonts w:hint="eastAsia" w:hAnsi="Tahoma"/>
          <w:color w:val="000000"/>
          <w:kern w:val="0"/>
          <w:sz w:val="19"/>
          <w:szCs w:val="19"/>
        </w:rPr>
        <w:t>活性</w:t>
      </w:r>
      <w:r>
        <w:rPr>
          <w:rFonts w:hAnsi="Tahoma"/>
          <w:color w:val="000000"/>
          <w:kern w:val="0"/>
          <w:sz w:val="19"/>
          <w:szCs w:val="19"/>
        </w:rPr>
        <w:t>中间体的</w:t>
      </w:r>
      <w:r>
        <w:rPr>
          <w:rFonts w:hint="eastAsia" w:hAnsi="Tahoma"/>
          <w:color w:val="000000"/>
          <w:kern w:val="0"/>
          <w:sz w:val="19"/>
          <w:szCs w:val="19"/>
        </w:rPr>
        <w:t>相关概念、结构特点和</w:t>
      </w:r>
      <w:r>
        <w:rPr>
          <w:rFonts w:hAnsi="Tahoma"/>
          <w:color w:val="000000"/>
          <w:kern w:val="0"/>
          <w:sz w:val="19"/>
          <w:szCs w:val="19"/>
        </w:rPr>
        <w:t>相对活性</w:t>
      </w:r>
      <w:r>
        <w:rPr>
          <w:rFonts w:hint="eastAsia" w:hAnsi="Tahoma"/>
          <w:color w:val="000000"/>
          <w:kern w:val="0"/>
          <w:sz w:val="19"/>
          <w:szCs w:val="19"/>
        </w:rPr>
        <w:t>比较</w:t>
      </w:r>
      <w:r>
        <w:rPr>
          <w:rFonts w:hAnsi="Tahoma"/>
          <w:color w:val="000000"/>
          <w:kern w:val="0"/>
          <w:sz w:val="19"/>
          <w:szCs w:val="19"/>
        </w:rPr>
        <w:t>及其在反应进程中的作用</w:t>
      </w:r>
      <w:r>
        <w:rPr>
          <w:rFonts w:hint="eastAsia" w:hAnsi="Tahoma"/>
          <w:color w:val="000000"/>
          <w:kern w:val="0"/>
          <w:sz w:val="19"/>
          <w:szCs w:val="19"/>
        </w:rPr>
        <w:t>。</w:t>
      </w:r>
      <w:r>
        <w:rPr>
          <w:rFonts w:hAnsi="Tahoma"/>
          <w:color w:val="000000"/>
          <w:kern w:val="0"/>
          <w:sz w:val="19"/>
          <w:szCs w:val="19"/>
        </w:rPr>
        <w:t>能</w:t>
      </w:r>
      <w:r>
        <w:rPr>
          <w:rFonts w:hint="eastAsia" w:hAnsi="Tahoma"/>
          <w:color w:val="000000"/>
          <w:kern w:val="0"/>
          <w:sz w:val="19"/>
          <w:szCs w:val="19"/>
        </w:rPr>
        <w:t>够利用</w:t>
      </w:r>
      <w:r>
        <w:rPr>
          <w:rFonts w:hAnsi="Tahoma"/>
          <w:color w:val="000000"/>
          <w:kern w:val="0"/>
          <w:sz w:val="19"/>
          <w:szCs w:val="19"/>
        </w:rPr>
        <w:t>电子效应和空间效应</w:t>
      </w:r>
      <w:r>
        <w:rPr>
          <w:rFonts w:hint="eastAsia" w:hAnsi="Tahoma"/>
          <w:color w:val="000000"/>
          <w:kern w:val="0"/>
          <w:sz w:val="19"/>
          <w:szCs w:val="19"/>
        </w:rPr>
        <w:t>阐明和</w:t>
      </w:r>
      <w:r>
        <w:rPr>
          <w:rFonts w:hAnsi="Tahoma"/>
          <w:color w:val="000000"/>
          <w:kern w:val="0"/>
          <w:sz w:val="19"/>
          <w:szCs w:val="19"/>
        </w:rPr>
        <w:t>解释化合物的结构与性能的关系</w:t>
      </w:r>
      <w:r>
        <w:rPr>
          <w:rFonts w:hint="eastAsia" w:hAnsi="Tahoma"/>
          <w:color w:val="000000"/>
          <w:kern w:val="0"/>
          <w:sz w:val="19"/>
          <w:szCs w:val="19"/>
        </w:rPr>
        <w:t>以及各种现象。初步</w:t>
      </w:r>
      <w:r>
        <w:rPr>
          <w:rFonts w:hAnsi="Tahoma"/>
          <w:color w:val="000000"/>
          <w:kern w:val="0"/>
          <w:sz w:val="19"/>
          <w:szCs w:val="19"/>
        </w:rPr>
        <w:t>具</w:t>
      </w:r>
      <w:r>
        <w:rPr>
          <w:rFonts w:hint="eastAsia" w:hAnsi="Tahoma"/>
          <w:color w:val="000000"/>
          <w:kern w:val="0"/>
          <w:sz w:val="19"/>
          <w:szCs w:val="19"/>
        </w:rPr>
        <w:t>备</w:t>
      </w:r>
      <w:r>
        <w:rPr>
          <w:rFonts w:hAnsi="Tahoma"/>
          <w:color w:val="000000"/>
          <w:kern w:val="0"/>
          <w:sz w:val="19"/>
          <w:szCs w:val="19"/>
        </w:rPr>
        <w:t>综合运用所学知识分析</w:t>
      </w:r>
      <w:r>
        <w:rPr>
          <w:rFonts w:hint="eastAsia" w:hAnsi="Tahoma"/>
          <w:color w:val="000000"/>
          <w:kern w:val="0"/>
          <w:sz w:val="19"/>
          <w:szCs w:val="19"/>
        </w:rPr>
        <w:t>和</w:t>
      </w:r>
      <w:r>
        <w:rPr>
          <w:rFonts w:hAnsi="Tahoma"/>
          <w:color w:val="000000"/>
          <w:kern w:val="0"/>
          <w:sz w:val="19"/>
          <w:szCs w:val="19"/>
        </w:rPr>
        <w:t>解决</w:t>
      </w:r>
      <w:r>
        <w:rPr>
          <w:rFonts w:hint="eastAsia" w:hAnsi="Tahoma"/>
          <w:color w:val="000000"/>
          <w:kern w:val="0"/>
          <w:sz w:val="19"/>
          <w:szCs w:val="19"/>
        </w:rPr>
        <w:t>各种相关领域内实际</w:t>
      </w:r>
      <w:r>
        <w:rPr>
          <w:rFonts w:hAnsi="Tahoma"/>
          <w:color w:val="000000"/>
          <w:kern w:val="0"/>
          <w:sz w:val="19"/>
          <w:szCs w:val="19"/>
        </w:rPr>
        <w:t>问题的能力。</w:t>
      </w:r>
      <w:r>
        <w:rPr>
          <w:color w:val="000000"/>
          <w:kern w:val="0"/>
          <w:sz w:val="19"/>
          <w:szCs w:val="19"/>
        </w:rPr>
        <w:t xml:space="preserve"> </w:t>
      </w:r>
    </w:p>
    <w:p>
      <w:pPr>
        <w:widowControl/>
        <w:spacing w:line="360" w:lineRule="auto"/>
        <w:ind w:firstLine="380" w:firstLineChars="200"/>
        <w:rPr>
          <w:color w:val="000000"/>
          <w:kern w:val="0"/>
          <w:sz w:val="19"/>
          <w:szCs w:val="19"/>
        </w:rPr>
      </w:pPr>
    </w:p>
    <w:p>
      <w:pPr>
        <w:widowControl/>
        <w:spacing w:line="360" w:lineRule="auto"/>
        <w:ind w:firstLine="422" w:firstLineChars="200"/>
        <w:rPr>
          <w:color w:val="000000"/>
          <w:kern w:val="0"/>
          <w:sz w:val="19"/>
          <w:szCs w:val="19"/>
        </w:rPr>
      </w:pPr>
      <w:r>
        <w:rPr>
          <w:b/>
        </w:rPr>
        <w:t>二、考试内容</w:t>
      </w:r>
      <w:r>
        <w:rPr>
          <w:b/>
          <w:bCs/>
          <w:color w:val="000000"/>
          <w:kern w:val="0"/>
          <w:sz w:val="19"/>
        </w:rPr>
        <w:t xml:space="preserve"> </w:t>
      </w:r>
    </w:p>
    <w:p>
      <w:pPr>
        <w:widowControl/>
        <w:spacing w:line="360" w:lineRule="auto"/>
        <w:ind w:firstLine="422" w:firstLineChars="221"/>
        <w:rPr>
          <w:color w:val="000000"/>
          <w:kern w:val="0"/>
          <w:sz w:val="19"/>
          <w:szCs w:val="19"/>
        </w:rPr>
      </w:pPr>
      <w:r>
        <w:rPr>
          <w:b/>
          <w:bCs/>
          <w:color w:val="000000"/>
          <w:kern w:val="0"/>
          <w:sz w:val="19"/>
        </w:rPr>
        <w:t>1、</w:t>
      </w:r>
      <w:r>
        <w:rPr>
          <w:rFonts w:hAnsi="Tahoma"/>
          <w:color w:val="000000"/>
          <w:kern w:val="0"/>
          <w:sz w:val="19"/>
        </w:rPr>
        <w:t>有机化合物的命名规则、物理性质及其与结构的关系</w:t>
      </w:r>
      <w:r>
        <w:rPr>
          <w:rFonts w:hint="eastAsia" w:hAnsi="Tahoma"/>
          <w:color w:val="000000"/>
          <w:kern w:val="0"/>
          <w:sz w:val="19"/>
        </w:rPr>
        <w:t>。</w:t>
      </w:r>
      <w:r>
        <w:rPr>
          <w:color w:val="000000"/>
          <w:kern w:val="0"/>
          <w:sz w:val="19"/>
          <w:szCs w:val="19"/>
        </w:rPr>
        <w:t>共价键的</w:t>
      </w:r>
      <w:r>
        <w:rPr>
          <w:rFonts w:hint="eastAsia"/>
          <w:color w:val="000000"/>
          <w:kern w:val="0"/>
          <w:sz w:val="19"/>
          <w:szCs w:val="19"/>
        </w:rPr>
        <w:t>形成、属性及</w:t>
      </w:r>
      <w:r>
        <w:rPr>
          <w:color w:val="000000"/>
          <w:kern w:val="0"/>
          <w:sz w:val="19"/>
          <w:szCs w:val="19"/>
        </w:rPr>
        <w:t>共价键的参数</w:t>
      </w:r>
      <w:r>
        <w:rPr>
          <w:rFonts w:hint="eastAsia"/>
          <w:color w:val="000000"/>
          <w:kern w:val="0"/>
          <w:sz w:val="19"/>
          <w:szCs w:val="19"/>
        </w:rPr>
        <w:t>(</w:t>
      </w:r>
      <w:r>
        <w:rPr>
          <w:color w:val="000000"/>
          <w:kern w:val="0"/>
          <w:sz w:val="19"/>
          <w:szCs w:val="19"/>
        </w:rPr>
        <w:t>键长、键角、键能、元素的电负性和键的极性等</w:t>
      </w:r>
      <w:r>
        <w:rPr>
          <w:rFonts w:hint="eastAsia"/>
          <w:color w:val="000000"/>
          <w:kern w:val="0"/>
          <w:sz w:val="19"/>
          <w:szCs w:val="19"/>
        </w:rPr>
        <w:t>)</w:t>
      </w:r>
      <w:r>
        <w:rPr>
          <w:color w:val="000000"/>
          <w:kern w:val="0"/>
          <w:sz w:val="19"/>
          <w:szCs w:val="19"/>
        </w:rPr>
        <w:t>。共价键断裂方式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有机反应类型和有机化合物的酸碱概念</w:t>
      </w:r>
      <w:r>
        <w:rPr>
          <w:rFonts w:hint="eastAsia"/>
          <w:color w:val="000000"/>
          <w:kern w:val="0"/>
          <w:sz w:val="19"/>
          <w:szCs w:val="19"/>
        </w:rPr>
        <w:t>。分子间相互作用力。</w:t>
      </w:r>
    </w:p>
    <w:p>
      <w:pPr>
        <w:widowControl/>
        <w:spacing w:line="360" w:lineRule="auto"/>
        <w:ind w:firstLine="380" w:firstLineChars="200"/>
        <w:rPr>
          <w:color w:val="000000"/>
          <w:kern w:val="0"/>
          <w:sz w:val="19"/>
          <w:szCs w:val="19"/>
        </w:rPr>
      </w:pPr>
      <w:r>
        <w:rPr>
          <w:color w:val="000000"/>
          <w:kern w:val="0"/>
          <w:sz w:val="19"/>
          <w:szCs w:val="19"/>
        </w:rPr>
        <w:t xml:space="preserve"> </w:t>
      </w:r>
      <w:r>
        <w:rPr>
          <w:b/>
          <w:bCs/>
          <w:color w:val="000000"/>
          <w:kern w:val="0"/>
          <w:sz w:val="19"/>
        </w:rPr>
        <w:t>2、</w:t>
      </w:r>
      <w:r>
        <w:rPr>
          <w:color w:val="000000"/>
          <w:kern w:val="0"/>
          <w:sz w:val="19"/>
          <w:szCs w:val="19"/>
        </w:rPr>
        <w:t>烷烃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环烷烃的分类、命名、结构和构象，物理性质变化</w:t>
      </w:r>
      <w:r>
        <w:rPr>
          <w:rFonts w:hint="eastAsia"/>
          <w:color w:val="000000"/>
          <w:kern w:val="0"/>
          <w:sz w:val="19"/>
          <w:szCs w:val="19"/>
        </w:rPr>
        <w:t>规律。</w:t>
      </w:r>
      <w:r>
        <w:rPr>
          <w:color w:val="000000"/>
          <w:kern w:val="0"/>
          <w:sz w:val="19"/>
          <w:szCs w:val="19"/>
        </w:rPr>
        <w:t>σ键</w:t>
      </w:r>
      <w:r>
        <w:rPr>
          <w:rFonts w:hint="eastAsia"/>
          <w:color w:val="000000"/>
          <w:kern w:val="0"/>
          <w:sz w:val="19"/>
          <w:szCs w:val="19"/>
        </w:rPr>
        <w:t>的形成及特性。</w:t>
      </w:r>
      <w:r>
        <w:rPr>
          <w:color w:val="000000"/>
          <w:kern w:val="0"/>
          <w:sz w:val="19"/>
          <w:szCs w:val="19"/>
        </w:rPr>
        <w:t>乙烷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丁烷</w:t>
      </w:r>
      <w:r>
        <w:rPr>
          <w:rFonts w:hint="eastAsia"/>
          <w:color w:val="000000"/>
          <w:kern w:val="0"/>
          <w:sz w:val="19"/>
          <w:szCs w:val="19"/>
        </w:rPr>
        <w:t>和(取代)环己烷</w:t>
      </w:r>
      <w:r>
        <w:rPr>
          <w:color w:val="000000"/>
          <w:kern w:val="0"/>
          <w:sz w:val="19"/>
          <w:szCs w:val="19"/>
        </w:rPr>
        <w:t>的构象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烷烃的自由基</w:t>
      </w:r>
      <w:r>
        <w:rPr>
          <w:rFonts w:hint="eastAsia"/>
          <w:color w:val="000000"/>
          <w:kern w:val="0"/>
          <w:sz w:val="19"/>
          <w:szCs w:val="19"/>
        </w:rPr>
        <w:t>取代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、氧化反应、异构化反应和裂化反应。</w:t>
      </w:r>
      <w:r>
        <w:rPr>
          <w:color w:val="000000"/>
          <w:kern w:val="0"/>
          <w:sz w:val="19"/>
          <w:szCs w:val="19"/>
        </w:rPr>
        <w:t>小环</w:t>
      </w:r>
      <w:r>
        <w:rPr>
          <w:rFonts w:hint="eastAsia"/>
          <w:color w:val="000000"/>
          <w:kern w:val="0"/>
          <w:sz w:val="19"/>
          <w:szCs w:val="19"/>
        </w:rPr>
        <w:t>环烷烃</w:t>
      </w:r>
      <w:r>
        <w:rPr>
          <w:color w:val="000000"/>
          <w:kern w:val="0"/>
          <w:sz w:val="19"/>
          <w:szCs w:val="19"/>
        </w:rPr>
        <w:t>的</w:t>
      </w:r>
      <w:r>
        <w:rPr>
          <w:rFonts w:hint="eastAsia"/>
          <w:color w:val="000000"/>
          <w:kern w:val="0"/>
          <w:sz w:val="19"/>
          <w:szCs w:val="19"/>
        </w:rPr>
        <w:t>加成</w:t>
      </w:r>
      <w:r>
        <w:rPr>
          <w:color w:val="000000"/>
          <w:kern w:val="0"/>
          <w:sz w:val="19"/>
          <w:szCs w:val="19"/>
        </w:rPr>
        <w:t>反应。</w:t>
      </w:r>
    </w:p>
    <w:p>
      <w:pPr>
        <w:widowControl/>
        <w:spacing w:line="360" w:lineRule="auto"/>
        <w:ind w:firstLine="381" w:firstLineChars="200"/>
        <w:rPr>
          <w:color w:val="000000"/>
          <w:kern w:val="0"/>
          <w:sz w:val="19"/>
          <w:szCs w:val="19"/>
        </w:rPr>
      </w:pPr>
      <w:r>
        <w:rPr>
          <w:b/>
          <w:bCs/>
          <w:color w:val="000000"/>
          <w:kern w:val="0"/>
          <w:sz w:val="19"/>
        </w:rPr>
        <w:t>3、</w:t>
      </w:r>
      <w:r>
        <w:rPr>
          <w:color w:val="000000"/>
          <w:kern w:val="0"/>
          <w:sz w:val="19"/>
          <w:szCs w:val="19"/>
        </w:rPr>
        <w:t>烯烃</w:t>
      </w:r>
      <w:r>
        <w:rPr>
          <w:rFonts w:hint="eastAsia"/>
          <w:color w:val="000000"/>
          <w:kern w:val="0"/>
          <w:sz w:val="19"/>
          <w:szCs w:val="19"/>
        </w:rPr>
        <w:t>和炔烃</w:t>
      </w:r>
      <w:r>
        <w:rPr>
          <w:color w:val="000000"/>
          <w:kern w:val="0"/>
          <w:sz w:val="19"/>
          <w:szCs w:val="19"/>
        </w:rPr>
        <w:t>的分类、命名、结构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同分异构</w:t>
      </w:r>
      <w:r>
        <w:rPr>
          <w:rFonts w:hint="eastAsia"/>
          <w:color w:val="000000"/>
          <w:kern w:val="0"/>
          <w:sz w:val="19"/>
          <w:szCs w:val="19"/>
        </w:rPr>
        <w:t>及物理性质。</w:t>
      </w:r>
      <w:r>
        <w:rPr>
          <w:color w:val="000000"/>
          <w:kern w:val="0"/>
          <w:sz w:val="19"/>
          <w:szCs w:val="19"/>
        </w:rPr>
        <w:t>烯烃</w:t>
      </w:r>
      <w:r>
        <w:rPr>
          <w:rFonts w:hint="eastAsia"/>
          <w:color w:val="000000"/>
          <w:kern w:val="0"/>
          <w:sz w:val="19"/>
          <w:szCs w:val="19"/>
        </w:rPr>
        <w:t>和炔烃</w:t>
      </w:r>
      <w:r>
        <w:rPr>
          <w:color w:val="000000"/>
          <w:kern w:val="0"/>
          <w:sz w:val="19"/>
          <w:szCs w:val="19"/>
        </w:rPr>
        <w:t>的重要化学性质及反应</w:t>
      </w:r>
      <w:r>
        <w:rPr>
          <w:rFonts w:hint="eastAsia"/>
          <w:color w:val="000000"/>
          <w:kern w:val="0"/>
          <w:sz w:val="19"/>
          <w:szCs w:val="19"/>
        </w:rPr>
        <w:t>，包括催化氢化反应、离子型加成反应、自由基</w:t>
      </w:r>
      <w:r>
        <w:rPr>
          <w:color w:val="000000"/>
          <w:kern w:val="0"/>
          <w:sz w:val="19"/>
          <w:szCs w:val="19"/>
        </w:rPr>
        <w:t>加成反应、</w:t>
      </w:r>
      <w:r>
        <w:rPr>
          <w:rFonts w:hint="eastAsia"/>
          <w:color w:val="000000"/>
          <w:kern w:val="0"/>
          <w:sz w:val="19"/>
          <w:szCs w:val="19"/>
        </w:rPr>
        <w:t>协同加成反应</w:t>
      </w:r>
      <w:r>
        <w:rPr>
          <w:color w:val="000000"/>
          <w:kern w:val="0"/>
          <w:sz w:val="19"/>
          <w:szCs w:val="19"/>
        </w:rPr>
        <w:t>、</w:t>
      </w:r>
      <w:r>
        <w:rPr>
          <w:rFonts w:hint="eastAsia"/>
          <w:color w:val="000000"/>
          <w:kern w:val="0"/>
          <w:sz w:val="19"/>
          <w:szCs w:val="19"/>
        </w:rPr>
        <w:t>催化氧化反应、聚合反应、</w:t>
      </w:r>
      <w:r>
        <w:rPr>
          <w:color w:val="000000"/>
          <w:kern w:val="0"/>
          <w:sz w:val="19"/>
          <w:szCs w:val="19"/>
        </w:rPr>
        <w:t>α</w:t>
      </w:r>
      <w:r>
        <w:rPr>
          <w:rFonts w:hint="eastAsia"/>
          <w:color w:val="000000"/>
          <w:kern w:val="0"/>
          <w:sz w:val="19"/>
          <w:szCs w:val="19"/>
        </w:rPr>
        <w:t>-氢原子的反应以及炔烃的活泼氢的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烯烃</w:t>
      </w:r>
      <w:r>
        <w:rPr>
          <w:rFonts w:hint="eastAsia"/>
          <w:color w:val="000000"/>
          <w:kern w:val="0"/>
          <w:sz w:val="19"/>
          <w:szCs w:val="19"/>
        </w:rPr>
        <w:t>和炔烃</w:t>
      </w:r>
      <w:r>
        <w:rPr>
          <w:color w:val="000000"/>
          <w:kern w:val="0"/>
          <w:sz w:val="19"/>
          <w:szCs w:val="19"/>
        </w:rPr>
        <w:t>的</w:t>
      </w:r>
      <w:r>
        <w:rPr>
          <w:rFonts w:hint="eastAsia"/>
          <w:color w:val="000000"/>
          <w:kern w:val="0"/>
          <w:sz w:val="19"/>
          <w:szCs w:val="19"/>
        </w:rPr>
        <w:t>来源和</w:t>
      </w:r>
      <w:r>
        <w:rPr>
          <w:color w:val="000000"/>
          <w:kern w:val="0"/>
          <w:sz w:val="19"/>
          <w:szCs w:val="19"/>
        </w:rPr>
        <w:t>制备方法</w:t>
      </w:r>
      <w:r>
        <w:rPr>
          <w:rFonts w:hint="eastAsia"/>
          <w:color w:val="000000"/>
          <w:kern w:val="0"/>
          <w:sz w:val="19"/>
          <w:szCs w:val="19"/>
        </w:rPr>
        <w:t>。</w:t>
      </w:r>
    </w:p>
    <w:p>
      <w:pPr>
        <w:widowControl/>
        <w:spacing w:line="360" w:lineRule="auto"/>
        <w:ind w:firstLine="381" w:firstLineChars="200"/>
        <w:rPr>
          <w:color w:val="000000"/>
          <w:kern w:val="0"/>
          <w:sz w:val="19"/>
          <w:szCs w:val="19"/>
        </w:rPr>
      </w:pPr>
      <w:r>
        <w:rPr>
          <w:b/>
          <w:bCs/>
          <w:color w:val="000000"/>
          <w:kern w:val="0"/>
          <w:sz w:val="19"/>
        </w:rPr>
        <w:t>4、</w:t>
      </w:r>
      <w:r>
        <w:rPr>
          <w:color w:val="000000"/>
          <w:kern w:val="0"/>
          <w:sz w:val="19"/>
          <w:szCs w:val="19"/>
        </w:rPr>
        <w:t>二烯烃的分类、命名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结构及同分异构</w:t>
      </w:r>
      <w:r>
        <w:rPr>
          <w:rFonts w:hint="eastAsia"/>
          <w:color w:val="000000"/>
          <w:kern w:val="0"/>
          <w:sz w:val="19"/>
          <w:szCs w:val="19"/>
        </w:rPr>
        <w:t>。电子离域与共轭体系。共振论的概念与应用。</w:t>
      </w:r>
      <w:r>
        <w:rPr>
          <w:color w:val="000000"/>
          <w:kern w:val="0"/>
          <w:sz w:val="19"/>
          <w:szCs w:val="19"/>
        </w:rPr>
        <w:t>共轭二烯烃的分子结构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离域键、离域能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共轭效应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共轭二烯烃的化学</w:t>
      </w:r>
      <w:r>
        <w:rPr>
          <w:rFonts w:hint="eastAsia"/>
          <w:color w:val="000000"/>
          <w:kern w:val="0"/>
          <w:sz w:val="19"/>
          <w:szCs w:val="19"/>
        </w:rPr>
        <w:t>性质，主要包括</w:t>
      </w:r>
      <w:r>
        <w:rPr>
          <w:color w:val="000000"/>
          <w:kern w:val="0"/>
          <w:sz w:val="19"/>
          <w:szCs w:val="19"/>
        </w:rPr>
        <w:t>加成反应</w:t>
      </w:r>
      <w:r>
        <w:rPr>
          <w:rFonts w:hint="eastAsia"/>
          <w:color w:val="000000"/>
          <w:kern w:val="0"/>
          <w:sz w:val="19"/>
          <w:szCs w:val="19"/>
        </w:rPr>
        <w:t>(</w:t>
      </w:r>
      <w:r>
        <w:rPr>
          <w:color w:val="000000"/>
          <w:kern w:val="0"/>
          <w:sz w:val="19"/>
          <w:szCs w:val="19"/>
        </w:rPr>
        <w:t xml:space="preserve"> </w:t>
      </w:r>
      <w:r>
        <w:rPr>
          <w:rFonts w:hint="eastAsia"/>
          <w:color w:val="000000"/>
          <w:kern w:val="0"/>
          <w:sz w:val="19"/>
          <w:szCs w:val="19"/>
        </w:rPr>
        <w:t>1,2-</w:t>
      </w:r>
      <w:r>
        <w:rPr>
          <w:color w:val="000000"/>
          <w:kern w:val="0"/>
          <w:sz w:val="19"/>
          <w:szCs w:val="19"/>
        </w:rPr>
        <w:t>和1</w:t>
      </w:r>
      <w:r>
        <w:rPr>
          <w:rFonts w:hint="eastAsia"/>
          <w:color w:val="000000"/>
          <w:kern w:val="0"/>
          <w:sz w:val="19"/>
          <w:szCs w:val="19"/>
        </w:rPr>
        <w:t>,</w:t>
      </w:r>
      <w:r>
        <w:rPr>
          <w:color w:val="000000"/>
          <w:kern w:val="0"/>
          <w:sz w:val="19"/>
          <w:szCs w:val="19"/>
        </w:rPr>
        <w:t>4</w:t>
      </w:r>
      <w:r>
        <w:rPr>
          <w:rFonts w:hint="eastAsia"/>
          <w:color w:val="000000"/>
          <w:kern w:val="0"/>
          <w:sz w:val="19"/>
          <w:szCs w:val="19"/>
        </w:rPr>
        <w:t>-</w:t>
      </w:r>
      <w:r>
        <w:rPr>
          <w:color w:val="000000"/>
          <w:kern w:val="0"/>
          <w:sz w:val="19"/>
          <w:szCs w:val="19"/>
        </w:rPr>
        <w:t>加成</w:t>
      </w:r>
      <w:r>
        <w:rPr>
          <w:rFonts w:hint="eastAsia"/>
          <w:color w:val="000000"/>
          <w:kern w:val="0"/>
          <w:sz w:val="19"/>
          <w:szCs w:val="19"/>
        </w:rPr>
        <w:t>)</w:t>
      </w:r>
      <w:r>
        <w:rPr>
          <w:color w:val="000000"/>
          <w:kern w:val="0"/>
          <w:sz w:val="19"/>
          <w:szCs w:val="19"/>
        </w:rPr>
        <w:t>、Die</w:t>
      </w:r>
      <w:r>
        <w:rPr>
          <w:rFonts w:hint="eastAsia"/>
          <w:color w:val="000000"/>
          <w:kern w:val="0"/>
          <w:sz w:val="19"/>
          <w:szCs w:val="19"/>
        </w:rPr>
        <w:t>l</w:t>
      </w:r>
      <w:r>
        <w:rPr>
          <w:color w:val="000000"/>
          <w:kern w:val="0"/>
          <w:sz w:val="19"/>
          <w:szCs w:val="19"/>
        </w:rPr>
        <w:t>s</w:t>
      </w:r>
      <w:r>
        <w:rPr>
          <w:rFonts w:hint="eastAsia"/>
          <w:color w:val="000000"/>
          <w:kern w:val="0"/>
          <w:sz w:val="19"/>
          <w:szCs w:val="19"/>
        </w:rPr>
        <w:t>-</w:t>
      </w:r>
      <w:r>
        <w:rPr>
          <w:color w:val="000000"/>
          <w:kern w:val="0"/>
          <w:sz w:val="19"/>
          <w:szCs w:val="19"/>
        </w:rPr>
        <w:t>Alder反应、</w:t>
      </w:r>
      <w:r>
        <w:rPr>
          <w:rFonts w:hint="eastAsia"/>
          <w:color w:val="000000"/>
          <w:kern w:val="0"/>
          <w:sz w:val="19"/>
          <w:szCs w:val="19"/>
        </w:rPr>
        <w:t>周环反应及</w:t>
      </w:r>
      <w:r>
        <w:rPr>
          <w:color w:val="000000"/>
          <w:kern w:val="0"/>
          <w:sz w:val="19"/>
          <w:szCs w:val="19"/>
        </w:rPr>
        <w:t>聚合反应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 xml:space="preserve"> </w:t>
      </w:r>
    </w:p>
    <w:p>
      <w:pPr>
        <w:widowControl/>
        <w:spacing w:line="360" w:lineRule="auto"/>
        <w:ind w:firstLine="381" w:firstLineChars="200"/>
        <w:rPr>
          <w:rFonts w:hint="eastAsia"/>
          <w:color w:val="000000"/>
          <w:kern w:val="0"/>
          <w:sz w:val="19"/>
          <w:szCs w:val="19"/>
        </w:rPr>
      </w:pPr>
      <w:r>
        <w:rPr>
          <w:b/>
          <w:bCs/>
          <w:color w:val="000000"/>
          <w:kern w:val="0"/>
          <w:sz w:val="19"/>
        </w:rPr>
        <w:t>5、</w:t>
      </w:r>
      <w:r>
        <w:rPr>
          <w:color w:val="000000"/>
          <w:kern w:val="0"/>
          <w:sz w:val="19"/>
          <w:szCs w:val="19"/>
        </w:rPr>
        <w:t>芳香烃类化合物的命名和结构</w:t>
      </w:r>
      <w:r>
        <w:rPr>
          <w:rFonts w:hint="eastAsia"/>
          <w:color w:val="000000"/>
          <w:kern w:val="0"/>
          <w:sz w:val="19"/>
          <w:szCs w:val="19"/>
        </w:rPr>
        <w:t>，</w:t>
      </w:r>
      <w:r>
        <w:rPr>
          <w:color w:val="000000"/>
          <w:kern w:val="0"/>
          <w:sz w:val="19"/>
          <w:szCs w:val="19"/>
        </w:rPr>
        <w:t>特别是苯的芳香性</w:t>
      </w:r>
      <w:r>
        <w:rPr>
          <w:rFonts w:hint="eastAsia"/>
          <w:color w:val="000000"/>
          <w:kern w:val="0"/>
          <w:sz w:val="19"/>
          <w:szCs w:val="19"/>
        </w:rPr>
        <w:t>等特性与</w:t>
      </w:r>
      <w:r>
        <w:rPr>
          <w:color w:val="000000"/>
          <w:kern w:val="0"/>
          <w:sz w:val="19"/>
          <w:szCs w:val="19"/>
        </w:rPr>
        <w:t>结构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芳烃类化合物的</w:t>
      </w:r>
      <w:r>
        <w:rPr>
          <w:rFonts w:hint="eastAsia"/>
          <w:color w:val="000000"/>
          <w:kern w:val="0"/>
          <w:sz w:val="19"/>
          <w:szCs w:val="19"/>
        </w:rPr>
        <w:t>理化</w:t>
      </w:r>
      <w:r>
        <w:rPr>
          <w:color w:val="000000"/>
          <w:kern w:val="0"/>
          <w:sz w:val="19"/>
          <w:szCs w:val="19"/>
        </w:rPr>
        <w:t>性质</w:t>
      </w:r>
      <w:r>
        <w:rPr>
          <w:rFonts w:hint="eastAsia"/>
          <w:color w:val="000000"/>
          <w:kern w:val="0"/>
          <w:sz w:val="19"/>
          <w:szCs w:val="19"/>
        </w:rPr>
        <w:t>，特别是</w:t>
      </w:r>
      <w:r>
        <w:rPr>
          <w:color w:val="000000"/>
          <w:kern w:val="0"/>
          <w:sz w:val="19"/>
          <w:szCs w:val="19"/>
        </w:rPr>
        <w:t>苯</w:t>
      </w:r>
      <w:r>
        <w:rPr>
          <w:rFonts w:hint="eastAsia"/>
          <w:color w:val="000000"/>
          <w:kern w:val="0"/>
          <w:sz w:val="19"/>
          <w:szCs w:val="19"/>
        </w:rPr>
        <w:t>环上的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与芳环侧链(烃基)上的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。芳环上亲电取代反应</w:t>
      </w:r>
      <w:r>
        <w:rPr>
          <w:color w:val="000000"/>
          <w:kern w:val="0"/>
          <w:sz w:val="19"/>
          <w:szCs w:val="19"/>
        </w:rPr>
        <w:t>的定位规</w:t>
      </w:r>
      <w:r>
        <w:rPr>
          <w:rFonts w:hint="eastAsia"/>
          <w:color w:val="000000"/>
          <w:kern w:val="0"/>
          <w:sz w:val="19"/>
          <w:szCs w:val="19"/>
        </w:rPr>
        <w:t>则。芳环上各种亲电取代反应包括</w:t>
      </w:r>
      <w:r>
        <w:rPr>
          <w:color w:val="000000"/>
          <w:kern w:val="0"/>
          <w:sz w:val="19"/>
          <w:szCs w:val="19"/>
        </w:rPr>
        <w:t>卤代、硝化、磺化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Fri</w:t>
      </w:r>
      <w:r>
        <w:rPr>
          <w:rFonts w:hint="eastAsia"/>
          <w:color w:val="000000"/>
          <w:kern w:val="0"/>
          <w:sz w:val="19"/>
          <w:szCs w:val="19"/>
        </w:rPr>
        <w:t>e</w:t>
      </w:r>
      <w:r>
        <w:rPr>
          <w:color w:val="000000"/>
          <w:kern w:val="0"/>
          <w:sz w:val="19"/>
          <w:szCs w:val="19"/>
        </w:rPr>
        <w:t>del-Crafts反应</w:t>
      </w:r>
      <w:r>
        <w:rPr>
          <w:rFonts w:hint="eastAsia"/>
          <w:color w:val="000000"/>
          <w:kern w:val="0"/>
          <w:sz w:val="19"/>
          <w:szCs w:val="19"/>
        </w:rPr>
        <w:t>的</w:t>
      </w:r>
      <w:r>
        <w:rPr>
          <w:color w:val="000000"/>
          <w:kern w:val="0"/>
          <w:sz w:val="19"/>
          <w:szCs w:val="19"/>
        </w:rPr>
        <w:t>反应历程</w:t>
      </w:r>
      <w:r>
        <w:rPr>
          <w:rFonts w:hint="eastAsia"/>
          <w:color w:val="000000"/>
          <w:kern w:val="0"/>
          <w:sz w:val="19"/>
          <w:szCs w:val="19"/>
        </w:rPr>
        <w:t>及应用</w:t>
      </w:r>
      <w:r>
        <w:rPr>
          <w:color w:val="000000"/>
          <w:kern w:val="0"/>
          <w:sz w:val="19"/>
          <w:szCs w:val="19"/>
        </w:rPr>
        <w:t>。</w:t>
      </w:r>
      <w:r>
        <w:rPr>
          <w:rFonts w:hint="eastAsia"/>
          <w:color w:val="000000"/>
          <w:kern w:val="0"/>
          <w:sz w:val="19"/>
          <w:szCs w:val="19"/>
        </w:rPr>
        <w:t>氯</w:t>
      </w:r>
      <w:r>
        <w:rPr>
          <w:color w:val="000000"/>
          <w:kern w:val="0"/>
          <w:sz w:val="19"/>
          <w:szCs w:val="19"/>
        </w:rPr>
        <w:t>甲基化反应</w:t>
      </w:r>
      <w:r>
        <w:rPr>
          <w:rFonts w:hint="eastAsia"/>
          <w:color w:val="000000"/>
          <w:kern w:val="0"/>
          <w:sz w:val="19"/>
          <w:szCs w:val="19"/>
        </w:rPr>
        <w:t>条件及应用。萘及其它稠环芳烃。</w:t>
      </w:r>
      <w:r>
        <w:rPr>
          <w:color w:val="000000"/>
          <w:kern w:val="0"/>
          <w:sz w:val="19"/>
          <w:szCs w:val="19"/>
        </w:rPr>
        <w:t>多环芳香化合物和非苯芳香体系</w:t>
      </w:r>
      <w:r>
        <w:rPr>
          <w:rFonts w:hint="eastAsia"/>
          <w:color w:val="000000"/>
          <w:kern w:val="0"/>
          <w:sz w:val="19"/>
          <w:szCs w:val="19"/>
        </w:rPr>
        <w:t>的</w:t>
      </w:r>
      <w:r>
        <w:rPr>
          <w:color w:val="000000"/>
          <w:kern w:val="0"/>
          <w:sz w:val="19"/>
          <w:szCs w:val="19"/>
        </w:rPr>
        <w:t>Hückel规则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多</w:t>
      </w:r>
      <w:r>
        <w:rPr>
          <w:rFonts w:hint="eastAsia"/>
          <w:color w:val="000000"/>
          <w:kern w:val="0"/>
          <w:sz w:val="19"/>
          <w:szCs w:val="19"/>
        </w:rPr>
        <w:t>官能团化合物的命名。</w:t>
      </w:r>
    </w:p>
    <w:p>
      <w:pPr>
        <w:widowControl/>
        <w:spacing w:line="360" w:lineRule="auto"/>
        <w:ind w:firstLine="381" w:firstLineChars="200"/>
        <w:rPr>
          <w:rFonts w:hint="eastAsia"/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6</w:t>
      </w:r>
      <w:r>
        <w:rPr>
          <w:b/>
          <w:bCs/>
          <w:color w:val="000000"/>
          <w:kern w:val="0"/>
          <w:sz w:val="19"/>
        </w:rPr>
        <w:t>、</w:t>
      </w:r>
      <w:r>
        <w:rPr>
          <w:color w:val="000000"/>
          <w:kern w:val="0"/>
          <w:sz w:val="19"/>
          <w:szCs w:val="19"/>
        </w:rPr>
        <w:t>异构</w:t>
      </w:r>
      <w:r>
        <w:rPr>
          <w:rFonts w:hint="eastAsia"/>
          <w:color w:val="000000"/>
          <w:kern w:val="0"/>
          <w:sz w:val="19"/>
          <w:szCs w:val="19"/>
        </w:rPr>
        <w:t>体的分类</w:t>
      </w:r>
      <w:r>
        <w:rPr>
          <w:color w:val="000000"/>
          <w:kern w:val="0"/>
          <w:sz w:val="19"/>
          <w:szCs w:val="19"/>
        </w:rPr>
        <w:t>、手性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对称性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对映异构</w:t>
      </w:r>
      <w:r>
        <w:rPr>
          <w:rFonts w:hint="eastAsia"/>
          <w:color w:val="000000"/>
          <w:kern w:val="0"/>
          <w:sz w:val="19"/>
          <w:szCs w:val="19"/>
        </w:rPr>
        <w:t>体。旋光性、旋光仪和比旋光度。</w:t>
      </w:r>
      <w:r>
        <w:rPr>
          <w:color w:val="000000"/>
          <w:kern w:val="0"/>
          <w:sz w:val="19"/>
          <w:szCs w:val="19"/>
        </w:rPr>
        <w:t>含有一个手性碳原子化合物的对映异构、对映体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外消旋体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对映异构体的构型</w:t>
      </w:r>
      <w:r>
        <w:rPr>
          <w:rFonts w:hint="eastAsia"/>
          <w:color w:val="000000"/>
          <w:kern w:val="0"/>
          <w:sz w:val="19"/>
          <w:szCs w:val="19"/>
        </w:rPr>
        <w:t>表示法和标记法。</w:t>
      </w:r>
      <w:r>
        <w:rPr>
          <w:color w:val="000000"/>
          <w:kern w:val="0"/>
          <w:sz w:val="19"/>
          <w:szCs w:val="19"/>
        </w:rPr>
        <w:t>含两个手性碳原子化合物的对映异构</w:t>
      </w:r>
      <w:r>
        <w:rPr>
          <w:rFonts w:hint="eastAsia"/>
          <w:color w:val="000000"/>
          <w:kern w:val="0"/>
          <w:sz w:val="19"/>
          <w:szCs w:val="19"/>
        </w:rPr>
        <w:t>(</w:t>
      </w:r>
      <w:r>
        <w:rPr>
          <w:color w:val="000000"/>
          <w:kern w:val="0"/>
          <w:sz w:val="19"/>
          <w:szCs w:val="19"/>
        </w:rPr>
        <w:t>非对映体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内消旋体</w:t>
      </w:r>
      <w:r>
        <w:rPr>
          <w:rFonts w:hint="eastAsia"/>
          <w:color w:val="000000"/>
          <w:kern w:val="0"/>
          <w:sz w:val="19"/>
          <w:szCs w:val="19"/>
        </w:rPr>
        <w:t>)。脂环</w:t>
      </w:r>
      <w:r>
        <w:rPr>
          <w:color w:val="000000"/>
          <w:kern w:val="0"/>
          <w:sz w:val="19"/>
          <w:szCs w:val="19"/>
        </w:rPr>
        <w:t>化合物的</w:t>
      </w:r>
      <w:r>
        <w:rPr>
          <w:rFonts w:hint="eastAsia"/>
          <w:color w:val="000000"/>
          <w:kern w:val="0"/>
          <w:sz w:val="19"/>
          <w:szCs w:val="19"/>
        </w:rPr>
        <w:t>顺反异构和</w:t>
      </w:r>
      <w:r>
        <w:rPr>
          <w:color w:val="000000"/>
          <w:kern w:val="0"/>
          <w:sz w:val="19"/>
          <w:szCs w:val="19"/>
        </w:rPr>
        <w:t>对映异构</w:t>
      </w:r>
      <w:r>
        <w:rPr>
          <w:rFonts w:hint="eastAsia"/>
          <w:color w:val="000000"/>
          <w:kern w:val="0"/>
          <w:sz w:val="19"/>
          <w:szCs w:val="19"/>
        </w:rPr>
        <w:t>。</w:t>
      </w:r>
    </w:p>
    <w:p>
      <w:pPr>
        <w:widowControl/>
        <w:spacing w:line="360" w:lineRule="auto"/>
        <w:ind w:firstLine="381" w:firstLineChars="200"/>
        <w:rPr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7</w:t>
      </w:r>
      <w:r>
        <w:rPr>
          <w:b/>
          <w:bCs/>
          <w:color w:val="000000"/>
          <w:kern w:val="0"/>
          <w:sz w:val="19"/>
        </w:rPr>
        <w:t>、</w:t>
      </w:r>
      <w:r>
        <w:rPr>
          <w:color w:val="000000"/>
          <w:kern w:val="0"/>
          <w:sz w:val="19"/>
          <w:szCs w:val="19"/>
        </w:rPr>
        <w:t>卤代烃的分类</w:t>
      </w:r>
      <w:r>
        <w:rPr>
          <w:rFonts w:hint="eastAsia"/>
          <w:color w:val="000000"/>
          <w:kern w:val="0"/>
          <w:sz w:val="19"/>
          <w:szCs w:val="19"/>
        </w:rPr>
        <w:t>、命名</w:t>
      </w:r>
      <w:r>
        <w:rPr>
          <w:color w:val="000000"/>
          <w:kern w:val="0"/>
          <w:sz w:val="19"/>
          <w:szCs w:val="19"/>
        </w:rPr>
        <w:t>和物理性质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卤代烃的</w:t>
      </w:r>
      <w:r>
        <w:rPr>
          <w:rFonts w:hint="eastAsia"/>
          <w:color w:val="000000"/>
          <w:kern w:val="0"/>
          <w:sz w:val="19"/>
          <w:szCs w:val="19"/>
        </w:rPr>
        <w:t>制备方法，包括烃的卤化、由不饱和烃制备法、由醇类制备法、卤原子交换反应、多卤代烃部分脱卤化氢反应、卤甲基化反应以及由重氮盐制备法。卤代烃的</w:t>
      </w:r>
      <w:r>
        <w:rPr>
          <w:color w:val="000000"/>
          <w:kern w:val="0"/>
          <w:sz w:val="19"/>
          <w:szCs w:val="19"/>
        </w:rPr>
        <w:t>化学性质，包括</w:t>
      </w:r>
      <w:r>
        <w:rPr>
          <w:rFonts w:hint="eastAsia"/>
          <w:color w:val="000000"/>
          <w:kern w:val="0"/>
          <w:sz w:val="19"/>
          <w:szCs w:val="19"/>
        </w:rPr>
        <w:t>亲核</w:t>
      </w:r>
      <w:r>
        <w:rPr>
          <w:color w:val="000000"/>
          <w:kern w:val="0"/>
          <w:sz w:val="19"/>
          <w:szCs w:val="19"/>
        </w:rPr>
        <w:t>取代反应</w:t>
      </w:r>
      <w:r>
        <w:rPr>
          <w:rFonts w:hint="eastAsia"/>
          <w:color w:val="000000"/>
          <w:kern w:val="0"/>
          <w:sz w:val="19"/>
          <w:szCs w:val="19"/>
        </w:rPr>
        <w:t>、消除反应以及与金属的反应。</w:t>
      </w:r>
      <w:r>
        <w:rPr>
          <w:color w:val="000000"/>
          <w:kern w:val="0"/>
          <w:sz w:val="19"/>
          <w:szCs w:val="19"/>
        </w:rPr>
        <w:t>亲核取代反应机理</w:t>
      </w:r>
      <w:r>
        <w:rPr>
          <w:rFonts w:hint="eastAsia"/>
          <w:color w:val="000000"/>
          <w:kern w:val="0"/>
          <w:sz w:val="19"/>
          <w:szCs w:val="19"/>
        </w:rPr>
        <w:t>，包括</w:t>
      </w:r>
      <w:r>
        <w:rPr>
          <w:color w:val="000000"/>
          <w:kern w:val="0"/>
          <w:sz w:val="19"/>
          <w:szCs w:val="19"/>
        </w:rPr>
        <w:t>S</w:t>
      </w:r>
      <w:r>
        <w:rPr>
          <w:color w:val="000000"/>
          <w:kern w:val="0"/>
          <w:sz w:val="19"/>
          <w:szCs w:val="19"/>
          <w:vertAlign w:val="subscript"/>
        </w:rPr>
        <w:t>N</w:t>
      </w:r>
      <w:r>
        <w:rPr>
          <w:color w:val="000000"/>
          <w:kern w:val="0"/>
          <w:sz w:val="19"/>
          <w:szCs w:val="19"/>
        </w:rPr>
        <w:t>1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S</w:t>
      </w:r>
      <w:r>
        <w:rPr>
          <w:color w:val="000000"/>
          <w:kern w:val="0"/>
          <w:sz w:val="19"/>
          <w:szCs w:val="19"/>
          <w:vertAlign w:val="subscript"/>
        </w:rPr>
        <w:t>N</w:t>
      </w:r>
      <w:r>
        <w:rPr>
          <w:color w:val="000000"/>
          <w:kern w:val="0"/>
          <w:sz w:val="19"/>
          <w:szCs w:val="19"/>
        </w:rPr>
        <w:t>2</w:t>
      </w:r>
      <w:r>
        <w:rPr>
          <w:rFonts w:hint="eastAsia"/>
          <w:color w:val="000000"/>
          <w:kern w:val="0"/>
          <w:sz w:val="19"/>
          <w:szCs w:val="19"/>
        </w:rPr>
        <w:t>机理。</w:t>
      </w:r>
      <w:r>
        <w:rPr>
          <w:color w:val="000000"/>
          <w:kern w:val="0"/>
          <w:sz w:val="19"/>
          <w:szCs w:val="19"/>
        </w:rPr>
        <w:t>消除反应机理</w:t>
      </w:r>
      <w:r>
        <w:rPr>
          <w:rFonts w:hint="eastAsia"/>
          <w:color w:val="000000"/>
          <w:kern w:val="0"/>
          <w:sz w:val="19"/>
          <w:szCs w:val="19"/>
        </w:rPr>
        <w:t>，包括</w:t>
      </w:r>
      <w:r>
        <w:rPr>
          <w:color w:val="000000"/>
          <w:kern w:val="0"/>
          <w:sz w:val="19"/>
          <w:szCs w:val="19"/>
        </w:rPr>
        <w:t>E1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E2</w:t>
      </w:r>
      <w:r>
        <w:rPr>
          <w:rFonts w:hint="eastAsia"/>
          <w:color w:val="000000"/>
          <w:kern w:val="0"/>
          <w:sz w:val="19"/>
          <w:szCs w:val="19"/>
        </w:rPr>
        <w:t>机理。</w:t>
      </w:r>
      <w:r>
        <w:rPr>
          <w:color w:val="000000"/>
          <w:kern w:val="0"/>
          <w:sz w:val="19"/>
          <w:szCs w:val="19"/>
        </w:rPr>
        <w:t>烷基结构、</w:t>
      </w:r>
      <w:r>
        <w:rPr>
          <w:rFonts w:hint="eastAsia"/>
          <w:color w:val="000000"/>
          <w:kern w:val="0"/>
          <w:sz w:val="19"/>
          <w:szCs w:val="19"/>
        </w:rPr>
        <w:t>亲核试剂、</w:t>
      </w:r>
      <w:r>
        <w:rPr>
          <w:color w:val="000000"/>
          <w:kern w:val="0"/>
          <w:sz w:val="19"/>
          <w:szCs w:val="19"/>
        </w:rPr>
        <w:t>离去基团</w:t>
      </w:r>
      <w:r>
        <w:rPr>
          <w:rFonts w:hint="eastAsia"/>
          <w:color w:val="000000"/>
          <w:kern w:val="0"/>
          <w:sz w:val="19"/>
          <w:szCs w:val="19"/>
        </w:rPr>
        <w:t>、溶剂和反应温度</w:t>
      </w:r>
      <w:r>
        <w:rPr>
          <w:color w:val="000000"/>
          <w:kern w:val="0"/>
          <w:sz w:val="19"/>
          <w:szCs w:val="19"/>
        </w:rPr>
        <w:t>对亲核取代反应</w:t>
      </w:r>
      <w:r>
        <w:rPr>
          <w:rFonts w:hint="eastAsia"/>
          <w:color w:val="000000"/>
          <w:kern w:val="0"/>
          <w:sz w:val="19"/>
          <w:szCs w:val="19"/>
        </w:rPr>
        <w:t>和消除反应</w:t>
      </w:r>
      <w:r>
        <w:rPr>
          <w:color w:val="000000"/>
          <w:kern w:val="0"/>
          <w:sz w:val="19"/>
          <w:szCs w:val="19"/>
        </w:rPr>
        <w:t>的影响。</w:t>
      </w:r>
      <w:r>
        <w:rPr>
          <w:rFonts w:hint="eastAsia"/>
          <w:color w:val="000000"/>
          <w:kern w:val="0"/>
          <w:sz w:val="19"/>
          <w:szCs w:val="19"/>
        </w:rPr>
        <w:t>卤代烯烃和卤代芳烃</w:t>
      </w:r>
      <w:r>
        <w:rPr>
          <w:color w:val="000000"/>
          <w:kern w:val="0"/>
          <w:sz w:val="19"/>
          <w:szCs w:val="19"/>
        </w:rPr>
        <w:t>的</w:t>
      </w:r>
      <w:r>
        <w:rPr>
          <w:rFonts w:hint="eastAsia"/>
          <w:color w:val="000000"/>
          <w:kern w:val="0"/>
          <w:sz w:val="19"/>
          <w:szCs w:val="19"/>
        </w:rPr>
        <w:t>化学性质。氟代烃</w:t>
      </w:r>
      <w:r>
        <w:rPr>
          <w:color w:val="000000"/>
          <w:kern w:val="0"/>
          <w:sz w:val="19"/>
          <w:szCs w:val="19"/>
        </w:rPr>
        <w:t>的</w:t>
      </w:r>
      <w:r>
        <w:rPr>
          <w:rFonts w:hint="eastAsia"/>
          <w:color w:val="000000"/>
          <w:kern w:val="0"/>
          <w:sz w:val="19"/>
          <w:szCs w:val="19"/>
        </w:rPr>
        <w:t>命名、制备方法、性质和用途</w:t>
      </w:r>
      <w:r>
        <w:rPr>
          <w:color w:val="000000"/>
          <w:kern w:val="0"/>
          <w:sz w:val="19"/>
          <w:szCs w:val="19"/>
        </w:rPr>
        <w:t xml:space="preserve">。 </w:t>
      </w:r>
    </w:p>
    <w:p>
      <w:pPr>
        <w:widowControl/>
        <w:spacing w:line="360" w:lineRule="auto"/>
        <w:ind w:firstLine="381" w:firstLineChars="200"/>
        <w:rPr>
          <w:rFonts w:hint="eastAsia"/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8</w:t>
      </w:r>
      <w:r>
        <w:rPr>
          <w:b/>
          <w:bCs/>
          <w:color w:val="000000"/>
          <w:kern w:val="0"/>
          <w:sz w:val="19"/>
        </w:rPr>
        <w:t>、</w:t>
      </w:r>
      <w:r>
        <w:rPr>
          <w:color w:val="000000"/>
          <w:kern w:val="0"/>
          <w:sz w:val="19"/>
          <w:szCs w:val="19"/>
        </w:rPr>
        <w:t>醇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酚的分类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命名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结构</w:t>
      </w:r>
      <w:r>
        <w:rPr>
          <w:rFonts w:hint="eastAsia"/>
          <w:color w:val="000000"/>
          <w:kern w:val="0"/>
          <w:sz w:val="19"/>
          <w:szCs w:val="19"/>
        </w:rPr>
        <w:t>和物理性质。</w:t>
      </w:r>
      <w:r>
        <w:rPr>
          <w:color w:val="000000"/>
          <w:kern w:val="0"/>
          <w:sz w:val="19"/>
          <w:szCs w:val="19"/>
        </w:rPr>
        <w:t>醇</w:t>
      </w:r>
      <w:r>
        <w:rPr>
          <w:rFonts w:hint="eastAsia"/>
          <w:color w:val="000000"/>
          <w:kern w:val="0"/>
          <w:sz w:val="19"/>
          <w:szCs w:val="19"/>
        </w:rPr>
        <w:t>的制备方法。</w:t>
      </w:r>
      <w:r>
        <w:rPr>
          <w:color w:val="000000"/>
          <w:kern w:val="0"/>
          <w:sz w:val="19"/>
          <w:szCs w:val="19"/>
        </w:rPr>
        <w:t>酚的</w:t>
      </w:r>
      <w:r>
        <w:rPr>
          <w:rFonts w:hint="eastAsia"/>
          <w:color w:val="000000"/>
          <w:kern w:val="0"/>
          <w:sz w:val="19"/>
          <w:szCs w:val="19"/>
        </w:rPr>
        <w:t>制备方法。醇的化学性质，包括醇的酸碱性、生成醚的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、生成酯的反应、生成卤代烃的反应、脱水反应和氧化反应。酚的化学性质，包括酚的酸性、生成酚醚的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、生成酚酯的反应、酚芳环上的亲电取代反应以及酚的氧化和还原反应。</w:t>
      </w:r>
    </w:p>
    <w:p>
      <w:pPr>
        <w:widowControl/>
        <w:spacing w:line="360" w:lineRule="auto"/>
        <w:ind w:firstLine="381" w:firstLineChars="200"/>
        <w:rPr>
          <w:rFonts w:hint="eastAsia"/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9</w:t>
      </w:r>
      <w:r>
        <w:rPr>
          <w:b/>
          <w:bCs/>
          <w:color w:val="000000"/>
          <w:kern w:val="0"/>
          <w:sz w:val="19"/>
        </w:rPr>
        <w:t>、</w:t>
      </w:r>
      <w:r>
        <w:rPr>
          <w:color w:val="000000"/>
          <w:kern w:val="0"/>
          <w:sz w:val="19"/>
          <w:szCs w:val="19"/>
        </w:rPr>
        <w:t>醚</w:t>
      </w:r>
      <w:r>
        <w:rPr>
          <w:rFonts w:hint="eastAsia"/>
          <w:color w:val="000000"/>
          <w:kern w:val="0"/>
          <w:sz w:val="19"/>
          <w:szCs w:val="19"/>
        </w:rPr>
        <w:t>和环氧化合物</w:t>
      </w:r>
      <w:r>
        <w:rPr>
          <w:color w:val="000000"/>
          <w:kern w:val="0"/>
          <w:sz w:val="19"/>
          <w:szCs w:val="19"/>
        </w:rPr>
        <w:t>的命名和结构</w:t>
      </w:r>
      <w:r>
        <w:rPr>
          <w:rFonts w:hint="eastAsia"/>
          <w:color w:val="000000"/>
          <w:kern w:val="0"/>
          <w:sz w:val="19"/>
          <w:szCs w:val="19"/>
        </w:rPr>
        <w:t>以及醚的物理性质。</w:t>
      </w:r>
      <w:r>
        <w:rPr>
          <w:color w:val="000000"/>
          <w:kern w:val="0"/>
          <w:sz w:val="19"/>
          <w:szCs w:val="19"/>
        </w:rPr>
        <w:t>醚</w:t>
      </w:r>
      <w:r>
        <w:rPr>
          <w:rFonts w:hint="eastAsia"/>
          <w:color w:val="000000"/>
          <w:kern w:val="0"/>
          <w:sz w:val="19"/>
          <w:szCs w:val="19"/>
        </w:rPr>
        <w:t>和环氧化合物</w:t>
      </w:r>
      <w:r>
        <w:rPr>
          <w:color w:val="000000"/>
          <w:kern w:val="0"/>
          <w:sz w:val="19"/>
          <w:szCs w:val="19"/>
        </w:rPr>
        <w:t>的</w:t>
      </w:r>
      <w:r>
        <w:rPr>
          <w:rFonts w:hint="eastAsia"/>
          <w:color w:val="000000"/>
          <w:kern w:val="0"/>
          <w:sz w:val="19"/>
          <w:szCs w:val="19"/>
        </w:rPr>
        <w:t>制备方法，包括工业合成法、Williamson合成法以及不饱和烃与醇反应合成法。</w:t>
      </w:r>
      <w:r>
        <w:rPr>
          <w:color w:val="000000"/>
          <w:kern w:val="0"/>
          <w:sz w:val="19"/>
          <w:szCs w:val="19"/>
        </w:rPr>
        <w:t>醚</w:t>
      </w:r>
      <w:r>
        <w:rPr>
          <w:rFonts w:hint="eastAsia"/>
          <w:color w:val="000000"/>
          <w:kern w:val="0"/>
          <w:sz w:val="19"/>
          <w:szCs w:val="19"/>
        </w:rPr>
        <w:t>和环氧化合物</w:t>
      </w:r>
      <w:r>
        <w:rPr>
          <w:color w:val="000000"/>
          <w:kern w:val="0"/>
          <w:sz w:val="19"/>
          <w:szCs w:val="19"/>
        </w:rPr>
        <w:t>的</w:t>
      </w:r>
      <w:r>
        <w:rPr>
          <w:rFonts w:hint="eastAsia"/>
          <w:color w:val="000000"/>
          <w:kern w:val="0"/>
          <w:sz w:val="19"/>
          <w:szCs w:val="19"/>
        </w:rPr>
        <w:t>化学性质，包括氧正离子的生成、酸催化醚键断裂、环氧化合物的开环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、环氧化合物与Grignard试剂的反应、Claisen重排反应以及过氧化物生成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。冠醚和相转移催化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。</w:t>
      </w:r>
    </w:p>
    <w:p>
      <w:pPr>
        <w:widowControl/>
        <w:spacing w:line="360" w:lineRule="auto"/>
        <w:ind w:firstLine="381" w:firstLineChars="200"/>
        <w:rPr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10</w:t>
      </w:r>
      <w:r>
        <w:rPr>
          <w:b/>
          <w:bCs/>
          <w:color w:val="000000"/>
          <w:kern w:val="0"/>
          <w:sz w:val="19"/>
        </w:rPr>
        <w:t>、</w:t>
      </w:r>
      <w:r>
        <w:rPr>
          <w:color w:val="000000"/>
          <w:kern w:val="0"/>
          <w:sz w:val="19"/>
          <w:szCs w:val="19"/>
        </w:rPr>
        <w:t>醛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酮的命名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结构</w:t>
      </w:r>
      <w:r>
        <w:rPr>
          <w:rFonts w:hint="eastAsia"/>
          <w:color w:val="000000"/>
          <w:kern w:val="0"/>
          <w:sz w:val="19"/>
          <w:szCs w:val="19"/>
        </w:rPr>
        <w:t>和物理性质。</w:t>
      </w:r>
      <w:r>
        <w:rPr>
          <w:color w:val="000000"/>
          <w:kern w:val="0"/>
          <w:sz w:val="19"/>
          <w:szCs w:val="19"/>
        </w:rPr>
        <w:t>醛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酮</w:t>
      </w:r>
      <w:r>
        <w:rPr>
          <w:rFonts w:hint="eastAsia"/>
          <w:color w:val="000000"/>
          <w:kern w:val="0"/>
          <w:sz w:val="19"/>
          <w:szCs w:val="19"/>
        </w:rPr>
        <w:t>的制备方法，包括工业合成法、醇氧化法、羧酸衍生物还原法和芳烃酰基化法。</w:t>
      </w:r>
      <w:r>
        <w:rPr>
          <w:color w:val="000000"/>
          <w:kern w:val="0"/>
          <w:sz w:val="19"/>
          <w:szCs w:val="19"/>
        </w:rPr>
        <w:t>醛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酮的</w:t>
      </w:r>
      <w:r>
        <w:rPr>
          <w:rFonts w:hint="eastAsia"/>
          <w:color w:val="000000"/>
          <w:kern w:val="0"/>
          <w:sz w:val="19"/>
          <w:szCs w:val="19"/>
        </w:rPr>
        <w:t>化学</w:t>
      </w:r>
      <w:r>
        <w:rPr>
          <w:color w:val="000000"/>
          <w:kern w:val="0"/>
          <w:sz w:val="19"/>
          <w:szCs w:val="19"/>
        </w:rPr>
        <w:t>性质</w:t>
      </w:r>
      <w:r>
        <w:rPr>
          <w:rFonts w:hint="eastAsia"/>
          <w:color w:val="000000"/>
          <w:kern w:val="0"/>
          <w:sz w:val="19"/>
          <w:szCs w:val="19"/>
        </w:rPr>
        <w:t>，包括</w:t>
      </w:r>
      <w:r>
        <w:rPr>
          <w:color w:val="000000"/>
          <w:kern w:val="0"/>
          <w:sz w:val="19"/>
          <w:szCs w:val="19"/>
        </w:rPr>
        <w:t>羰基</w:t>
      </w:r>
      <w:r>
        <w:rPr>
          <w:rFonts w:hint="eastAsia"/>
          <w:color w:val="000000"/>
          <w:kern w:val="0"/>
          <w:sz w:val="19"/>
          <w:szCs w:val="19"/>
        </w:rPr>
        <w:t>的</w:t>
      </w:r>
      <w:r>
        <w:rPr>
          <w:color w:val="000000"/>
          <w:kern w:val="0"/>
          <w:sz w:val="19"/>
          <w:szCs w:val="19"/>
        </w:rPr>
        <w:t>亲核加成反应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α</w:t>
      </w:r>
      <w:r>
        <w:rPr>
          <w:rFonts w:hint="eastAsia"/>
          <w:color w:val="000000"/>
          <w:kern w:val="0"/>
          <w:sz w:val="19"/>
          <w:szCs w:val="19"/>
        </w:rPr>
        <w:t>-氢原子的反应、</w:t>
      </w:r>
      <w:r>
        <w:rPr>
          <w:color w:val="000000"/>
          <w:kern w:val="0"/>
          <w:sz w:val="19"/>
          <w:szCs w:val="19"/>
        </w:rPr>
        <w:t>缩合反应</w:t>
      </w:r>
      <w:r>
        <w:rPr>
          <w:rFonts w:hint="eastAsia"/>
          <w:color w:val="000000"/>
          <w:kern w:val="0"/>
          <w:sz w:val="19"/>
          <w:szCs w:val="19"/>
        </w:rPr>
        <w:t>以及</w:t>
      </w:r>
      <w:r>
        <w:rPr>
          <w:color w:val="000000"/>
          <w:kern w:val="0"/>
          <w:sz w:val="19"/>
          <w:szCs w:val="19"/>
        </w:rPr>
        <w:t>氧化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还原反应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α,β-</w:t>
      </w:r>
      <w:r>
        <w:rPr>
          <w:rFonts w:hint="eastAsia"/>
          <w:color w:val="000000"/>
          <w:kern w:val="0"/>
          <w:sz w:val="19"/>
          <w:szCs w:val="19"/>
        </w:rPr>
        <w:t>不饱和醛、酮的1,2-</w:t>
      </w:r>
      <w:r>
        <w:rPr>
          <w:color w:val="000000"/>
          <w:kern w:val="0"/>
          <w:sz w:val="19"/>
          <w:szCs w:val="19"/>
        </w:rPr>
        <w:t>加成和1</w:t>
      </w:r>
      <w:r>
        <w:rPr>
          <w:rFonts w:hint="eastAsia"/>
          <w:color w:val="000000"/>
          <w:kern w:val="0"/>
          <w:sz w:val="19"/>
          <w:szCs w:val="19"/>
        </w:rPr>
        <w:t>,</w:t>
      </w:r>
      <w:r>
        <w:rPr>
          <w:color w:val="000000"/>
          <w:kern w:val="0"/>
          <w:sz w:val="19"/>
          <w:szCs w:val="19"/>
        </w:rPr>
        <w:t>4</w:t>
      </w:r>
      <w:r>
        <w:rPr>
          <w:rFonts w:hint="eastAsia"/>
          <w:color w:val="000000"/>
          <w:kern w:val="0"/>
          <w:sz w:val="19"/>
          <w:szCs w:val="19"/>
        </w:rPr>
        <w:t>-</w:t>
      </w:r>
      <w:r>
        <w:rPr>
          <w:color w:val="000000"/>
          <w:kern w:val="0"/>
          <w:sz w:val="19"/>
          <w:szCs w:val="19"/>
        </w:rPr>
        <w:t>加成反应</w:t>
      </w:r>
      <w:r>
        <w:rPr>
          <w:rFonts w:hint="eastAsia"/>
          <w:color w:val="000000"/>
          <w:kern w:val="0"/>
          <w:sz w:val="19"/>
          <w:szCs w:val="19"/>
        </w:rPr>
        <w:t>以及</w:t>
      </w:r>
      <w:r>
        <w:rPr>
          <w:color w:val="000000"/>
          <w:kern w:val="0"/>
          <w:sz w:val="19"/>
          <w:szCs w:val="19"/>
        </w:rPr>
        <w:t>还原反应</w:t>
      </w:r>
      <w:r>
        <w:rPr>
          <w:rFonts w:hint="eastAsia"/>
          <w:color w:val="000000"/>
          <w:kern w:val="0"/>
          <w:sz w:val="19"/>
          <w:szCs w:val="19"/>
        </w:rPr>
        <w:t>。乙烯酮以及醌</w:t>
      </w:r>
      <w:r>
        <w:rPr>
          <w:color w:val="000000"/>
          <w:kern w:val="0"/>
          <w:sz w:val="19"/>
          <w:szCs w:val="19"/>
        </w:rPr>
        <w:t>的制法</w:t>
      </w:r>
      <w:r>
        <w:rPr>
          <w:rFonts w:hint="eastAsia"/>
          <w:color w:val="000000"/>
          <w:kern w:val="0"/>
          <w:sz w:val="19"/>
          <w:szCs w:val="19"/>
        </w:rPr>
        <w:t>和化学性质</w:t>
      </w:r>
      <w:r>
        <w:rPr>
          <w:color w:val="000000"/>
          <w:kern w:val="0"/>
          <w:sz w:val="19"/>
          <w:szCs w:val="19"/>
        </w:rPr>
        <w:t xml:space="preserve">。 </w:t>
      </w:r>
    </w:p>
    <w:p>
      <w:pPr>
        <w:widowControl/>
        <w:spacing w:line="360" w:lineRule="auto"/>
        <w:ind w:firstLine="381" w:firstLineChars="200"/>
        <w:rPr>
          <w:rFonts w:hint="eastAsia"/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11</w:t>
      </w:r>
      <w:r>
        <w:rPr>
          <w:b/>
          <w:bCs/>
          <w:color w:val="000000"/>
          <w:kern w:val="0"/>
          <w:sz w:val="19"/>
        </w:rPr>
        <w:t>、</w:t>
      </w:r>
      <w:r>
        <w:rPr>
          <w:color w:val="000000"/>
          <w:kern w:val="0"/>
          <w:sz w:val="19"/>
          <w:szCs w:val="19"/>
        </w:rPr>
        <w:t>羧酸的分类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命名</w:t>
      </w:r>
      <w:r>
        <w:rPr>
          <w:rFonts w:hint="eastAsia"/>
          <w:color w:val="000000"/>
          <w:kern w:val="0"/>
          <w:sz w:val="19"/>
          <w:szCs w:val="19"/>
        </w:rPr>
        <w:t>、结构和</w:t>
      </w:r>
      <w:r>
        <w:rPr>
          <w:color w:val="000000"/>
          <w:kern w:val="0"/>
          <w:sz w:val="19"/>
          <w:szCs w:val="19"/>
        </w:rPr>
        <w:t>物理性质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羧酸的</w:t>
      </w:r>
      <w:r>
        <w:rPr>
          <w:rFonts w:hint="eastAsia"/>
          <w:color w:val="000000"/>
          <w:kern w:val="0"/>
          <w:sz w:val="19"/>
          <w:szCs w:val="19"/>
        </w:rPr>
        <w:t>制备方法，包括工业合成法、伯醇和醛氧化法、腈水解法、Grignard试剂与二氧化碳反应法以及酚酸的合成</w:t>
      </w:r>
      <w:r>
        <w:rPr>
          <w:color w:val="000000"/>
          <w:kern w:val="0"/>
          <w:sz w:val="19"/>
          <w:szCs w:val="19"/>
        </w:rPr>
        <w:t>。羧酸的</w:t>
      </w:r>
      <w:r>
        <w:rPr>
          <w:rFonts w:hint="eastAsia"/>
          <w:color w:val="000000"/>
          <w:kern w:val="0"/>
          <w:sz w:val="19"/>
          <w:szCs w:val="19"/>
        </w:rPr>
        <w:t>化学性质，包括羧酸的</w:t>
      </w:r>
      <w:r>
        <w:rPr>
          <w:color w:val="000000"/>
          <w:kern w:val="0"/>
          <w:sz w:val="19"/>
          <w:szCs w:val="19"/>
        </w:rPr>
        <w:t>酸性</w:t>
      </w:r>
      <w:r>
        <w:rPr>
          <w:rFonts w:hint="eastAsia"/>
          <w:color w:val="000000"/>
          <w:kern w:val="0"/>
          <w:sz w:val="19"/>
          <w:szCs w:val="19"/>
        </w:rPr>
        <w:t>和极化效应、</w:t>
      </w:r>
      <w:r>
        <w:rPr>
          <w:color w:val="000000"/>
          <w:kern w:val="0"/>
          <w:sz w:val="19"/>
          <w:szCs w:val="19"/>
        </w:rPr>
        <w:t>羧</w:t>
      </w:r>
      <w:r>
        <w:rPr>
          <w:rFonts w:hint="eastAsia"/>
          <w:color w:val="000000"/>
          <w:kern w:val="0"/>
          <w:sz w:val="19"/>
          <w:szCs w:val="19"/>
        </w:rPr>
        <w:t>酸衍生物的生成、羰基还原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、脱羧反应、二元酸</w:t>
      </w:r>
      <w:r>
        <w:rPr>
          <w:color w:val="000000"/>
          <w:kern w:val="0"/>
          <w:sz w:val="19"/>
          <w:szCs w:val="19"/>
        </w:rPr>
        <w:t>的</w:t>
      </w:r>
      <w:r>
        <w:rPr>
          <w:rFonts w:hint="eastAsia"/>
          <w:color w:val="000000"/>
          <w:kern w:val="0"/>
          <w:sz w:val="19"/>
          <w:szCs w:val="19"/>
        </w:rPr>
        <w:t>受热反应以及</w:t>
      </w:r>
      <w:r>
        <w:rPr>
          <w:color w:val="000000"/>
          <w:kern w:val="0"/>
          <w:sz w:val="19"/>
          <w:szCs w:val="19"/>
        </w:rPr>
        <w:t>α</w:t>
      </w:r>
      <w:r>
        <w:rPr>
          <w:rFonts w:hint="eastAsia"/>
          <w:color w:val="000000"/>
          <w:kern w:val="0"/>
          <w:sz w:val="19"/>
          <w:szCs w:val="19"/>
        </w:rPr>
        <w:t>-氢原子</w:t>
      </w:r>
      <w:r>
        <w:rPr>
          <w:color w:val="000000"/>
          <w:kern w:val="0"/>
          <w:sz w:val="19"/>
          <w:szCs w:val="19"/>
        </w:rPr>
        <w:t>的反应</w:t>
      </w:r>
      <w:r>
        <w:rPr>
          <w:rFonts w:hint="eastAsia"/>
          <w:color w:val="000000"/>
          <w:kern w:val="0"/>
          <w:sz w:val="19"/>
          <w:szCs w:val="19"/>
        </w:rPr>
        <w:t>。</w:t>
      </w:r>
    </w:p>
    <w:p>
      <w:pPr>
        <w:widowControl/>
        <w:spacing w:line="360" w:lineRule="auto"/>
        <w:ind w:firstLine="381" w:firstLineChars="200"/>
        <w:rPr>
          <w:rFonts w:hint="eastAsia"/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12</w:t>
      </w:r>
      <w:r>
        <w:rPr>
          <w:b/>
          <w:bCs/>
          <w:color w:val="000000"/>
          <w:kern w:val="0"/>
          <w:sz w:val="19"/>
        </w:rPr>
        <w:t>、</w:t>
      </w:r>
      <w:r>
        <w:rPr>
          <w:color w:val="000000"/>
          <w:kern w:val="0"/>
          <w:sz w:val="19"/>
          <w:szCs w:val="19"/>
        </w:rPr>
        <w:t>羧酸衍生物的分类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命名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物理性质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羧酸衍生物的</w:t>
      </w:r>
      <w:r>
        <w:rPr>
          <w:rFonts w:hint="eastAsia"/>
          <w:color w:val="000000"/>
          <w:kern w:val="0"/>
          <w:sz w:val="19"/>
          <w:szCs w:val="19"/>
        </w:rPr>
        <w:t>化学</w:t>
      </w:r>
      <w:r>
        <w:rPr>
          <w:color w:val="000000"/>
          <w:kern w:val="0"/>
          <w:sz w:val="19"/>
          <w:szCs w:val="19"/>
        </w:rPr>
        <w:t>性质</w:t>
      </w:r>
      <w:r>
        <w:rPr>
          <w:rFonts w:hint="eastAsia"/>
          <w:color w:val="000000"/>
          <w:kern w:val="0"/>
          <w:sz w:val="19"/>
          <w:szCs w:val="19"/>
        </w:rPr>
        <w:t>，包括酰基上的亲核取代反应、还原反应、与金属有机试剂的反应以及酰胺的特性。碳酸衍生物碳酰氯、碳酰胺和碳酸二甲酯。</w:t>
      </w:r>
    </w:p>
    <w:p>
      <w:pPr>
        <w:widowControl/>
        <w:spacing w:line="360" w:lineRule="auto"/>
        <w:ind w:firstLine="381" w:firstLineChars="200"/>
        <w:rPr>
          <w:color w:val="000000"/>
          <w:kern w:val="0"/>
          <w:sz w:val="19"/>
          <w:szCs w:val="19"/>
        </w:rPr>
      </w:pPr>
      <w:r>
        <w:rPr>
          <w:rFonts w:hint="eastAsia"/>
          <w:b/>
          <w:bCs/>
          <w:color w:val="000000"/>
          <w:kern w:val="0"/>
          <w:sz w:val="19"/>
        </w:rPr>
        <w:t>13</w:t>
      </w:r>
      <w:r>
        <w:rPr>
          <w:b/>
          <w:bCs/>
          <w:color w:val="000000"/>
          <w:kern w:val="0"/>
          <w:sz w:val="19"/>
        </w:rPr>
        <w:t>、</w:t>
      </w:r>
      <w:r>
        <w:rPr>
          <w:color w:val="000000"/>
          <w:kern w:val="0"/>
          <w:sz w:val="19"/>
          <w:szCs w:val="19"/>
        </w:rPr>
        <w:t>β-</w:t>
      </w:r>
      <w:r>
        <w:rPr>
          <w:rFonts w:hint="eastAsia"/>
          <w:color w:val="000000"/>
          <w:kern w:val="0"/>
          <w:sz w:val="19"/>
          <w:szCs w:val="19"/>
        </w:rPr>
        <w:t>二羰基化合物的结构特征、反应和应用。酮-烯醇互变异构。</w:t>
      </w:r>
      <w:r>
        <w:rPr>
          <w:color w:val="000000"/>
          <w:kern w:val="0"/>
          <w:sz w:val="19"/>
          <w:szCs w:val="19"/>
        </w:rPr>
        <w:t>乙酰乙酸乙酯</w:t>
      </w:r>
      <w:r>
        <w:rPr>
          <w:rFonts w:hint="eastAsia"/>
          <w:color w:val="000000"/>
          <w:kern w:val="0"/>
          <w:sz w:val="19"/>
          <w:szCs w:val="19"/>
        </w:rPr>
        <w:t>的合成及其</w:t>
      </w:r>
      <w:r>
        <w:rPr>
          <w:color w:val="000000"/>
          <w:kern w:val="0"/>
          <w:sz w:val="19"/>
          <w:szCs w:val="19"/>
        </w:rPr>
        <w:t>应用。丙二酸二乙酯的</w:t>
      </w:r>
      <w:r>
        <w:rPr>
          <w:rFonts w:hint="eastAsia"/>
          <w:color w:val="000000"/>
          <w:kern w:val="0"/>
          <w:sz w:val="19"/>
          <w:szCs w:val="19"/>
        </w:rPr>
        <w:t>合成及其</w:t>
      </w:r>
      <w:r>
        <w:rPr>
          <w:color w:val="000000"/>
          <w:kern w:val="0"/>
          <w:sz w:val="19"/>
          <w:szCs w:val="19"/>
        </w:rPr>
        <w:t>应用</w:t>
      </w:r>
      <w:r>
        <w:rPr>
          <w:rFonts w:hint="eastAsia"/>
          <w:color w:val="000000"/>
          <w:kern w:val="0"/>
          <w:sz w:val="19"/>
          <w:szCs w:val="19"/>
        </w:rPr>
        <w:t>，包括Knoevenagel缩合反应和Michael加成反应</w:t>
      </w:r>
      <w:r>
        <w:rPr>
          <w:color w:val="000000"/>
          <w:kern w:val="0"/>
          <w:sz w:val="19"/>
          <w:szCs w:val="19"/>
        </w:rPr>
        <w:t>。</w:t>
      </w:r>
      <w:r>
        <w:rPr>
          <w:rFonts w:hint="eastAsia"/>
          <w:color w:val="000000"/>
          <w:kern w:val="0"/>
          <w:sz w:val="19"/>
          <w:szCs w:val="19"/>
        </w:rPr>
        <w:t>其它含活泼甲叉基的化合物。</w:t>
      </w:r>
    </w:p>
    <w:p>
      <w:pPr>
        <w:widowControl/>
        <w:spacing w:line="360" w:lineRule="auto"/>
        <w:ind w:firstLine="381" w:firstLineChars="200"/>
        <w:rPr>
          <w:color w:val="000000"/>
          <w:kern w:val="0"/>
          <w:sz w:val="19"/>
          <w:szCs w:val="19"/>
        </w:rPr>
      </w:pPr>
      <w:r>
        <w:rPr>
          <w:b/>
          <w:bCs/>
          <w:color w:val="000000"/>
          <w:kern w:val="0"/>
          <w:sz w:val="19"/>
        </w:rPr>
        <w:t>1</w:t>
      </w:r>
      <w:r>
        <w:rPr>
          <w:rFonts w:hint="eastAsia"/>
          <w:b/>
          <w:bCs/>
          <w:color w:val="000000"/>
          <w:kern w:val="0"/>
          <w:sz w:val="19"/>
        </w:rPr>
        <w:t>4</w:t>
      </w:r>
      <w:r>
        <w:rPr>
          <w:b/>
          <w:bCs/>
          <w:color w:val="000000"/>
          <w:kern w:val="0"/>
          <w:sz w:val="19"/>
        </w:rPr>
        <w:t>、</w:t>
      </w:r>
      <w:r>
        <w:rPr>
          <w:color w:val="000000"/>
          <w:kern w:val="0"/>
          <w:sz w:val="19"/>
          <w:szCs w:val="19"/>
        </w:rPr>
        <w:t>胺的分类、命名</w:t>
      </w:r>
      <w:r>
        <w:rPr>
          <w:rFonts w:hint="eastAsia"/>
          <w:color w:val="000000"/>
          <w:kern w:val="0"/>
          <w:sz w:val="19"/>
          <w:szCs w:val="19"/>
        </w:rPr>
        <w:t>、结构</w:t>
      </w:r>
      <w:r>
        <w:rPr>
          <w:color w:val="000000"/>
          <w:kern w:val="0"/>
          <w:sz w:val="19"/>
          <w:szCs w:val="19"/>
        </w:rPr>
        <w:t>和物理性质</w:t>
      </w:r>
      <w:r>
        <w:rPr>
          <w:rFonts w:hint="eastAsia"/>
          <w:color w:val="000000"/>
          <w:kern w:val="0"/>
          <w:sz w:val="19"/>
          <w:szCs w:val="19"/>
        </w:rPr>
        <w:t>。胺的制备方法，包括氨或胺的烃基化</w:t>
      </w:r>
      <w:r>
        <w:rPr>
          <w:color w:val="000000"/>
          <w:kern w:val="0"/>
          <w:sz w:val="19"/>
          <w:szCs w:val="19"/>
        </w:rPr>
        <w:t>、</w:t>
      </w:r>
      <w:r>
        <w:rPr>
          <w:rFonts w:hint="eastAsia"/>
          <w:color w:val="000000"/>
          <w:kern w:val="0"/>
          <w:sz w:val="19"/>
          <w:szCs w:val="19"/>
        </w:rPr>
        <w:t>腈和酰胺的还原、醛和酮的还原胺化</w:t>
      </w:r>
      <w:r>
        <w:rPr>
          <w:color w:val="000000"/>
          <w:kern w:val="0"/>
          <w:sz w:val="19"/>
          <w:szCs w:val="19"/>
        </w:rPr>
        <w:t>、</w:t>
      </w:r>
      <w:r>
        <w:rPr>
          <w:rFonts w:hint="eastAsia"/>
          <w:color w:val="000000"/>
          <w:kern w:val="0"/>
          <w:sz w:val="19"/>
          <w:szCs w:val="19"/>
        </w:rPr>
        <w:t>酰胺的</w:t>
      </w:r>
      <w:r>
        <w:rPr>
          <w:color w:val="000000"/>
          <w:kern w:val="0"/>
          <w:sz w:val="19"/>
          <w:szCs w:val="19"/>
        </w:rPr>
        <w:t>Hofmann</w:t>
      </w:r>
      <w:r>
        <w:rPr>
          <w:rFonts w:hint="eastAsia"/>
          <w:color w:val="000000"/>
          <w:kern w:val="0"/>
          <w:sz w:val="19"/>
          <w:szCs w:val="19"/>
        </w:rPr>
        <w:t>降解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Gabriei合成法</w:t>
      </w:r>
      <w:r>
        <w:rPr>
          <w:rFonts w:hint="eastAsia"/>
          <w:color w:val="000000"/>
          <w:kern w:val="0"/>
          <w:sz w:val="19"/>
          <w:szCs w:val="19"/>
        </w:rPr>
        <w:t>以及硝基</w:t>
      </w:r>
      <w:r>
        <w:rPr>
          <w:color w:val="000000"/>
          <w:kern w:val="0"/>
          <w:sz w:val="19"/>
          <w:szCs w:val="19"/>
        </w:rPr>
        <w:t>化合物的</w:t>
      </w:r>
      <w:r>
        <w:rPr>
          <w:rFonts w:hint="eastAsia"/>
          <w:color w:val="000000"/>
          <w:kern w:val="0"/>
          <w:sz w:val="19"/>
          <w:szCs w:val="19"/>
        </w:rPr>
        <w:t>还原。</w:t>
      </w:r>
      <w:r>
        <w:rPr>
          <w:color w:val="000000"/>
          <w:kern w:val="0"/>
          <w:sz w:val="19"/>
          <w:szCs w:val="19"/>
        </w:rPr>
        <w:t>胺的</w:t>
      </w:r>
      <w:r>
        <w:rPr>
          <w:rFonts w:hint="eastAsia"/>
          <w:color w:val="000000"/>
          <w:kern w:val="0"/>
          <w:sz w:val="19"/>
          <w:szCs w:val="19"/>
        </w:rPr>
        <w:t>化学性质，包括胺的</w:t>
      </w:r>
      <w:r>
        <w:rPr>
          <w:color w:val="000000"/>
          <w:kern w:val="0"/>
          <w:sz w:val="19"/>
          <w:szCs w:val="19"/>
        </w:rPr>
        <w:t>碱性、</w:t>
      </w:r>
      <w:r>
        <w:rPr>
          <w:rFonts w:hint="eastAsia"/>
          <w:color w:val="000000"/>
          <w:kern w:val="0"/>
          <w:sz w:val="19"/>
          <w:szCs w:val="19"/>
        </w:rPr>
        <w:t>烃基化反应</w:t>
      </w:r>
      <w:r>
        <w:rPr>
          <w:color w:val="000000"/>
          <w:kern w:val="0"/>
          <w:sz w:val="19"/>
          <w:szCs w:val="19"/>
        </w:rPr>
        <w:t>、</w:t>
      </w:r>
      <w:r>
        <w:rPr>
          <w:rFonts w:hint="eastAsia"/>
          <w:color w:val="000000"/>
          <w:kern w:val="0"/>
          <w:sz w:val="19"/>
          <w:szCs w:val="19"/>
        </w:rPr>
        <w:t>酰基化反应、磺酰化反应、与亚硝酸的反应、胺的氧化以及芳胺中芳环上</w:t>
      </w:r>
      <w:r>
        <w:rPr>
          <w:color w:val="000000"/>
          <w:kern w:val="0"/>
          <w:sz w:val="19"/>
          <w:szCs w:val="19"/>
        </w:rPr>
        <w:t>的</w:t>
      </w:r>
      <w:r>
        <w:rPr>
          <w:rFonts w:hint="eastAsia"/>
          <w:color w:val="000000"/>
          <w:kern w:val="0"/>
          <w:sz w:val="19"/>
          <w:szCs w:val="19"/>
        </w:rPr>
        <w:t>亲电取代反应。季</w:t>
      </w:r>
      <w:r>
        <w:rPr>
          <w:color w:val="000000"/>
          <w:kern w:val="0"/>
          <w:sz w:val="19"/>
          <w:szCs w:val="19"/>
        </w:rPr>
        <w:t>铵盐</w:t>
      </w:r>
      <w:r>
        <w:rPr>
          <w:rFonts w:hint="eastAsia"/>
          <w:color w:val="000000"/>
          <w:kern w:val="0"/>
          <w:sz w:val="19"/>
          <w:szCs w:val="19"/>
        </w:rPr>
        <w:t>和季</w:t>
      </w:r>
      <w:r>
        <w:rPr>
          <w:color w:val="000000"/>
          <w:kern w:val="0"/>
          <w:sz w:val="19"/>
          <w:szCs w:val="19"/>
        </w:rPr>
        <w:t>铵碱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重氮化反应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重氮盐的制</w:t>
      </w:r>
      <w:r>
        <w:rPr>
          <w:rFonts w:hint="eastAsia"/>
          <w:color w:val="000000"/>
          <w:kern w:val="0"/>
          <w:sz w:val="19"/>
          <w:szCs w:val="19"/>
        </w:rPr>
        <w:t>备。</w:t>
      </w:r>
      <w:r>
        <w:rPr>
          <w:color w:val="000000"/>
          <w:kern w:val="0"/>
          <w:sz w:val="19"/>
          <w:szCs w:val="19"/>
        </w:rPr>
        <w:t>重氮盐的</w:t>
      </w:r>
      <w:r>
        <w:rPr>
          <w:rFonts w:hint="eastAsia"/>
          <w:color w:val="000000"/>
          <w:kern w:val="0"/>
          <w:sz w:val="19"/>
          <w:szCs w:val="19"/>
        </w:rPr>
        <w:t>反应，包括失去</w:t>
      </w:r>
      <w:r>
        <w:rPr>
          <w:color w:val="000000"/>
          <w:kern w:val="0"/>
          <w:sz w:val="19"/>
          <w:szCs w:val="19"/>
        </w:rPr>
        <w:t>氮</w:t>
      </w:r>
      <w:r>
        <w:rPr>
          <w:rFonts w:hint="eastAsia"/>
          <w:color w:val="000000"/>
          <w:kern w:val="0"/>
          <w:sz w:val="19"/>
          <w:szCs w:val="19"/>
        </w:rPr>
        <w:t>的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(</w:t>
      </w:r>
      <w:r>
        <w:rPr>
          <w:color w:val="000000"/>
          <w:kern w:val="0"/>
          <w:sz w:val="19"/>
          <w:szCs w:val="19"/>
        </w:rPr>
        <w:t>被H、OH、X</w:t>
      </w:r>
      <w:r>
        <w:rPr>
          <w:rFonts w:hint="eastAsia"/>
          <w:color w:val="000000"/>
          <w:kern w:val="0"/>
          <w:sz w:val="19"/>
          <w:szCs w:val="19"/>
        </w:rPr>
        <w:t>或</w:t>
      </w:r>
      <w:r>
        <w:rPr>
          <w:color w:val="000000"/>
          <w:kern w:val="0"/>
          <w:sz w:val="19"/>
          <w:szCs w:val="19"/>
        </w:rPr>
        <w:t>CN取代</w:t>
      </w:r>
      <w:r>
        <w:rPr>
          <w:rFonts w:hint="eastAsia"/>
          <w:color w:val="000000"/>
          <w:kern w:val="0"/>
          <w:sz w:val="19"/>
          <w:szCs w:val="19"/>
        </w:rPr>
        <w:t>)以及保留</w:t>
      </w:r>
      <w:r>
        <w:rPr>
          <w:color w:val="000000"/>
          <w:kern w:val="0"/>
          <w:sz w:val="19"/>
          <w:szCs w:val="19"/>
        </w:rPr>
        <w:t>氮</w:t>
      </w:r>
      <w:r>
        <w:rPr>
          <w:rFonts w:hint="eastAsia"/>
          <w:color w:val="000000"/>
          <w:kern w:val="0"/>
          <w:sz w:val="19"/>
          <w:szCs w:val="19"/>
        </w:rPr>
        <w:t>的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(</w:t>
      </w:r>
      <w:r>
        <w:rPr>
          <w:color w:val="000000"/>
          <w:kern w:val="0"/>
          <w:sz w:val="19"/>
          <w:szCs w:val="19"/>
        </w:rPr>
        <w:t>偶合</w:t>
      </w:r>
      <w:r>
        <w:rPr>
          <w:rFonts w:hint="eastAsia"/>
          <w:color w:val="000000"/>
          <w:kern w:val="0"/>
          <w:sz w:val="19"/>
          <w:szCs w:val="19"/>
        </w:rPr>
        <w:t>反应</w:t>
      </w:r>
      <w:r>
        <w:rPr>
          <w:color w:val="000000"/>
          <w:kern w:val="0"/>
          <w:sz w:val="19"/>
          <w:szCs w:val="19"/>
        </w:rPr>
        <w:t>和还原</w:t>
      </w:r>
      <w:r>
        <w:rPr>
          <w:rFonts w:hint="eastAsia"/>
          <w:color w:val="000000"/>
          <w:kern w:val="0"/>
          <w:sz w:val="19"/>
          <w:szCs w:val="19"/>
        </w:rPr>
        <w:t>反应)。</w:t>
      </w:r>
    </w:p>
    <w:p>
      <w:pPr>
        <w:widowControl/>
        <w:spacing w:line="360" w:lineRule="auto"/>
        <w:ind w:firstLine="381" w:firstLineChars="200"/>
        <w:rPr>
          <w:rFonts w:hint="eastAsia"/>
          <w:color w:val="000000"/>
          <w:kern w:val="0"/>
          <w:sz w:val="19"/>
          <w:szCs w:val="19"/>
        </w:rPr>
      </w:pPr>
      <w:r>
        <w:rPr>
          <w:b/>
          <w:bCs/>
          <w:color w:val="000000"/>
          <w:kern w:val="0"/>
          <w:sz w:val="19"/>
        </w:rPr>
        <w:t>1</w:t>
      </w:r>
      <w:r>
        <w:rPr>
          <w:rFonts w:hint="eastAsia"/>
          <w:b/>
          <w:bCs/>
          <w:color w:val="000000"/>
          <w:kern w:val="0"/>
          <w:sz w:val="19"/>
        </w:rPr>
        <w:t>5</w:t>
      </w:r>
      <w:r>
        <w:rPr>
          <w:b/>
          <w:bCs/>
          <w:color w:val="000000"/>
          <w:kern w:val="0"/>
          <w:sz w:val="19"/>
        </w:rPr>
        <w:t>、</w:t>
      </w:r>
      <w:r>
        <w:rPr>
          <w:rFonts w:hint="eastAsia"/>
          <w:color w:val="000000"/>
          <w:kern w:val="0"/>
          <w:sz w:val="19"/>
        </w:rPr>
        <w:t>有机</w:t>
      </w:r>
      <w:r>
        <w:rPr>
          <w:color w:val="000000"/>
          <w:kern w:val="0"/>
          <w:sz w:val="19"/>
          <w:szCs w:val="19"/>
        </w:rPr>
        <w:t>磷化合物</w:t>
      </w:r>
      <w:r>
        <w:rPr>
          <w:rFonts w:hint="eastAsia"/>
          <w:color w:val="000000"/>
          <w:kern w:val="0"/>
          <w:sz w:val="19"/>
          <w:szCs w:val="19"/>
        </w:rPr>
        <w:t>的结构、性质、反应和应用。烷基膦的结构、有机磷化合物作为亲核试剂的</w:t>
      </w:r>
      <w:r>
        <w:rPr>
          <w:color w:val="000000"/>
          <w:kern w:val="0"/>
          <w:sz w:val="19"/>
          <w:szCs w:val="19"/>
        </w:rPr>
        <w:t>反应</w:t>
      </w:r>
      <w:r>
        <w:rPr>
          <w:rFonts w:hint="eastAsia"/>
          <w:color w:val="000000"/>
          <w:kern w:val="0"/>
          <w:sz w:val="19"/>
          <w:szCs w:val="19"/>
        </w:rPr>
        <w:t>(</w:t>
      </w:r>
      <w:r>
        <w:rPr>
          <w:color w:val="000000"/>
          <w:kern w:val="0"/>
          <w:sz w:val="19"/>
          <w:szCs w:val="19"/>
        </w:rPr>
        <w:t xml:space="preserve"> Wittig反应</w:t>
      </w:r>
      <w:r>
        <w:rPr>
          <w:rFonts w:hint="eastAsia"/>
          <w:color w:val="000000"/>
          <w:kern w:val="0"/>
          <w:sz w:val="19"/>
          <w:szCs w:val="19"/>
        </w:rPr>
        <w:t>)、磷酸酯以及烷基膦的应用。</w:t>
      </w:r>
    </w:p>
    <w:p>
      <w:pPr>
        <w:widowControl/>
        <w:spacing w:line="360" w:lineRule="auto"/>
        <w:ind w:firstLine="381" w:firstLineChars="200"/>
        <w:rPr>
          <w:color w:val="000000"/>
          <w:kern w:val="0"/>
          <w:sz w:val="19"/>
          <w:szCs w:val="19"/>
        </w:rPr>
      </w:pPr>
      <w:r>
        <w:rPr>
          <w:b/>
          <w:bCs/>
          <w:color w:val="000000"/>
          <w:kern w:val="0"/>
          <w:sz w:val="19"/>
        </w:rPr>
        <w:t>1</w:t>
      </w:r>
      <w:r>
        <w:rPr>
          <w:rFonts w:hint="eastAsia"/>
          <w:b/>
          <w:bCs/>
          <w:color w:val="000000"/>
          <w:kern w:val="0"/>
          <w:sz w:val="19"/>
        </w:rPr>
        <w:t>6</w:t>
      </w:r>
      <w:r>
        <w:rPr>
          <w:b/>
          <w:bCs/>
          <w:color w:val="000000"/>
          <w:kern w:val="0"/>
          <w:sz w:val="19"/>
        </w:rPr>
        <w:t>、</w:t>
      </w:r>
      <w:r>
        <w:rPr>
          <w:color w:val="000000"/>
          <w:kern w:val="0"/>
          <w:sz w:val="19"/>
          <w:szCs w:val="19"/>
        </w:rPr>
        <w:t>常见杂环化合物的</w:t>
      </w:r>
      <w:r>
        <w:rPr>
          <w:rFonts w:hint="eastAsia"/>
          <w:color w:val="000000"/>
          <w:kern w:val="0"/>
          <w:sz w:val="19"/>
          <w:szCs w:val="19"/>
        </w:rPr>
        <w:t>分类、</w:t>
      </w:r>
      <w:r>
        <w:rPr>
          <w:color w:val="000000"/>
          <w:kern w:val="0"/>
          <w:sz w:val="19"/>
          <w:szCs w:val="19"/>
        </w:rPr>
        <w:t>结构和命名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杂环化合物的芳香性和含氮杂环化合物的酸碱性。五元杂环化合物呋喃、吡咯、噻吩</w:t>
      </w:r>
      <w:r>
        <w:rPr>
          <w:rFonts w:hint="eastAsia"/>
          <w:color w:val="000000"/>
          <w:kern w:val="0"/>
          <w:sz w:val="19"/>
          <w:szCs w:val="19"/>
        </w:rPr>
        <w:t>和</w:t>
      </w:r>
      <w:r>
        <w:rPr>
          <w:color w:val="000000"/>
          <w:kern w:val="0"/>
          <w:sz w:val="19"/>
          <w:szCs w:val="19"/>
        </w:rPr>
        <w:t>糠醛的结构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性质</w:t>
      </w:r>
      <w:r>
        <w:rPr>
          <w:rFonts w:hint="eastAsia"/>
          <w:color w:val="000000"/>
          <w:kern w:val="0"/>
          <w:sz w:val="19"/>
          <w:szCs w:val="19"/>
        </w:rPr>
        <w:t>、</w:t>
      </w:r>
      <w:r>
        <w:rPr>
          <w:color w:val="000000"/>
          <w:kern w:val="0"/>
          <w:sz w:val="19"/>
          <w:szCs w:val="19"/>
        </w:rPr>
        <w:t>制备及简单反应</w:t>
      </w:r>
      <w:r>
        <w:rPr>
          <w:rFonts w:hint="eastAsia"/>
          <w:color w:val="000000"/>
          <w:kern w:val="0"/>
          <w:sz w:val="19"/>
          <w:szCs w:val="19"/>
        </w:rPr>
        <w:t>。</w:t>
      </w:r>
      <w:r>
        <w:rPr>
          <w:color w:val="000000"/>
          <w:kern w:val="0"/>
          <w:sz w:val="19"/>
          <w:szCs w:val="19"/>
        </w:rPr>
        <w:t>六元杂环化合物吡啶</w:t>
      </w:r>
      <w:r>
        <w:rPr>
          <w:rFonts w:hint="eastAsia"/>
          <w:color w:val="000000"/>
          <w:kern w:val="0"/>
          <w:sz w:val="19"/>
          <w:szCs w:val="19"/>
        </w:rPr>
        <w:t>及其常见衍生物</w:t>
      </w:r>
      <w:r>
        <w:rPr>
          <w:color w:val="000000"/>
          <w:kern w:val="0"/>
          <w:sz w:val="19"/>
          <w:szCs w:val="19"/>
        </w:rPr>
        <w:t>的结构</w:t>
      </w:r>
      <w:r>
        <w:rPr>
          <w:rFonts w:hint="eastAsia"/>
          <w:color w:val="000000"/>
          <w:kern w:val="0"/>
          <w:sz w:val="19"/>
          <w:szCs w:val="19"/>
        </w:rPr>
        <w:t>与反应</w:t>
      </w:r>
      <w:r>
        <w:rPr>
          <w:color w:val="000000"/>
          <w:kern w:val="0"/>
          <w:sz w:val="19"/>
          <w:szCs w:val="19"/>
        </w:rPr>
        <w:t xml:space="preserve">。 </w:t>
      </w:r>
    </w:p>
    <w:p>
      <w:pPr>
        <w:spacing w:line="360" w:lineRule="auto"/>
        <w:ind w:firstLine="422" w:firstLineChars="200"/>
        <w:rPr>
          <w:b/>
        </w:rPr>
      </w:pPr>
    </w:p>
    <w:p>
      <w:pPr>
        <w:spacing w:line="360" w:lineRule="auto"/>
        <w:ind w:firstLine="422" w:firstLineChars="200"/>
        <w:rPr>
          <w:b/>
        </w:rPr>
      </w:pPr>
      <w:r>
        <w:rPr>
          <w:b/>
        </w:rPr>
        <w:t>三、</w:t>
      </w:r>
      <w:r>
        <w:rPr>
          <w:rFonts w:hint="eastAsia"/>
          <w:b/>
        </w:rPr>
        <w:t>考</w:t>
      </w:r>
      <w:r>
        <w:rPr>
          <w:b/>
        </w:rPr>
        <w:t>试</w:t>
      </w:r>
      <w:r>
        <w:rPr>
          <w:rFonts w:hint="eastAsia"/>
          <w:b/>
        </w:rPr>
        <w:t>题目</w:t>
      </w:r>
      <w:r>
        <w:rPr>
          <w:b/>
        </w:rPr>
        <w:t>类型及</w:t>
      </w:r>
      <w:r>
        <w:rPr>
          <w:rFonts w:hint="eastAsia"/>
          <w:b/>
        </w:rPr>
        <w:t>所占</w:t>
      </w:r>
      <w:r>
        <w:rPr>
          <w:b/>
        </w:rPr>
        <w:t>比例</w:t>
      </w:r>
    </w:p>
    <w:p>
      <w:pPr>
        <w:spacing w:line="360" w:lineRule="auto"/>
        <w:ind w:firstLine="420" w:firstLineChars="200"/>
        <w:rPr>
          <w:szCs w:val="21"/>
        </w:rPr>
      </w:pPr>
      <w:r>
        <w:t xml:space="preserve">1. </w:t>
      </w:r>
      <w:r>
        <w:rPr>
          <w:rFonts w:hint="eastAsia"/>
        </w:rPr>
        <w:t>有关化合物</w:t>
      </w:r>
      <w:r>
        <w:rPr>
          <w:szCs w:val="21"/>
        </w:rPr>
        <w:t>命名</w:t>
      </w:r>
      <w:r>
        <w:rPr>
          <w:rFonts w:hint="eastAsia"/>
          <w:szCs w:val="21"/>
        </w:rPr>
        <w:t>、现象解释或</w:t>
      </w:r>
      <w:r>
        <w:rPr>
          <w:rFonts w:hint="eastAsia" w:ascii="宋体" w:hAnsi="宋体"/>
          <w:szCs w:val="21"/>
        </w:rPr>
        <w:t>分离与鉴别等基础知识的简答题，</w:t>
      </w:r>
      <w:r>
        <w:rPr>
          <w:szCs w:val="21"/>
        </w:rPr>
        <w:t>20</w:t>
      </w:r>
      <w:r>
        <w:rPr>
          <w:rFonts w:hint="eastAsia"/>
          <w:szCs w:val="21"/>
        </w:rPr>
        <w:t>-25</w:t>
      </w:r>
      <w:r>
        <w:rPr>
          <w:szCs w:val="21"/>
        </w:rPr>
        <w:t>%</w:t>
      </w:r>
    </w:p>
    <w:p>
      <w:pPr>
        <w:spacing w:line="360" w:lineRule="auto"/>
        <w:ind w:firstLine="420" w:firstLineChars="200"/>
      </w:pPr>
      <w:r>
        <w:t xml:space="preserve">2. </w:t>
      </w:r>
      <w:r>
        <w:rPr>
          <w:rFonts w:hint="eastAsia"/>
        </w:rPr>
        <w:t>关于化学</w:t>
      </w:r>
      <w:r>
        <w:rPr>
          <w:rFonts w:hint="eastAsia" w:ascii="宋体" w:hAnsi="宋体"/>
          <w:szCs w:val="21"/>
        </w:rPr>
        <w:t>反应名称或有机化学基本理论和概念等的选择题，10</w:t>
      </w:r>
      <w:r>
        <w:t>-</w:t>
      </w:r>
      <w:r>
        <w:rPr>
          <w:rFonts w:hint="eastAsia"/>
        </w:rPr>
        <w:t>15</w:t>
      </w:r>
      <w:r>
        <w:t>%</w:t>
      </w:r>
    </w:p>
    <w:p>
      <w:pPr>
        <w:spacing w:line="360" w:lineRule="auto"/>
        <w:ind w:firstLine="420" w:firstLineChars="200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与化合物</w:t>
      </w:r>
      <w:r>
        <w:rPr>
          <w:rFonts w:hint="eastAsia" w:ascii="宋体" w:hAnsi="宋体"/>
          <w:szCs w:val="21"/>
        </w:rPr>
        <w:t>理化性质比较等相关的排序题，1</w:t>
      </w:r>
      <w:r>
        <w:t>0-</w:t>
      </w:r>
      <w:r>
        <w:rPr>
          <w:rFonts w:hint="eastAsia"/>
        </w:rPr>
        <w:t>15</w:t>
      </w:r>
      <w:r>
        <w:t>%</w:t>
      </w:r>
    </w:p>
    <w:p>
      <w:pPr>
        <w:spacing w:line="360" w:lineRule="auto"/>
        <w:ind w:firstLine="420" w:firstLineChars="200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通过写出反应物或产物结构或者反应条件来</w:t>
      </w:r>
      <w:r>
        <w:t>完成反应的</w:t>
      </w:r>
      <w:r>
        <w:rPr>
          <w:rFonts w:hint="eastAsia"/>
        </w:rPr>
        <w:t>填空题，</w:t>
      </w:r>
      <w:r>
        <w:t>20-</w:t>
      </w:r>
      <w:r>
        <w:rPr>
          <w:rFonts w:hint="eastAsia"/>
        </w:rPr>
        <w:t>25</w:t>
      </w:r>
      <w:r>
        <w:t>%</w:t>
      </w:r>
    </w:p>
    <w:p>
      <w:pPr>
        <w:spacing w:line="360" w:lineRule="auto"/>
        <w:ind w:firstLine="420" w:firstLineChars="200"/>
      </w:pPr>
      <w:r>
        <w:t xml:space="preserve">5. </w:t>
      </w:r>
      <w:r>
        <w:rPr>
          <w:rFonts w:hint="eastAsia" w:hAnsi="Tahoma"/>
          <w:color w:val="000000"/>
          <w:kern w:val="0"/>
          <w:sz w:val="19"/>
          <w:szCs w:val="19"/>
        </w:rPr>
        <w:t>利用化合物的性质和反应现象等</w:t>
      </w:r>
      <w:r>
        <w:t>推</w:t>
      </w:r>
      <w:r>
        <w:rPr>
          <w:rFonts w:hint="eastAsia"/>
        </w:rPr>
        <w:t>测</w:t>
      </w:r>
      <w:r>
        <w:t>化合物结构</w:t>
      </w:r>
      <w:r>
        <w:rPr>
          <w:rFonts w:hint="eastAsia"/>
        </w:rPr>
        <w:t>的推导题，5-</w:t>
      </w:r>
      <w:r>
        <w:t>10％</w:t>
      </w:r>
    </w:p>
    <w:p>
      <w:pPr>
        <w:spacing w:line="360" w:lineRule="auto"/>
        <w:ind w:firstLine="420" w:firstLineChars="200"/>
      </w:pPr>
      <w:r>
        <w:rPr>
          <w:rFonts w:hint="eastAsia"/>
        </w:rPr>
        <w:t>6</w:t>
      </w:r>
      <w:r>
        <w:t>. 由指定原料合成</w:t>
      </w:r>
      <w:r>
        <w:rPr>
          <w:rFonts w:hint="eastAsia"/>
        </w:rPr>
        <w:t>目标化合物的有机合成题，</w:t>
      </w:r>
      <w:r>
        <w:t>20-</w:t>
      </w:r>
      <w:r>
        <w:rPr>
          <w:rFonts w:hint="eastAsia"/>
        </w:rPr>
        <w:t>25</w:t>
      </w:r>
      <w:r>
        <w:t>%</w:t>
      </w:r>
    </w:p>
    <w:p>
      <w:pPr>
        <w:spacing w:line="360" w:lineRule="auto"/>
        <w:ind w:firstLine="420" w:firstLineChars="200"/>
      </w:pPr>
      <w:r>
        <w:rPr>
          <w:rFonts w:hint="eastAsia"/>
        </w:rPr>
        <w:t>7</w:t>
      </w:r>
      <w:r>
        <w:t>. 反应机理</w:t>
      </w:r>
      <w:r>
        <w:rPr>
          <w:rFonts w:hint="eastAsia"/>
        </w:rPr>
        <w:t>题，10-15</w:t>
      </w:r>
      <w:r>
        <w:t>%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2" w:firstLineChars="200"/>
        <w:rPr>
          <w:b/>
        </w:rPr>
      </w:pPr>
      <w:r>
        <w:rPr>
          <w:b/>
        </w:rPr>
        <w:t>四、考试形式及时间</w:t>
      </w:r>
    </w:p>
    <w:p>
      <w:pPr>
        <w:spacing w:line="360" w:lineRule="auto"/>
        <w:ind w:firstLine="420" w:firstLineChars="200"/>
      </w:pPr>
      <w:r>
        <w:t>考试形式：笔试；考试时间：每年由教育部统一规定。</w:t>
      </w:r>
    </w:p>
    <w:p>
      <w:pPr>
        <w:widowControl/>
        <w:spacing w:line="360" w:lineRule="auto"/>
        <w:ind w:firstLine="380" w:firstLineChars="200"/>
        <w:rPr>
          <w:b/>
          <w:sz w:val="28"/>
          <w:szCs w:val="28"/>
        </w:rPr>
      </w:pPr>
      <w:r>
        <w:rPr>
          <w:color w:val="000000"/>
          <w:kern w:val="0"/>
          <w:sz w:val="19"/>
          <w:szCs w:val="19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FE"/>
    <w:rsid w:val="0000450C"/>
    <w:rsid w:val="0000492D"/>
    <w:rsid w:val="00004990"/>
    <w:rsid w:val="00006C56"/>
    <w:rsid w:val="00014E92"/>
    <w:rsid w:val="00016205"/>
    <w:rsid w:val="00032F2A"/>
    <w:rsid w:val="000370BD"/>
    <w:rsid w:val="000373D3"/>
    <w:rsid w:val="000433FA"/>
    <w:rsid w:val="00052D96"/>
    <w:rsid w:val="00053EDD"/>
    <w:rsid w:val="0005553E"/>
    <w:rsid w:val="00065F34"/>
    <w:rsid w:val="00067226"/>
    <w:rsid w:val="00074AF9"/>
    <w:rsid w:val="00075346"/>
    <w:rsid w:val="00077929"/>
    <w:rsid w:val="00082392"/>
    <w:rsid w:val="00084287"/>
    <w:rsid w:val="00087130"/>
    <w:rsid w:val="000956AF"/>
    <w:rsid w:val="0009777B"/>
    <w:rsid w:val="000B10A1"/>
    <w:rsid w:val="000B3A13"/>
    <w:rsid w:val="000B4030"/>
    <w:rsid w:val="000C02FF"/>
    <w:rsid w:val="000C68F8"/>
    <w:rsid w:val="000C771B"/>
    <w:rsid w:val="000D0BE5"/>
    <w:rsid w:val="000E0526"/>
    <w:rsid w:val="000E147A"/>
    <w:rsid w:val="000F1092"/>
    <w:rsid w:val="000F1260"/>
    <w:rsid w:val="000F3800"/>
    <w:rsid w:val="000F43E5"/>
    <w:rsid w:val="00101081"/>
    <w:rsid w:val="00103006"/>
    <w:rsid w:val="00115497"/>
    <w:rsid w:val="0012090E"/>
    <w:rsid w:val="00120BCF"/>
    <w:rsid w:val="00127C98"/>
    <w:rsid w:val="001302FC"/>
    <w:rsid w:val="00133445"/>
    <w:rsid w:val="0013347C"/>
    <w:rsid w:val="001359FE"/>
    <w:rsid w:val="00135FBB"/>
    <w:rsid w:val="001376FD"/>
    <w:rsid w:val="00137F18"/>
    <w:rsid w:val="0014396B"/>
    <w:rsid w:val="0015008A"/>
    <w:rsid w:val="001512D3"/>
    <w:rsid w:val="00153CE9"/>
    <w:rsid w:val="00165361"/>
    <w:rsid w:val="001714A4"/>
    <w:rsid w:val="001739D1"/>
    <w:rsid w:val="00181798"/>
    <w:rsid w:val="00185DA1"/>
    <w:rsid w:val="001865B5"/>
    <w:rsid w:val="00187886"/>
    <w:rsid w:val="001A6B9E"/>
    <w:rsid w:val="001B02DC"/>
    <w:rsid w:val="001B1688"/>
    <w:rsid w:val="001B1713"/>
    <w:rsid w:val="001C253D"/>
    <w:rsid w:val="001C4B3E"/>
    <w:rsid w:val="001D188E"/>
    <w:rsid w:val="001E3280"/>
    <w:rsid w:val="001E335E"/>
    <w:rsid w:val="001F46D7"/>
    <w:rsid w:val="001F47EF"/>
    <w:rsid w:val="001F4F65"/>
    <w:rsid w:val="001F5266"/>
    <w:rsid w:val="00203F24"/>
    <w:rsid w:val="00205FF8"/>
    <w:rsid w:val="002079FE"/>
    <w:rsid w:val="002105B8"/>
    <w:rsid w:val="002106E1"/>
    <w:rsid w:val="00211242"/>
    <w:rsid w:val="00212F0E"/>
    <w:rsid w:val="002211F8"/>
    <w:rsid w:val="00222CC4"/>
    <w:rsid w:val="00224E3F"/>
    <w:rsid w:val="0022573A"/>
    <w:rsid w:val="0023368D"/>
    <w:rsid w:val="00233800"/>
    <w:rsid w:val="00243925"/>
    <w:rsid w:val="0024655F"/>
    <w:rsid w:val="00250E9C"/>
    <w:rsid w:val="00251A9F"/>
    <w:rsid w:val="00265235"/>
    <w:rsid w:val="002711A5"/>
    <w:rsid w:val="002735A7"/>
    <w:rsid w:val="00274C25"/>
    <w:rsid w:val="0028142B"/>
    <w:rsid w:val="002870F4"/>
    <w:rsid w:val="0029104A"/>
    <w:rsid w:val="002A076B"/>
    <w:rsid w:val="002A35F2"/>
    <w:rsid w:val="002B1F2A"/>
    <w:rsid w:val="002C17B9"/>
    <w:rsid w:val="002C393D"/>
    <w:rsid w:val="002E4407"/>
    <w:rsid w:val="002E69F7"/>
    <w:rsid w:val="002F14F8"/>
    <w:rsid w:val="00300306"/>
    <w:rsid w:val="003059EA"/>
    <w:rsid w:val="003067A9"/>
    <w:rsid w:val="00307B95"/>
    <w:rsid w:val="00311AEA"/>
    <w:rsid w:val="00321AD4"/>
    <w:rsid w:val="00322388"/>
    <w:rsid w:val="00325880"/>
    <w:rsid w:val="00325EA8"/>
    <w:rsid w:val="0032626D"/>
    <w:rsid w:val="003307FF"/>
    <w:rsid w:val="00331FF1"/>
    <w:rsid w:val="00336727"/>
    <w:rsid w:val="00336E0B"/>
    <w:rsid w:val="00342B85"/>
    <w:rsid w:val="003475C9"/>
    <w:rsid w:val="00347A2C"/>
    <w:rsid w:val="00347A3E"/>
    <w:rsid w:val="0035331A"/>
    <w:rsid w:val="003663FE"/>
    <w:rsid w:val="00366CB1"/>
    <w:rsid w:val="003871A5"/>
    <w:rsid w:val="00392B17"/>
    <w:rsid w:val="00393FFB"/>
    <w:rsid w:val="003966B1"/>
    <w:rsid w:val="003A1EA1"/>
    <w:rsid w:val="003A6D7E"/>
    <w:rsid w:val="003B16E6"/>
    <w:rsid w:val="003B2666"/>
    <w:rsid w:val="003B70F6"/>
    <w:rsid w:val="003C259C"/>
    <w:rsid w:val="003C564E"/>
    <w:rsid w:val="003D07CB"/>
    <w:rsid w:val="003D3B9E"/>
    <w:rsid w:val="003E2786"/>
    <w:rsid w:val="003E6137"/>
    <w:rsid w:val="003E6EA6"/>
    <w:rsid w:val="003E7484"/>
    <w:rsid w:val="003F0732"/>
    <w:rsid w:val="0040075F"/>
    <w:rsid w:val="0041103A"/>
    <w:rsid w:val="0041107C"/>
    <w:rsid w:val="00413209"/>
    <w:rsid w:val="00415F70"/>
    <w:rsid w:val="00421D50"/>
    <w:rsid w:val="00425F27"/>
    <w:rsid w:val="00434B5F"/>
    <w:rsid w:val="00444CBB"/>
    <w:rsid w:val="00445B93"/>
    <w:rsid w:val="00450727"/>
    <w:rsid w:val="0045142F"/>
    <w:rsid w:val="00452B91"/>
    <w:rsid w:val="004532F1"/>
    <w:rsid w:val="0046062F"/>
    <w:rsid w:val="004677AF"/>
    <w:rsid w:val="004715B3"/>
    <w:rsid w:val="0047343D"/>
    <w:rsid w:val="004850F8"/>
    <w:rsid w:val="00486653"/>
    <w:rsid w:val="00491728"/>
    <w:rsid w:val="00492B37"/>
    <w:rsid w:val="00496DEB"/>
    <w:rsid w:val="004A0995"/>
    <w:rsid w:val="004A0B3D"/>
    <w:rsid w:val="004A1876"/>
    <w:rsid w:val="004A2D8B"/>
    <w:rsid w:val="004A3A16"/>
    <w:rsid w:val="004C2BF9"/>
    <w:rsid w:val="004D1F5D"/>
    <w:rsid w:val="004D215F"/>
    <w:rsid w:val="004D5426"/>
    <w:rsid w:val="004E5CB3"/>
    <w:rsid w:val="004E5D1B"/>
    <w:rsid w:val="004E78BE"/>
    <w:rsid w:val="004F4AD5"/>
    <w:rsid w:val="004F6C41"/>
    <w:rsid w:val="00503522"/>
    <w:rsid w:val="00503DCB"/>
    <w:rsid w:val="005120C5"/>
    <w:rsid w:val="0051334A"/>
    <w:rsid w:val="00513C05"/>
    <w:rsid w:val="00514515"/>
    <w:rsid w:val="0052777E"/>
    <w:rsid w:val="00527F69"/>
    <w:rsid w:val="005300FB"/>
    <w:rsid w:val="0053136D"/>
    <w:rsid w:val="005404DC"/>
    <w:rsid w:val="00542318"/>
    <w:rsid w:val="005424FB"/>
    <w:rsid w:val="00544186"/>
    <w:rsid w:val="00544519"/>
    <w:rsid w:val="005459D4"/>
    <w:rsid w:val="0054727D"/>
    <w:rsid w:val="00547660"/>
    <w:rsid w:val="00551E1F"/>
    <w:rsid w:val="005526D7"/>
    <w:rsid w:val="00560FCB"/>
    <w:rsid w:val="00566B7E"/>
    <w:rsid w:val="005867F1"/>
    <w:rsid w:val="0058710C"/>
    <w:rsid w:val="005905F4"/>
    <w:rsid w:val="0059746B"/>
    <w:rsid w:val="005A2BF7"/>
    <w:rsid w:val="005A3524"/>
    <w:rsid w:val="005A4320"/>
    <w:rsid w:val="005B1E10"/>
    <w:rsid w:val="005B547A"/>
    <w:rsid w:val="005B6FE0"/>
    <w:rsid w:val="005B78E5"/>
    <w:rsid w:val="005C01CA"/>
    <w:rsid w:val="005C059D"/>
    <w:rsid w:val="005C59BA"/>
    <w:rsid w:val="005D34BC"/>
    <w:rsid w:val="005D3C4A"/>
    <w:rsid w:val="005D681E"/>
    <w:rsid w:val="005D6998"/>
    <w:rsid w:val="005D69F5"/>
    <w:rsid w:val="005D6B84"/>
    <w:rsid w:val="005E1D44"/>
    <w:rsid w:val="005E3FB2"/>
    <w:rsid w:val="005E47FD"/>
    <w:rsid w:val="006001A5"/>
    <w:rsid w:val="0061016E"/>
    <w:rsid w:val="00610D05"/>
    <w:rsid w:val="00612278"/>
    <w:rsid w:val="00620AE5"/>
    <w:rsid w:val="00620C5F"/>
    <w:rsid w:val="00625876"/>
    <w:rsid w:val="006264B4"/>
    <w:rsid w:val="00631194"/>
    <w:rsid w:val="006313E3"/>
    <w:rsid w:val="00637423"/>
    <w:rsid w:val="00641DCF"/>
    <w:rsid w:val="00645DC3"/>
    <w:rsid w:val="00656E73"/>
    <w:rsid w:val="00661C82"/>
    <w:rsid w:val="00665D7F"/>
    <w:rsid w:val="00666DF4"/>
    <w:rsid w:val="006737D8"/>
    <w:rsid w:val="006763EA"/>
    <w:rsid w:val="00682FFB"/>
    <w:rsid w:val="006847DB"/>
    <w:rsid w:val="00690E61"/>
    <w:rsid w:val="00691266"/>
    <w:rsid w:val="00692D25"/>
    <w:rsid w:val="00697A0F"/>
    <w:rsid w:val="006C2531"/>
    <w:rsid w:val="006E04B3"/>
    <w:rsid w:val="006E0D92"/>
    <w:rsid w:val="006F0A9A"/>
    <w:rsid w:val="006F4088"/>
    <w:rsid w:val="00703CFD"/>
    <w:rsid w:val="00703EA8"/>
    <w:rsid w:val="0070669B"/>
    <w:rsid w:val="0071443B"/>
    <w:rsid w:val="00715002"/>
    <w:rsid w:val="007160FE"/>
    <w:rsid w:val="0072025C"/>
    <w:rsid w:val="00722723"/>
    <w:rsid w:val="0072286C"/>
    <w:rsid w:val="007229B4"/>
    <w:rsid w:val="00725D38"/>
    <w:rsid w:val="00727940"/>
    <w:rsid w:val="00731A5E"/>
    <w:rsid w:val="00734A15"/>
    <w:rsid w:val="007359E2"/>
    <w:rsid w:val="00741981"/>
    <w:rsid w:val="00741F1C"/>
    <w:rsid w:val="00742B29"/>
    <w:rsid w:val="00746D69"/>
    <w:rsid w:val="00751544"/>
    <w:rsid w:val="007522C8"/>
    <w:rsid w:val="007527AB"/>
    <w:rsid w:val="007543A6"/>
    <w:rsid w:val="00761057"/>
    <w:rsid w:val="007614DD"/>
    <w:rsid w:val="007622A8"/>
    <w:rsid w:val="007749D8"/>
    <w:rsid w:val="00792585"/>
    <w:rsid w:val="00792C09"/>
    <w:rsid w:val="007930F1"/>
    <w:rsid w:val="00793A7C"/>
    <w:rsid w:val="007A0D61"/>
    <w:rsid w:val="007A5AF9"/>
    <w:rsid w:val="007B55A7"/>
    <w:rsid w:val="007B7801"/>
    <w:rsid w:val="007C086C"/>
    <w:rsid w:val="007C10F3"/>
    <w:rsid w:val="007C1E41"/>
    <w:rsid w:val="007C2680"/>
    <w:rsid w:val="007C37D6"/>
    <w:rsid w:val="007C3993"/>
    <w:rsid w:val="007D0EF1"/>
    <w:rsid w:val="007D2A5F"/>
    <w:rsid w:val="007D766D"/>
    <w:rsid w:val="007E19C2"/>
    <w:rsid w:val="007E724F"/>
    <w:rsid w:val="007E794D"/>
    <w:rsid w:val="007E7AEC"/>
    <w:rsid w:val="007F0D7B"/>
    <w:rsid w:val="007F1D09"/>
    <w:rsid w:val="007F3D6D"/>
    <w:rsid w:val="007F469E"/>
    <w:rsid w:val="00800746"/>
    <w:rsid w:val="00800AE3"/>
    <w:rsid w:val="008144F3"/>
    <w:rsid w:val="00817BA7"/>
    <w:rsid w:val="00817FEB"/>
    <w:rsid w:val="00822A12"/>
    <w:rsid w:val="00832615"/>
    <w:rsid w:val="008334FB"/>
    <w:rsid w:val="0084364F"/>
    <w:rsid w:val="008436D8"/>
    <w:rsid w:val="00851AF3"/>
    <w:rsid w:val="00851DA1"/>
    <w:rsid w:val="00856F11"/>
    <w:rsid w:val="00857D08"/>
    <w:rsid w:val="008602C7"/>
    <w:rsid w:val="00861667"/>
    <w:rsid w:val="008625ED"/>
    <w:rsid w:val="00863C19"/>
    <w:rsid w:val="008670A5"/>
    <w:rsid w:val="00867447"/>
    <w:rsid w:val="00880CEB"/>
    <w:rsid w:val="00880FCC"/>
    <w:rsid w:val="0088182A"/>
    <w:rsid w:val="00883996"/>
    <w:rsid w:val="008923B9"/>
    <w:rsid w:val="0089790A"/>
    <w:rsid w:val="008A15CD"/>
    <w:rsid w:val="008A278B"/>
    <w:rsid w:val="008A4360"/>
    <w:rsid w:val="008A46EA"/>
    <w:rsid w:val="008A5CDC"/>
    <w:rsid w:val="008A67CA"/>
    <w:rsid w:val="008A7F3A"/>
    <w:rsid w:val="008B042A"/>
    <w:rsid w:val="008B0488"/>
    <w:rsid w:val="008B3324"/>
    <w:rsid w:val="008C1D7B"/>
    <w:rsid w:val="008C43D3"/>
    <w:rsid w:val="008D30F7"/>
    <w:rsid w:val="008D6987"/>
    <w:rsid w:val="008D6EAF"/>
    <w:rsid w:val="008E1E9A"/>
    <w:rsid w:val="008E31B6"/>
    <w:rsid w:val="008E4A6B"/>
    <w:rsid w:val="008E5BF6"/>
    <w:rsid w:val="008E6316"/>
    <w:rsid w:val="008F052D"/>
    <w:rsid w:val="008F7305"/>
    <w:rsid w:val="008F7BD6"/>
    <w:rsid w:val="00900491"/>
    <w:rsid w:val="009018AC"/>
    <w:rsid w:val="00905440"/>
    <w:rsid w:val="009159EE"/>
    <w:rsid w:val="00916CCD"/>
    <w:rsid w:val="00920D6E"/>
    <w:rsid w:val="0093270A"/>
    <w:rsid w:val="009378A9"/>
    <w:rsid w:val="00947D29"/>
    <w:rsid w:val="0095030D"/>
    <w:rsid w:val="0096597C"/>
    <w:rsid w:val="00973DE0"/>
    <w:rsid w:val="009778FE"/>
    <w:rsid w:val="0098002F"/>
    <w:rsid w:val="00985719"/>
    <w:rsid w:val="00986892"/>
    <w:rsid w:val="00995C2B"/>
    <w:rsid w:val="009A499A"/>
    <w:rsid w:val="009A5AAE"/>
    <w:rsid w:val="009A656E"/>
    <w:rsid w:val="009A7D2E"/>
    <w:rsid w:val="009B1D9B"/>
    <w:rsid w:val="009B7E34"/>
    <w:rsid w:val="009D0819"/>
    <w:rsid w:val="009D3A93"/>
    <w:rsid w:val="009D3FAB"/>
    <w:rsid w:val="009D4E25"/>
    <w:rsid w:val="009E0A13"/>
    <w:rsid w:val="009E3D61"/>
    <w:rsid w:val="009E5F06"/>
    <w:rsid w:val="009E7179"/>
    <w:rsid w:val="009E7CB5"/>
    <w:rsid w:val="009F2161"/>
    <w:rsid w:val="009F4106"/>
    <w:rsid w:val="009F48ED"/>
    <w:rsid w:val="009F5275"/>
    <w:rsid w:val="00A00353"/>
    <w:rsid w:val="00A15092"/>
    <w:rsid w:val="00A168C8"/>
    <w:rsid w:val="00A17B02"/>
    <w:rsid w:val="00A20212"/>
    <w:rsid w:val="00A236FE"/>
    <w:rsid w:val="00A3778D"/>
    <w:rsid w:val="00A46419"/>
    <w:rsid w:val="00A54FF6"/>
    <w:rsid w:val="00A65738"/>
    <w:rsid w:val="00A660DA"/>
    <w:rsid w:val="00A70118"/>
    <w:rsid w:val="00A711CD"/>
    <w:rsid w:val="00A72391"/>
    <w:rsid w:val="00A83837"/>
    <w:rsid w:val="00A83C3A"/>
    <w:rsid w:val="00A91250"/>
    <w:rsid w:val="00A91838"/>
    <w:rsid w:val="00A97045"/>
    <w:rsid w:val="00AA2B7A"/>
    <w:rsid w:val="00AB0ACE"/>
    <w:rsid w:val="00AB6AAD"/>
    <w:rsid w:val="00AB6DAD"/>
    <w:rsid w:val="00AC2C3F"/>
    <w:rsid w:val="00AC4AEF"/>
    <w:rsid w:val="00AD0B4F"/>
    <w:rsid w:val="00AD1717"/>
    <w:rsid w:val="00AD36CE"/>
    <w:rsid w:val="00AD4FA5"/>
    <w:rsid w:val="00AD7315"/>
    <w:rsid w:val="00AE3ECC"/>
    <w:rsid w:val="00AE49CE"/>
    <w:rsid w:val="00AE4C7E"/>
    <w:rsid w:val="00AE5088"/>
    <w:rsid w:val="00AF1A7A"/>
    <w:rsid w:val="00AF4D6B"/>
    <w:rsid w:val="00AF7471"/>
    <w:rsid w:val="00AF7971"/>
    <w:rsid w:val="00B0334A"/>
    <w:rsid w:val="00B034B9"/>
    <w:rsid w:val="00B07DEB"/>
    <w:rsid w:val="00B13B94"/>
    <w:rsid w:val="00B16D5A"/>
    <w:rsid w:val="00B27772"/>
    <w:rsid w:val="00B27E01"/>
    <w:rsid w:val="00B30125"/>
    <w:rsid w:val="00B32841"/>
    <w:rsid w:val="00B35203"/>
    <w:rsid w:val="00B36355"/>
    <w:rsid w:val="00B43297"/>
    <w:rsid w:val="00B44775"/>
    <w:rsid w:val="00B44B3C"/>
    <w:rsid w:val="00B472F6"/>
    <w:rsid w:val="00B5133D"/>
    <w:rsid w:val="00B55116"/>
    <w:rsid w:val="00B7254B"/>
    <w:rsid w:val="00B74D21"/>
    <w:rsid w:val="00B76A58"/>
    <w:rsid w:val="00B77185"/>
    <w:rsid w:val="00B84AE6"/>
    <w:rsid w:val="00B85533"/>
    <w:rsid w:val="00B858F1"/>
    <w:rsid w:val="00B85F89"/>
    <w:rsid w:val="00B93C30"/>
    <w:rsid w:val="00BB308D"/>
    <w:rsid w:val="00BB5501"/>
    <w:rsid w:val="00BC1CB5"/>
    <w:rsid w:val="00BC2746"/>
    <w:rsid w:val="00BC57AB"/>
    <w:rsid w:val="00BC5E54"/>
    <w:rsid w:val="00BD0FC6"/>
    <w:rsid w:val="00BD33EF"/>
    <w:rsid w:val="00BD4F06"/>
    <w:rsid w:val="00BD62B5"/>
    <w:rsid w:val="00BD7360"/>
    <w:rsid w:val="00BE76DF"/>
    <w:rsid w:val="00BF4673"/>
    <w:rsid w:val="00BF57C8"/>
    <w:rsid w:val="00C039B0"/>
    <w:rsid w:val="00C06A67"/>
    <w:rsid w:val="00C14872"/>
    <w:rsid w:val="00C150BE"/>
    <w:rsid w:val="00C15ED4"/>
    <w:rsid w:val="00C258BB"/>
    <w:rsid w:val="00C25B0F"/>
    <w:rsid w:val="00C27CF9"/>
    <w:rsid w:val="00C34E1B"/>
    <w:rsid w:val="00C35E6C"/>
    <w:rsid w:val="00C35F88"/>
    <w:rsid w:val="00C4021D"/>
    <w:rsid w:val="00C44D13"/>
    <w:rsid w:val="00C4537A"/>
    <w:rsid w:val="00C53DB5"/>
    <w:rsid w:val="00C5754B"/>
    <w:rsid w:val="00C60160"/>
    <w:rsid w:val="00C73731"/>
    <w:rsid w:val="00C737AF"/>
    <w:rsid w:val="00C76158"/>
    <w:rsid w:val="00C83DD8"/>
    <w:rsid w:val="00C86CB4"/>
    <w:rsid w:val="00C9270F"/>
    <w:rsid w:val="00C9354C"/>
    <w:rsid w:val="00C9455C"/>
    <w:rsid w:val="00C9487C"/>
    <w:rsid w:val="00C94DC8"/>
    <w:rsid w:val="00CA4E48"/>
    <w:rsid w:val="00CB08B8"/>
    <w:rsid w:val="00CB71BF"/>
    <w:rsid w:val="00CB76DE"/>
    <w:rsid w:val="00CC0F0B"/>
    <w:rsid w:val="00CD0573"/>
    <w:rsid w:val="00CD1F8D"/>
    <w:rsid w:val="00CD51AB"/>
    <w:rsid w:val="00CD6038"/>
    <w:rsid w:val="00CD7B48"/>
    <w:rsid w:val="00CE1980"/>
    <w:rsid w:val="00CE32FC"/>
    <w:rsid w:val="00CE3C54"/>
    <w:rsid w:val="00CE4549"/>
    <w:rsid w:val="00CF3DAB"/>
    <w:rsid w:val="00CF5EB7"/>
    <w:rsid w:val="00D0524B"/>
    <w:rsid w:val="00D07462"/>
    <w:rsid w:val="00D1235E"/>
    <w:rsid w:val="00D1368F"/>
    <w:rsid w:val="00D2381F"/>
    <w:rsid w:val="00D266E3"/>
    <w:rsid w:val="00D30EFA"/>
    <w:rsid w:val="00D41A16"/>
    <w:rsid w:val="00D44C08"/>
    <w:rsid w:val="00D526E7"/>
    <w:rsid w:val="00D6119B"/>
    <w:rsid w:val="00D63949"/>
    <w:rsid w:val="00D64C3A"/>
    <w:rsid w:val="00D7005A"/>
    <w:rsid w:val="00D70340"/>
    <w:rsid w:val="00D766EB"/>
    <w:rsid w:val="00D83CF2"/>
    <w:rsid w:val="00D86BD4"/>
    <w:rsid w:val="00D86FEB"/>
    <w:rsid w:val="00D9798A"/>
    <w:rsid w:val="00DA0CC6"/>
    <w:rsid w:val="00DA27ED"/>
    <w:rsid w:val="00DA4595"/>
    <w:rsid w:val="00DA603E"/>
    <w:rsid w:val="00DC24BA"/>
    <w:rsid w:val="00DD0FD6"/>
    <w:rsid w:val="00DD1CBB"/>
    <w:rsid w:val="00DE1115"/>
    <w:rsid w:val="00DE633F"/>
    <w:rsid w:val="00DE76AB"/>
    <w:rsid w:val="00DF4372"/>
    <w:rsid w:val="00DF6BBF"/>
    <w:rsid w:val="00DF7860"/>
    <w:rsid w:val="00E041F0"/>
    <w:rsid w:val="00E051B4"/>
    <w:rsid w:val="00E05375"/>
    <w:rsid w:val="00E05856"/>
    <w:rsid w:val="00E1345B"/>
    <w:rsid w:val="00E23637"/>
    <w:rsid w:val="00E24017"/>
    <w:rsid w:val="00E32EC5"/>
    <w:rsid w:val="00E336B2"/>
    <w:rsid w:val="00E33998"/>
    <w:rsid w:val="00E41233"/>
    <w:rsid w:val="00E41CBE"/>
    <w:rsid w:val="00E41CC7"/>
    <w:rsid w:val="00E45359"/>
    <w:rsid w:val="00E47184"/>
    <w:rsid w:val="00E503C3"/>
    <w:rsid w:val="00E5062E"/>
    <w:rsid w:val="00E5135B"/>
    <w:rsid w:val="00E63C2F"/>
    <w:rsid w:val="00E66CFE"/>
    <w:rsid w:val="00E704E1"/>
    <w:rsid w:val="00E82C27"/>
    <w:rsid w:val="00E84F09"/>
    <w:rsid w:val="00E86451"/>
    <w:rsid w:val="00E86F23"/>
    <w:rsid w:val="00EA0F10"/>
    <w:rsid w:val="00EA1663"/>
    <w:rsid w:val="00EA3EC8"/>
    <w:rsid w:val="00EB0DA7"/>
    <w:rsid w:val="00EB67B3"/>
    <w:rsid w:val="00EC3400"/>
    <w:rsid w:val="00ED187E"/>
    <w:rsid w:val="00EE0718"/>
    <w:rsid w:val="00EE1106"/>
    <w:rsid w:val="00EE12F2"/>
    <w:rsid w:val="00EE470E"/>
    <w:rsid w:val="00F023CE"/>
    <w:rsid w:val="00F023F7"/>
    <w:rsid w:val="00F02840"/>
    <w:rsid w:val="00F10247"/>
    <w:rsid w:val="00F10BCA"/>
    <w:rsid w:val="00F1124B"/>
    <w:rsid w:val="00F13F20"/>
    <w:rsid w:val="00F144C3"/>
    <w:rsid w:val="00F159AD"/>
    <w:rsid w:val="00F1794C"/>
    <w:rsid w:val="00F17EB3"/>
    <w:rsid w:val="00F201FB"/>
    <w:rsid w:val="00F2501B"/>
    <w:rsid w:val="00F33B5A"/>
    <w:rsid w:val="00F36F6E"/>
    <w:rsid w:val="00F40956"/>
    <w:rsid w:val="00F51EFD"/>
    <w:rsid w:val="00F5525A"/>
    <w:rsid w:val="00F6799C"/>
    <w:rsid w:val="00F73941"/>
    <w:rsid w:val="00F8008B"/>
    <w:rsid w:val="00F812E9"/>
    <w:rsid w:val="00F86377"/>
    <w:rsid w:val="00F915CD"/>
    <w:rsid w:val="00F94887"/>
    <w:rsid w:val="00F94B60"/>
    <w:rsid w:val="00F9538B"/>
    <w:rsid w:val="00F963EA"/>
    <w:rsid w:val="00F97062"/>
    <w:rsid w:val="00FA1EA0"/>
    <w:rsid w:val="00FA2C7D"/>
    <w:rsid w:val="00FB1314"/>
    <w:rsid w:val="00FB5948"/>
    <w:rsid w:val="00FB5A52"/>
    <w:rsid w:val="00FC1B7C"/>
    <w:rsid w:val="00FC74CF"/>
    <w:rsid w:val="00FC7C1F"/>
    <w:rsid w:val="00FD0A94"/>
    <w:rsid w:val="00FD1586"/>
    <w:rsid w:val="00FD1CDC"/>
    <w:rsid w:val="00FD207B"/>
    <w:rsid w:val="00FD28B8"/>
    <w:rsid w:val="00FD3FD6"/>
    <w:rsid w:val="00FE1979"/>
    <w:rsid w:val="00FF458A"/>
    <w:rsid w:val="00FF4B50"/>
    <w:rsid w:val="01BE0996"/>
    <w:rsid w:val="05EA24F2"/>
    <w:rsid w:val="177F6085"/>
    <w:rsid w:val="18647DC5"/>
    <w:rsid w:val="18B42C5F"/>
    <w:rsid w:val="1B0121EB"/>
    <w:rsid w:val="1BE91067"/>
    <w:rsid w:val="1D8F1D66"/>
    <w:rsid w:val="1EDE4E2E"/>
    <w:rsid w:val="21731144"/>
    <w:rsid w:val="23582133"/>
    <w:rsid w:val="27082529"/>
    <w:rsid w:val="29374B43"/>
    <w:rsid w:val="29A136E4"/>
    <w:rsid w:val="2A9E16FF"/>
    <w:rsid w:val="358A2A5B"/>
    <w:rsid w:val="36090EEE"/>
    <w:rsid w:val="369C3408"/>
    <w:rsid w:val="37E0680B"/>
    <w:rsid w:val="3BC733A1"/>
    <w:rsid w:val="3D3B5833"/>
    <w:rsid w:val="411E05B9"/>
    <w:rsid w:val="42F04279"/>
    <w:rsid w:val="473E17E6"/>
    <w:rsid w:val="48FE22CF"/>
    <w:rsid w:val="49D77DDA"/>
    <w:rsid w:val="4FEC21F8"/>
    <w:rsid w:val="519C5898"/>
    <w:rsid w:val="51FB0DCE"/>
    <w:rsid w:val="5B38123E"/>
    <w:rsid w:val="5DCE27ED"/>
    <w:rsid w:val="67013F03"/>
    <w:rsid w:val="67EE7F0D"/>
    <w:rsid w:val="6B53099C"/>
    <w:rsid w:val="6B592A44"/>
    <w:rsid w:val="6C1C17C0"/>
    <w:rsid w:val="6C800B70"/>
    <w:rsid w:val="6D061146"/>
    <w:rsid w:val="6FFB3661"/>
    <w:rsid w:val="727C5469"/>
    <w:rsid w:val="74C253BE"/>
    <w:rsid w:val="782B1F8F"/>
    <w:rsid w:val="7AE119DD"/>
    <w:rsid w:val="7FF63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jc w:val="left"/>
      <w:outlineLvl w:val="0"/>
    </w:pPr>
    <w:rPr>
      <w:rFonts w:ascii="宋体" w:hAnsi="宋体" w:cs="宋体"/>
      <w:kern w:val="36"/>
      <w:sz w:val="16"/>
      <w:szCs w:val="1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"/>
    <w:basedOn w:val="3"/>
    <w:uiPriority w:val="0"/>
    <w:pPr>
      <w:ind w:firstLine="420" w:firstLineChars="100"/>
    </w:p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1F3A87"/>
      <w:u w:val="none"/>
    </w:rPr>
  </w:style>
  <w:style w:type="paragraph" w:customStyle="1" w:styleId="11">
    <w:name w:val="样式1"/>
    <w:basedOn w:val="1"/>
    <w:uiPriority w:val="0"/>
    <w:pPr>
      <w:spacing w:line="480" w:lineRule="auto"/>
      <w:jc w:val="center"/>
    </w:pPr>
    <w:rPr>
      <w:b/>
      <w:strike/>
      <w:sz w:val="24"/>
    </w:rPr>
  </w:style>
  <w:style w:type="paragraph" w:customStyle="1" w:styleId="12">
    <w:name w:val="样式2"/>
    <w:basedOn w:val="1"/>
    <w:uiPriority w:val="0"/>
    <w:pPr>
      <w:widowControl/>
      <w:autoSpaceDE w:val="0"/>
      <w:autoSpaceDN w:val="0"/>
      <w:adjustRightInd w:val="0"/>
      <w:spacing w:line="480" w:lineRule="auto"/>
      <w:ind w:firstLine="240" w:firstLineChars="100"/>
    </w:pPr>
    <w:rPr>
      <w:strike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DHU</Company>
  <Pages>3</Pages>
  <Words>432</Words>
  <Characters>2464</Characters>
  <Lines>20</Lines>
  <Paragraphs>5</Paragraphs>
  <TotalTime>0</TotalTime>
  <ScaleCrop>false</ScaleCrop>
  <LinksUpToDate>false</LinksUpToDate>
  <CharactersWithSpaces>2891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2009-09-30T04:30:00Z</dcterms:created>
  <dc:creator>yhuang</dc:creator>
  <cp:lastModifiedBy>Administrator</cp:lastModifiedBy>
  <cp:lastPrinted>2009-09-30T06:06:00Z</cp:lastPrinted>
  <dcterms:modified xsi:type="dcterms:W3CDTF">2021-09-27T02:16:15Z</dcterms:modified>
  <dc:title>东华大学硕士研究生入学考试大纲----有机化学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51CACAA026E844AFA8363A7AB414FF21</vt:lpwstr>
  </property>
</Properties>
</file>