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t>东华大学服装学院艺术设计方向硕士研究生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设计素描</w:t>
      </w:r>
      <w:r>
        <w:rPr>
          <w:rFonts w:hint="eastAsia" w:ascii="宋体" w:hAnsi="宋体"/>
          <w:b/>
          <w:sz w:val="44"/>
          <w:szCs w:val="44"/>
        </w:rPr>
        <w:t>入学考试复习大纲</w:t>
      </w:r>
    </w:p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复习范围：</w:t>
      </w:r>
    </w:p>
    <w:p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一、设计素描要义：</w:t>
      </w:r>
    </w:p>
    <w:p>
      <w:pPr>
        <w:spacing w:line="3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设计素描主要以单色的线条和块面等素描语言，塑造和表达事物的外在表现和内在联系的美术形式，是设计艺术学的基础课程。</w:t>
      </w:r>
    </w:p>
    <w:p>
      <w:pPr>
        <w:spacing w:line="3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设计素描的本质是利用素描工具和方法，表现设计的艺术构思和原创意图，强调创造力和表现力的完美结合。</w:t>
      </w:r>
    </w:p>
    <w:p>
      <w:pPr>
        <w:spacing w:line="3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设计素描的目的提高绘画的造型基础能力，有助于开启艺术创造思维，使艺术认知水平与表现水准得到同步训练。</w:t>
      </w:r>
    </w:p>
    <w:p>
      <w:pPr>
        <w:spacing w:line="320" w:lineRule="exact"/>
        <w:ind w:firstLine="480"/>
        <w:rPr>
          <w:rFonts w:hint="eastAsia"/>
          <w:sz w:val="24"/>
        </w:rPr>
      </w:pPr>
    </w:p>
    <w:p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二、设计素描要求：</w:t>
      </w:r>
    </w:p>
    <w:p>
      <w:pPr>
        <w:spacing w:line="3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掌握本课程对造型、构图、明暗、结构关系的表现，掌握在画面构想、材料运用、思维记录及表达效果等综合能力方面的基本内容，表现出考生的创造力、感知力和洞察力。通过试卷，将考核学生从事艺术设计专业方向所必备的基础技能。</w:t>
      </w:r>
    </w:p>
    <w:p>
      <w:pPr>
        <w:spacing w:line="32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培养对所描绘对象深入细致地观察和体会的能力，。培养对造型的敏感力以及整体把握、控制的能力。培养对正面扩散性的思维能力。提高审美能力。通过设计素描的学习，从而掌握物体的形式规律和艺术的表现样式</w:t>
      </w:r>
    </w:p>
    <w:p>
      <w:pPr>
        <w:spacing w:line="320" w:lineRule="exact"/>
        <w:ind w:firstLine="480" w:firstLineChars="200"/>
        <w:rPr>
          <w:rFonts w:hint="eastAsia"/>
          <w:sz w:val="24"/>
        </w:rPr>
      </w:pPr>
    </w:p>
    <w:p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三、设计素描对象：</w:t>
      </w:r>
    </w:p>
    <w:p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多以静物素材为表现主体，配合组合复杂的物体，包括自然物品、人工产品、文字符号等，附之创意内容。</w:t>
      </w:r>
    </w:p>
    <w:p>
      <w:pPr>
        <w:spacing w:line="320" w:lineRule="exact"/>
        <w:rPr>
          <w:rFonts w:hint="eastAsia"/>
          <w:sz w:val="24"/>
        </w:rPr>
      </w:pPr>
    </w:p>
    <w:p>
      <w:pPr>
        <w:spacing w:line="320" w:lineRule="exact"/>
        <w:rPr>
          <w:rFonts w:hint="eastAsia"/>
          <w:sz w:val="24"/>
        </w:rPr>
      </w:pPr>
    </w:p>
    <w:p>
      <w:pPr>
        <w:spacing w:line="32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复习重点：</w:t>
      </w:r>
    </w:p>
    <w:p>
      <w:pPr>
        <w:numPr>
          <w:ilvl w:val="0"/>
          <w:numId w:val="1"/>
        </w:num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熟练掌握传统素描表现技巧，在造型比例、明暗塑造、光影规律、透视法则、构图原理等基础上，演绎设计思维在素描表现上的可能性。</w:t>
      </w:r>
    </w:p>
    <w:p>
      <w:pPr>
        <w:numPr>
          <w:ilvl w:val="0"/>
          <w:numId w:val="1"/>
        </w:num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根据考题要求，发挥一定的艺术创意，在三维空间的延展中，表现了运动与时空的客观事物与精神意象，感悟素描，理解素描，以提高设计素描的创意构思和情感表现能力。</w:t>
      </w:r>
    </w:p>
    <w:p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以物体的结构为元素,通过想象与构思,以创意为目的,自主构图组成画面,用不同的绘画手法和造型能力来体现构思。</w:t>
      </w:r>
    </w:p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37AE"/>
    <w:multiLevelType w:val="multilevel"/>
    <w:tmpl w:val="596137AE"/>
    <w:lvl w:ilvl="0" w:tentative="0">
      <w:start w:val="1"/>
      <w:numFmt w:val="none"/>
      <w:lvlText w:val="3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6101672"/>
    <w:multiLevelType w:val="multilevel"/>
    <w:tmpl w:val="7610167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EE"/>
    <w:rsid w:val="000149C6"/>
    <w:rsid w:val="00044191"/>
    <w:rsid w:val="001D5043"/>
    <w:rsid w:val="003A36EE"/>
    <w:rsid w:val="004A2CE7"/>
    <w:rsid w:val="00FD67DE"/>
    <w:rsid w:val="1B7E2D74"/>
    <w:rsid w:val="2CCC1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DHU</Company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2009-09-21T05:47:00Z</dcterms:created>
  <dc:creator>Professor Liu</dc:creator>
  <cp:lastModifiedBy>Administrator</cp:lastModifiedBy>
  <dcterms:modified xsi:type="dcterms:W3CDTF">2021-09-27T02:28:38Z</dcterms:modified>
  <dc:title>东华大学服装学院艺术设计方向硕士研究生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