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/>
          <w:b/>
          <w:color w:val="000000"/>
          <w:sz w:val="36"/>
          <w:szCs w:val="36"/>
        </w:rPr>
        <w:t>沈阳理工大学硕士研究生入学考试自命题考试大纲</w:t>
      </w:r>
    </w:p>
    <w:p>
      <w:pPr>
        <w:rPr>
          <w:rFonts w:hint="eastAsia"/>
        </w:rPr>
      </w:pPr>
    </w:p>
    <w:p>
      <w:pPr>
        <w:tabs>
          <w:tab w:val="right" w:pos="831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科目代码：810 </w:t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科目名称：信号与系统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适用专业：081000信息与通信工程、08540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通信工程（含宽带网络、移动通信等）</w:t>
      </w:r>
    </w:p>
    <w:p>
      <w:pPr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一、考试基本内容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（一）信号与系统的基本概念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（1）</w:t>
      </w:r>
      <w:r>
        <w:t>基本信号的描述、特点与性质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（2）</w:t>
      </w:r>
      <w:r>
        <w:t>信号的分解</w:t>
      </w:r>
      <w:r>
        <w:rPr>
          <w:rFonts w:hint="eastAsia"/>
        </w:rPr>
        <w:t>和</w:t>
      </w:r>
      <w:r>
        <w:t>运算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（3）</w:t>
      </w:r>
      <w:r>
        <w:t>系统的定义与分类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（4）</w:t>
      </w:r>
      <w:r>
        <w:t>线性时不变系统的定义、分类与特性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（二）连续时间系统的时域分析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（1）微分方程的建立与求解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（2）连续系统零输入响应、零状态响应和全响应的求解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（3）连续系统单位冲激响应与单位阶跃响应的求解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（4）</w:t>
      </w:r>
      <w:r>
        <w:t>卷积积分的定义、运算规律及其主要性质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（三）连续时间系统的频域分析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（1）周期信号的傅立叶级数和典型周期信号的信号</w:t>
      </w:r>
      <w:r>
        <w:t>频谱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（2）傅立叶变换和典型非周期信号的傅立叶变换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（3）傅立叶变换的基本性质和运算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（4）周期信号的傅立叶变换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（5）抽样信号的傅里叶变换和抽样定理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（四）拉普拉斯变换、连续时间系统的S域分析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（1）拉普拉斯变换和逆变换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（2）拉普拉斯变换的性质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（3）连续系统的</w:t>
      </w:r>
      <w:r>
        <w:t>系统函数</w:t>
      </w:r>
      <w:r>
        <w:rPr>
          <w:rFonts w:hint="eastAsia"/>
        </w:rPr>
        <w:t>和</w:t>
      </w:r>
      <w:r>
        <w:t>系统的特性</w:t>
      </w:r>
      <w:r>
        <w:rPr>
          <w:rFonts w:hint="eastAsia"/>
        </w:rPr>
        <w:t>（稳定性、因果性等）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（4）连续系统的拉普拉斯变换求解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（5）电路系统的拉普拉斯变换分析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（五）傅里叶变换应用于通信系统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（1）系统频率传输函数H(jw)的定义和系统频响曲线的绘制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（2）无失真传输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（3）理想低通滤波器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（4）调制与解调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（六）离散系统时域分析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（1）离散时间信号的运算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（2）离散时间系统的数学模型及求解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（3）离散时间系统的单位样值响应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（4）</w:t>
      </w:r>
      <w:r>
        <w:t>卷积</w:t>
      </w:r>
      <w:r>
        <w:rPr>
          <w:rFonts w:hint="eastAsia"/>
        </w:rPr>
        <w:t>和</w:t>
      </w:r>
      <w:r>
        <w:t>的定义、运算规律及其主要性质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（七）Z变换、离散时间系统的Z域分析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（1）Z变换的定义与收敛域、典型序列的Z变换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（2）Z变换的性质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（3）逆Z变换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（4）差分方程的Z变换求解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（5）离散系统的系统函数和</w:t>
      </w:r>
      <w:r>
        <w:t>系统的特性</w:t>
      </w:r>
      <w:r>
        <w:rPr>
          <w:rFonts w:hint="eastAsia"/>
        </w:rPr>
        <w:t>（稳定性、因果性等）</w:t>
      </w:r>
    </w:p>
    <w:p>
      <w:pPr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二、考试要求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（一）考核方式：闭卷考试。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（二）考核目标：考核学生考察考生对信号的描述方法、线性时不变系统的基本理论、信号通过线性系统的基本分析方法的理解与掌握。</w:t>
      </w:r>
    </w:p>
    <w:p>
      <w:pPr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三、题型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考试题型共四种，试题满分为150分。各题型分值如下：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（一）判断题（10分）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（二）选择题（20分）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（三）简答题（60分）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 w:ascii="黑体" w:eastAsia="黑体"/>
          <w:b/>
          <w:sz w:val="28"/>
          <w:szCs w:val="28"/>
        </w:rPr>
      </w:pPr>
      <w:r>
        <w:rPr>
          <w:rFonts w:hint="eastAsia"/>
        </w:rPr>
        <w:t>（四）计算及应用（60分）</w:t>
      </w:r>
    </w:p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9E"/>
    <w:rsid w:val="0001373B"/>
    <w:rsid w:val="000A27B9"/>
    <w:rsid w:val="000C6CD9"/>
    <w:rsid w:val="00160724"/>
    <w:rsid w:val="00166775"/>
    <w:rsid w:val="002761EB"/>
    <w:rsid w:val="00281A14"/>
    <w:rsid w:val="00284FE4"/>
    <w:rsid w:val="002C3464"/>
    <w:rsid w:val="002C5E3F"/>
    <w:rsid w:val="002D0066"/>
    <w:rsid w:val="002E5796"/>
    <w:rsid w:val="002F0F01"/>
    <w:rsid w:val="00302986"/>
    <w:rsid w:val="00327114"/>
    <w:rsid w:val="00331CFF"/>
    <w:rsid w:val="003F10BC"/>
    <w:rsid w:val="00401870"/>
    <w:rsid w:val="00404812"/>
    <w:rsid w:val="00413664"/>
    <w:rsid w:val="00424E66"/>
    <w:rsid w:val="00465CF7"/>
    <w:rsid w:val="00466D81"/>
    <w:rsid w:val="00467324"/>
    <w:rsid w:val="004F79AD"/>
    <w:rsid w:val="0055456C"/>
    <w:rsid w:val="00587B02"/>
    <w:rsid w:val="00595490"/>
    <w:rsid w:val="005B5955"/>
    <w:rsid w:val="005B64CA"/>
    <w:rsid w:val="005F52A8"/>
    <w:rsid w:val="00615C35"/>
    <w:rsid w:val="0066689E"/>
    <w:rsid w:val="00684331"/>
    <w:rsid w:val="00684A32"/>
    <w:rsid w:val="00686EFA"/>
    <w:rsid w:val="006901D7"/>
    <w:rsid w:val="006A7E71"/>
    <w:rsid w:val="006C42F4"/>
    <w:rsid w:val="006D56DC"/>
    <w:rsid w:val="006D7C6A"/>
    <w:rsid w:val="006F5780"/>
    <w:rsid w:val="00725C1F"/>
    <w:rsid w:val="00726419"/>
    <w:rsid w:val="00776E19"/>
    <w:rsid w:val="00804145"/>
    <w:rsid w:val="008049CA"/>
    <w:rsid w:val="00833B64"/>
    <w:rsid w:val="00836F1B"/>
    <w:rsid w:val="00850117"/>
    <w:rsid w:val="00876607"/>
    <w:rsid w:val="008D632A"/>
    <w:rsid w:val="008E49D6"/>
    <w:rsid w:val="008F74A9"/>
    <w:rsid w:val="009349BC"/>
    <w:rsid w:val="009B4D90"/>
    <w:rsid w:val="009C40A1"/>
    <w:rsid w:val="009D0C1D"/>
    <w:rsid w:val="00A3062B"/>
    <w:rsid w:val="00A3319E"/>
    <w:rsid w:val="00AC1DDE"/>
    <w:rsid w:val="00B51A09"/>
    <w:rsid w:val="00B75BCA"/>
    <w:rsid w:val="00BC1637"/>
    <w:rsid w:val="00BF2109"/>
    <w:rsid w:val="00C13C2F"/>
    <w:rsid w:val="00C67104"/>
    <w:rsid w:val="00C70081"/>
    <w:rsid w:val="00C9302F"/>
    <w:rsid w:val="00CB367A"/>
    <w:rsid w:val="00D61C73"/>
    <w:rsid w:val="00DD6A74"/>
    <w:rsid w:val="00DE7897"/>
    <w:rsid w:val="00E173A8"/>
    <w:rsid w:val="00E53502"/>
    <w:rsid w:val="00E549DA"/>
    <w:rsid w:val="00E73106"/>
    <w:rsid w:val="00EC4063"/>
    <w:rsid w:val="00EE3B36"/>
    <w:rsid w:val="00F64759"/>
    <w:rsid w:val="00F719B7"/>
    <w:rsid w:val="00F816F1"/>
    <w:rsid w:val="00F877E5"/>
    <w:rsid w:val="00FD3366"/>
    <w:rsid w:val="46664D87"/>
    <w:rsid w:val="593E59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沈阳理工大学</Company>
  <Pages>2</Pages>
  <Words>137</Words>
  <Characters>785</Characters>
  <Lines>6</Lines>
  <Paragraphs>1</Paragraphs>
  <TotalTime>0</TotalTime>
  <ScaleCrop>false</ScaleCrop>
  <LinksUpToDate>false</LinksUpToDate>
  <CharactersWithSpaces>921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2010-05-18T02:17:00Z</dcterms:created>
  <dc:creator>zxb</dc:creator>
  <cp:lastModifiedBy>Administrator</cp:lastModifiedBy>
  <cp:lastPrinted>2010-05-19T01:48:00Z</cp:lastPrinted>
  <dcterms:modified xsi:type="dcterms:W3CDTF">2021-09-28T11:24:57Z</dcterms:modified>
  <dc:title>沈阳理工大学硕士研究生入学考试自命题考试大纲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