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1E" w:rsidRDefault="00507A1E" w:rsidP="0076292D">
      <w:pPr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/>
          <w:b/>
          <w:bCs/>
          <w:sz w:val="36"/>
          <w:szCs w:val="36"/>
        </w:rPr>
        <w:t>881-</w:t>
      </w:r>
      <w:r w:rsidRPr="00C132A2">
        <w:rPr>
          <w:rFonts w:ascii="楷体" w:eastAsia="楷体" w:hAnsi="楷体" w:hint="eastAsia"/>
          <w:b/>
          <w:bCs/>
          <w:sz w:val="36"/>
          <w:szCs w:val="36"/>
        </w:rPr>
        <w:t>《天体物理学》考试大纲</w:t>
      </w:r>
    </w:p>
    <w:p w:rsidR="00507A1E" w:rsidRDefault="00546347" w:rsidP="00546347">
      <w:pPr>
        <w:jc w:val="center"/>
        <w:rPr>
          <w:rFonts w:ascii="楷体" w:eastAsia="楷体" w:hAnsi="楷体"/>
          <w:b/>
          <w:bCs/>
          <w:sz w:val="36"/>
          <w:szCs w:val="36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507A1E" w:rsidRPr="00AE0218" w:rsidRDefault="00507A1E" w:rsidP="003E21A8">
      <w:pPr>
        <w:spacing w:afterLines="20" w:after="62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AE0218">
        <w:rPr>
          <w:rFonts w:ascii="仿宋" w:eastAsia="仿宋" w:hAnsi="仿宋" w:hint="eastAsia"/>
          <w:b/>
          <w:sz w:val="28"/>
          <w:szCs w:val="28"/>
        </w:rPr>
        <w:t>一、试卷满分及考试时间</w:t>
      </w:r>
    </w:p>
    <w:p w:rsidR="00507A1E" w:rsidRPr="00AE0218" w:rsidRDefault="00507A1E" w:rsidP="003E21A8">
      <w:pPr>
        <w:ind w:firstLineChars="201" w:firstLine="563"/>
        <w:rPr>
          <w:rFonts w:ascii="仿宋" w:eastAsia="仿宋" w:hAnsi="仿宋"/>
          <w:sz w:val="28"/>
          <w:szCs w:val="28"/>
        </w:rPr>
      </w:pPr>
      <w:r w:rsidRPr="00AE0218">
        <w:rPr>
          <w:rFonts w:ascii="仿宋" w:eastAsia="仿宋" w:hAnsi="仿宋" w:hint="eastAsia"/>
          <w:sz w:val="28"/>
          <w:szCs w:val="28"/>
        </w:rPr>
        <w:t>试卷满分为</w:t>
      </w:r>
      <w:r w:rsidRPr="00AE0218">
        <w:rPr>
          <w:rFonts w:ascii="仿宋" w:eastAsia="仿宋" w:hAnsi="仿宋"/>
          <w:sz w:val="28"/>
          <w:szCs w:val="28"/>
        </w:rPr>
        <w:t>150</w:t>
      </w:r>
      <w:r w:rsidRPr="00AE0218">
        <w:rPr>
          <w:rFonts w:ascii="仿宋" w:eastAsia="仿宋" w:hAnsi="仿宋" w:hint="eastAsia"/>
          <w:sz w:val="28"/>
          <w:szCs w:val="28"/>
        </w:rPr>
        <w:t>分，考试时间为</w:t>
      </w:r>
      <w:r w:rsidRPr="00AE0218">
        <w:rPr>
          <w:rFonts w:ascii="仿宋" w:eastAsia="仿宋" w:hAnsi="仿宋"/>
          <w:sz w:val="28"/>
          <w:szCs w:val="28"/>
        </w:rPr>
        <w:t>180</w:t>
      </w:r>
      <w:r w:rsidRPr="00AE0218">
        <w:rPr>
          <w:rFonts w:ascii="仿宋" w:eastAsia="仿宋" w:hAnsi="仿宋" w:hint="eastAsia"/>
          <w:sz w:val="28"/>
          <w:szCs w:val="28"/>
        </w:rPr>
        <w:t>分钟。</w:t>
      </w:r>
    </w:p>
    <w:p w:rsidR="00507A1E" w:rsidRPr="00D8121F" w:rsidRDefault="00507A1E" w:rsidP="003E21A8">
      <w:pPr>
        <w:spacing w:beforeLines="20" w:before="62" w:afterLines="20" w:after="62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AE0218">
        <w:rPr>
          <w:rFonts w:ascii="仿宋" w:eastAsia="仿宋" w:hAnsi="仿宋" w:hint="eastAsia"/>
          <w:b/>
          <w:sz w:val="28"/>
          <w:szCs w:val="28"/>
        </w:rPr>
        <w:t>二、试卷的内容结构</w:t>
      </w:r>
      <w:r w:rsidRPr="00D8121F">
        <w:rPr>
          <w:rFonts w:ascii="楷体" w:eastAsia="楷体" w:hAnsi="楷体" w:hint="eastAsia"/>
          <w:b/>
          <w:sz w:val="28"/>
          <w:szCs w:val="28"/>
        </w:rPr>
        <w:t>及分值分布</w:t>
      </w:r>
    </w:p>
    <w:p w:rsidR="00507A1E" w:rsidRPr="00D8121F" w:rsidRDefault="00507A1E" w:rsidP="003E21A8">
      <w:pPr>
        <w:pStyle w:val="a3"/>
        <w:spacing w:line="400" w:lineRule="exact"/>
        <w:ind w:firstLineChars="253" w:firstLine="708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 w:hint="eastAsia"/>
          <w:bCs/>
          <w:sz w:val="28"/>
          <w:szCs w:val="28"/>
        </w:rPr>
        <w:t>填空题</w:t>
      </w:r>
      <w:r w:rsidRPr="00D8121F">
        <w:rPr>
          <w:rFonts w:ascii="仿宋" w:eastAsia="仿宋" w:hAnsi="仿宋"/>
          <w:bCs/>
          <w:sz w:val="28"/>
          <w:szCs w:val="28"/>
        </w:rPr>
        <w:t xml:space="preserve">                         10%</w:t>
      </w:r>
    </w:p>
    <w:p w:rsidR="00507A1E" w:rsidRPr="00D8121F" w:rsidRDefault="00507A1E" w:rsidP="003E21A8">
      <w:pPr>
        <w:pStyle w:val="a3"/>
        <w:spacing w:line="400" w:lineRule="exact"/>
        <w:ind w:firstLineChars="253" w:firstLine="708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 w:hint="eastAsia"/>
          <w:bCs/>
          <w:sz w:val="28"/>
          <w:szCs w:val="28"/>
        </w:rPr>
        <w:t>选择题</w:t>
      </w:r>
      <w:r w:rsidRPr="00D8121F">
        <w:rPr>
          <w:rFonts w:ascii="仿宋" w:eastAsia="仿宋" w:hAnsi="仿宋"/>
          <w:bCs/>
          <w:sz w:val="28"/>
          <w:szCs w:val="28"/>
        </w:rPr>
        <w:t xml:space="preserve">                         10%</w:t>
      </w:r>
    </w:p>
    <w:p w:rsidR="00507A1E" w:rsidRPr="00D8121F" w:rsidRDefault="00C82A65" w:rsidP="003E21A8">
      <w:pPr>
        <w:pStyle w:val="a3"/>
        <w:spacing w:line="400" w:lineRule="exact"/>
        <w:ind w:firstLineChars="253" w:firstLine="708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概念题 </w:t>
      </w:r>
      <w:r>
        <w:rPr>
          <w:rFonts w:ascii="仿宋" w:eastAsia="仿宋" w:hAnsi="仿宋"/>
          <w:bCs/>
          <w:sz w:val="28"/>
          <w:szCs w:val="28"/>
        </w:rPr>
        <w:t xml:space="preserve"> </w:t>
      </w:r>
      <w:r w:rsidR="00507A1E" w:rsidRPr="00D8121F">
        <w:rPr>
          <w:rFonts w:ascii="仿宋" w:eastAsia="仿宋" w:hAnsi="仿宋"/>
          <w:bCs/>
          <w:sz w:val="28"/>
          <w:szCs w:val="28"/>
        </w:rPr>
        <w:t xml:space="preserve">                       20% </w:t>
      </w:r>
    </w:p>
    <w:p w:rsidR="00507A1E" w:rsidRPr="00D8121F" w:rsidRDefault="00507A1E" w:rsidP="003E21A8">
      <w:pPr>
        <w:pStyle w:val="a3"/>
        <w:spacing w:line="400" w:lineRule="exact"/>
        <w:ind w:firstLineChars="253" w:firstLine="708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 w:hint="eastAsia"/>
          <w:bCs/>
          <w:sz w:val="28"/>
          <w:szCs w:val="28"/>
        </w:rPr>
        <w:t>简答题</w:t>
      </w:r>
      <w:r w:rsidRPr="00D8121F">
        <w:rPr>
          <w:rFonts w:ascii="仿宋" w:eastAsia="仿宋" w:hAnsi="仿宋"/>
          <w:bCs/>
          <w:sz w:val="28"/>
          <w:szCs w:val="28"/>
        </w:rPr>
        <w:t xml:space="preserve">                         30%</w:t>
      </w:r>
    </w:p>
    <w:p w:rsidR="00507A1E" w:rsidRPr="00D8121F" w:rsidRDefault="00507A1E" w:rsidP="003E21A8">
      <w:pPr>
        <w:pStyle w:val="a3"/>
        <w:spacing w:line="400" w:lineRule="exact"/>
        <w:ind w:firstLineChars="253" w:firstLine="708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 w:hint="eastAsia"/>
          <w:bCs/>
          <w:sz w:val="28"/>
          <w:szCs w:val="28"/>
        </w:rPr>
        <w:t>证明</w:t>
      </w:r>
      <w:r w:rsidR="00C82A65">
        <w:rPr>
          <w:rFonts w:ascii="仿宋" w:eastAsia="仿宋" w:hAnsi="仿宋" w:hint="eastAsia"/>
          <w:bCs/>
          <w:sz w:val="28"/>
          <w:szCs w:val="28"/>
        </w:rPr>
        <w:t>推导</w:t>
      </w:r>
      <w:r w:rsidRPr="00D8121F">
        <w:rPr>
          <w:rFonts w:ascii="仿宋" w:eastAsia="仿宋" w:hAnsi="仿宋" w:hint="eastAsia"/>
          <w:bCs/>
          <w:sz w:val="28"/>
          <w:szCs w:val="28"/>
        </w:rPr>
        <w:t>、计算题</w:t>
      </w:r>
      <w:r w:rsidRPr="00D8121F">
        <w:rPr>
          <w:rFonts w:ascii="仿宋" w:eastAsia="仿宋" w:hAnsi="仿宋"/>
          <w:bCs/>
          <w:sz w:val="28"/>
          <w:szCs w:val="28"/>
        </w:rPr>
        <w:t xml:space="preserve">               30%</w:t>
      </w:r>
    </w:p>
    <w:p w:rsidR="00507A1E" w:rsidRDefault="00507A1E" w:rsidP="006D2F36">
      <w:pPr>
        <w:pStyle w:val="a3"/>
        <w:spacing w:line="400" w:lineRule="exact"/>
        <w:rPr>
          <w:rFonts w:ascii="Times New Roman" w:eastAsia="楷体" w:hAnsi="楷体"/>
          <w:b/>
          <w:sz w:val="32"/>
          <w:szCs w:val="32"/>
        </w:rPr>
      </w:pPr>
    </w:p>
    <w:p w:rsidR="00C82A65" w:rsidRDefault="00507A1E" w:rsidP="00C82A65">
      <w:pPr>
        <w:ind w:firstLineChars="201" w:firstLine="56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Pr="00653DD6">
        <w:rPr>
          <w:rFonts w:ascii="仿宋" w:eastAsia="仿宋" w:hAnsi="仿宋" w:hint="eastAsia"/>
          <w:b/>
          <w:bCs/>
          <w:sz w:val="28"/>
          <w:szCs w:val="28"/>
        </w:rPr>
        <w:t>、考察的知识及范围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宇宙概观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 w:hint="eastAsia"/>
          <w:bCs/>
          <w:sz w:val="28"/>
          <w:szCs w:val="28"/>
        </w:rPr>
        <w:t>了解天体物理学的研究对象，不同层次的天体系统的基本性质，包括太阳系、恒星世界、星系和星系团等；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 w:hint="eastAsia"/>
          <w:bCs/>
          <w:sz w:val="28"/>
          <w:szCs w:val="28"/>
        </w:rPr>
        <w:t>了解接受宇宙信息的主要渠道，了解电磁辐射的地面、空间观测手段和方法。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 w:hint="eastAsia"/>
          <w:bCs/>
          <w:sz w:val="28"/>
          <w:szCs w:val="28"/>
        </w:rPr>
        <w:t>基本天体物理量及其测量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1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掌握恒星视星等和绝对星等之间的关系、星等和光度之间的关系；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2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了解恒星的黑体辐射谱，掌握维恩位移定律、斯</w:t>
      </w:r>
      <w:proofErr w:type="gramStart"/>
      <w:r w:rsidRPr="00D8121F">
        <w:rPr>
          <w:rFonts w:ascii="仿宋" w:eastAsia="仿宋" w:hAnsi="仿宋" w:hint="eastAsia"/>
          <w:bCs/>
          <w:sz w:val="28"/>
          <w:szCs w:val="28"/>
        </w:rPr>
        <w:t>特</w:t>
      </w:r>
      <w:proofErr w:type="gramEnd"/>
      <w:r w:rsidRPr="00D8121F">
        <w:rPr>
          <w:rFonts w:ascii="仿宋" w:eastAsia="仿宋" w:hAnsi="仿宋" w:hint="eastAsia"/>
          <w:bCs/>
          <w:sz w:val="28"/>
          <w:szCs w:val="28"/>
        </w:rPr>
        <w:t>藩</w:t>
      </w:r>
      <w:r w:rsidRPr="00D8121F">
        <w:rPr>
          <w:rFonts w:ascii="仿宋" w:eastAsia="仿宋" w:hAnsi="仿宋"/>
          <w:bCs/>
          <w:sz w:val="28"/>
          <w:szCs w:val="28"/>
        </w:rPr>
        <w:t>-</w:t>
      </w:r>
      <w:r w:rsidRPr="00D8121F">
        <w:rPr>
          <w:rFonts w:ascii="仿宋" w:eastAsia="仿宋" w:hAnsi="仿宋" w:hint="eastAsia"/>
          <w:bCs/>
          <w:sz w:val="28"/>
          <w:szCs w:val="28"/>
        </w:rPr>
        <w:t>玻尔兹曼定律在估计恒星相关参量中的应用。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3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掌握恒星的光谱分类标准、不同光谱型谱线特征及成因；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4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掌握恒星在赫罗图上的分布、利用赫罗图估计恒星的基本性质；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lastRenderedPageBreak/>
        <w:t>5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掌握变星的分类及基本特征；造父变星的周光关系及应用；超新星的分类及特征；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6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掌握不同天体距离测定方法，包括三角时差法、标准烛光法及哈勃定律；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7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掌握双星系统恒星质量测定方法、恒星光度对质量的依赖关系、球状星团或椭圆星系的位力定理；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8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了解恒星的年龄的估计方法。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  <w:lang w:val="de-DE"/>
        </w:rPr>
      </w:pPr>
      <w:r>
        <w:rPr>
          <w:rFonts w:ascii="仿宋" w:eastAsia="仿宋" w:hAnsi="仿宋" w:hint="eastAsia"/>
          <w:bCs/>
          <w:sz w:val="28"/>
          <w:szCs w:val="28"/>
          <w:lang w:val="de-DE"/>
        </w:rPr>
        <w:t>（二）</w:t>
      </w:r>
      <w:r w:rsidR="00507A1E" w:rsidRPr="00D8121F">
        <w:rPr>
          <w:rFonts w:ascii="仿宋" w:eastAsia="仿宋" w:hAnsi="仿宋" w:hint="eastAsia"/>
          <w:bCs/>
          <w:sz w:val="28"/>
          <w:szCs w:val="28"/>
          <w:lang w:val="de-DE"/>
        </w:rPr>
        <w:t>恒星的形成与演化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  <w:lang w:val="de-DE"/>
        </w:rPr>
        <w:t>1</w:t>
      </w:r>
      <w:r>
        <w:rPr>
          <w:rFonts w:ascii="仿宋" w:eastAsia="仿宋" w:hAnsi="仿宋" w:hint="eastAsia"/>
          <w:bCs/>
          <w:sz w:val="28"/>
          <w:szCs w:val="28"/>
          <w:lang w:val="de-DE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了解恒星形成时的金斯判据、恒星形成主序星前阶段所发生的物理过程；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了解恒星在主序阶段所发生的物理过程；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了解求解恒星结构的基本方程，了解简并和非简并状态下的物态方程；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掌握恒星能量的位力定理；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掌握小质量、中等质量和大质量恒星离开主序后的演化过程，以及在赫罗图中的位置及对应的物理过程；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6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了解超新星分类及特征、中微子基本性质、太阳中微子</w:t>
      </w:r>
      <w:proofErr w:type="gramStart"/>
      <w:r w:rsidR="00507A1E" w:rsidRPr="00D8121F">
        <w:rPr>
          <w:rFonts w:ascii="仿宋" w:eastAsia="仿宋" w:hAnsi="仿宋" w:hint="eastAsia"/>
          <w:bCs/>
          <w:sz w:val="28"/>
          <w:szCs w:val="28"/>
        </w:rPr>
        <w:t>之谜及可能</w:t>
      </w:r>
      <w:proofErr w:type="gramEnd"/>
      <w:r w:rsidR="00507A1E" w:rsidRPr="00D8121F">
        <w:rPr>
          <w:rFonts w:ascii="仿宋" w:eastAsia="仿宋" w:hAnsi="仿宋" w:hint="eastAsia"/>
          <w:bCs/>
          <w:sz w:val="28"/>
          <w:szCs w:val="28"/>
        </w:rPr>
        <w:t>解释；超新星遗迹的高能辐射；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7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了解密近双星的演化的</w:t>
      </w:r>
      <w:proofErr w:type="gramStart"/>
      <w:r w:rsidR="00507A1E" w:rsidRPr="00D8121F">
        <w:rPr>
          <w:rFonts w:ascii="仿宋" w:eastAsia="仿宋" w:hAnsi="仿宋" w:hint="eastAsia"/>
          <w:bCs/>
          <w:sz w:val="28"/>
          <w:szCs w:val="28"/>
        </w:rPr>
        <w:t>洛</w:t>
      </w:r>
      <w:proofErr w:type="gramEnd"/>
      <w:r w:rsidR="00507A1E" w:rsidRPr="00D8121F">
        <w:rPr>
          <w:rFonts w:ascii="仿宋" w:eastAsia="仿宋" w:hAnsi="仿宋" w:hint="eastAsia"/>
          <w:bCs/>
          <w:sz w:val="28"/>
          <w:szCs w:val="28"/>
        </w:rPr>
        <w:t>希等势面、密近双星演化中的物质交流、白矮星和中子星系统中的吸积过程；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8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了解引力波辐射及探测原理。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（三）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致密星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1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了解白矮星的基本性质，掌握白矮星质量的钱德拉塞卡极限；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lastRenderedPageBreak/>
        <w:t>2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了解中子星的结构，掌握中子星自转角速度与磁场的估计方法；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3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了解脉冲星的基本性质、分类、观测特征，掌握脉冲星的磁偶极辐射模型，年龄、表面磁场、距离测量方法；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4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掌握史瓦西黑洞的引力半径与视界、引力红移，黑洞的分类及热力学性质，掌握天体物理中间接探测黑洞的基本方法和原理；</w:t>
      </w:r>
    </w:p>
    <w:p w:rsidR="00C82A65" w:rsidRDefault="00507A1E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 w:rsidRPr="00D8121F">
        <w:rPr>
          <w:rFonts w:ascii="仿宋" w:eastAsia="仿宋" w:hAnsi="仿宋"/>
          <w:bCs/>
          <w:sz w:val="28"/>
          <w:szCs w:val="28"/>
        </w:rPr>
        <w:t>5</w:t>
      </w:r>
      <w:r w:rsidR="00C82A65">
        <w:rPr>
          <w:rFonts w:ascii="仿宋" w:eastAsia="仿宋" w:hAnsi="仿宋" w:hint="eastAsia"/>
          <w:bCs/>
          <w:sz w:val="28"/>
          <w:szCs w:val="28"/>
        </w:rPr>
        <w:t>、</w:t>
      </w:r>
      <w:r w:rsidRPr="00D8121F">
        <w:rPr>
          <w:rFonts w:ascii="仿宋" w:eastAsia="仿宋" w:hAnsi="仿宋" w:hint="eastAsia"/>
          <w:bCs/>
          <w:sz w:val="28"/>
          <w:szCs w:val="28"/>
        </w:rPr>
        <w:t>了解宇宙伽马射线暴的基本性质。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  <w:lang w:val="de-DE"/>
        </w:rPr>
      </w:pPr>
      <w:r>
        <w:rPr>
          <w:rFonts w:ascii="仿宋" w:eastAsia="仿宋" w:hAnsi="仿宋" w:hint="eastAsia"/>
          <w:bCs/>
          <w:sz w:val="28"/>
          <w:szCs w:val="28"/>
        </w:rPr>
        <w:t>（四）</w:t>
      </w:r>
      <w:r w:rsidR="00507A1E" w:rsidRPr="00D8121F">
        <w:rPr>
          <w:rFonts w:ascii="仿宋" w:eastAsia="仿宋" w:hAnsi="仿宋" w:hint="eastAsia"/>
          <w:bCs/>
          <w:sz w:val="28"/>
          <w:szCs w:val="28"/>
          <w:lang w:val="de-DE"/>
        </w:rPr>
        <w:t>星际物质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  <w:lang w:val="de-DE"/>
        </w:rPr>
        <w:t>1、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了解星际物质的成分及基本特征；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掌握中性氢射电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m"/>
        </w:smartTagPr>
        <w:r w:rsidR="00507A1E" w:rsidRPr="00D8121F">
          <w:rPr>
            <w:rFonts w:ascii="仿宋" w:eastAsia="仿宋" w:hAnsi="仿宋"/>
            <w:bCs/>
            <w:sz w:val="28"/>
            <w:szCs w:val="28"/>
          </w:rPr>
          <w:t>21cm</w:t>
        </w:r>
      </w:smartTag>
      <w:r w:rsidR="00507A1E" w:rsidRPr="00D8121F">
        <w:rPr>
          <w:rFonts w:ascii="仿宋" w:eastAsia="仿宋" w:hAnsi="仿宋" w:hint="eastAsia"/>
          <w:bCs/>
          <w:sz w:val="28"/>
          <w:szCs w:val="28"/>
        </w:rPr>
        <w:t>谱线的成因及在天体物理学中的应用；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了解电离氢区斯特龙根球大小的估算方法；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了解星际分子的基本性质、在天体物理学中的意义。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  <w:lang w:val="de-DE"/>
        </w:rPr>
      </w:pPr>
      <w:r>
        <w:rPr>
          <w:rFonts w:ascii="仿宋" w:eastAsia="仿宋" w:hAnsi="仿宋" w:hint="eastAsia"/>
          <w:bCs/>
          <w:sz w:val="28"/>
          <w:szCs w:val="28"/>
        </w:rPr>
        <w:t>（五）</w:t>
      </w:r>
      <w:r w:rsidR="00507A1E" w:rsidRPr="00D8121F">
        <w:rPr>
          <w:rFonts w:ascii="仿宋" w:eastAsia="仿宋" w:hAnsi="仿宋" w:hint="eastAsia"/>
          <w:bCs/>
          <w:sz w:val="28"/>
          <w:szCs w:val="28"/>
          <w:lang w:val="de-DE"/>
        </w:rPr>
        <w:t>星系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  <w:lang w:val="de-DE"/>
        </w:rPr>
        <w:t>1、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掌握星系的形态及分类，掌握星系质量、距离的测算方法；了解暗物质及其观测上的支持证据；了解银河系的主要特征；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了解活动星系与活动星系核的基本特征、分类，活动星系核的统一模型，掌握喷流的视超光速运动运动；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了解星系的大尺度成团结构；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了解单个星系的形成与演化、星系的相互作用与并合。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  <w:lang w:val="de-DE"/>
        </w:rPr>
      </w:pPr>
      <w:r>
        <w:rPr>
          <w:rFonts w:ascii="仿宋" w:eastAsia="仿宋" w:hAnsi="仿宋" w:hint="eastAsia"/>
          <w:bCs/>
          <w:sz w:val="28"/>
          <w:szCs w:val="28"/>
          <w:lang w:val="de-DE"/>
        </w:rPr>
        <w:t>（六）</w:t>
      </w:r>
      <w:r w:rsidR="00507A1E" w:rsidRPr="00D8121F">
        <w:rPr>
          <w:rFonts w:ascii="仿宋" w:eastAsia="仿宋" w:hAnsi="仿宋" w:hint="eastAsia"/>
          <w:bCs/>
          <w:sz w:val="28"/>
          <w:szCs w:val="28"/>
          <w:lang w:val="de-DE"/>
        </w:rPr>
        <w:t>宇宙学简介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  <w:lang w:val="de-DE"/>
        </w:rPr>
        <w:t>1</w:t>
      </w:r>
      <w:r>
        <w:rPr>
          <w:rFonts w:ascii="仿宋" w:eastAsia="仿宋" w:hAnsi="仿宋" w:hint="eastAsia"/>
          <w:bCs/>
          <w:sz w:val="28"/>
          <w:szCs w:val="28"/>
          <w:lang w:val="de-DE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掌握宇宙学的基本观测事实，包括大尺度上星系的分布特征、星系距离与红移之间的哈勃关系、宇宙微波背景辐射、元素丰度、宇宙的年龄、正反物质粒子数之比、光子数与中子数之比等；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解宇宙学基本原理、三维常曲率空间与罗伯森</w:t>
      </w:r>
      <w:r w:rsidR="00507A1E" w:rsidRPr="00D8121F">
        <w:rPr>
          <w:rFonts w:ascii="仿宋" w:eastAsia="仿宋" w:hAnsi="仿宋"/>
          <w:bCs/>
          <w:sz w:val="28"/>
          <w:szCs w:val="28"/>
        </w:rPr>
        <w:t>-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沃克度规、宇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lastRenderedPageBreak/>
        <w:t>宙学红移、宇宙学视界、哈勃距离、宇宙减速因子、宇宙临界密度；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了解标准宇宙学模型，掌握基于弗里德曼方程得到的关于宇宙的基本性质；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了解具有物质和辐射的物理宇宙学的基本性质；</w:t>
      </w:r>
    </w:p>
    <w:p w:rsidR="00C82A65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了解宇宙演化简史，解释轻元素的合成、微波背景辐射、星系和宇宙大尺度结构的形成；</w:t>
      </w:r>
    </w:p>
    <w:p w:rsidR="00507A1E" w:rsidRPr="00D8121F" w:rsidRDefault="00C82A65" w:rsidP="00C82A65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6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07A1E" w:rsidRPr="00D8121F">
        <w:rPr>
          <w:rFonts w:ascii="仿宋" w:eastAsia="仿宋" w:hAnsi="仿宋" w:hint="eastAsia"/>
          <w:bCs/>
          <w:sz w:val="28"/>
          <w:szCs w:val="28"/>
        </w:rPr>
        <w:t>了解宇宙暴胀、宇宙暗物质、引力透镜、宇宙暗能量。</w:t>
      </w:r>
    </w:p>
    <w:p w:rsidR="00507A1E" w:rsidRPr="00D8121F" w:rsidRDefault="00507A1E" w:rsidP="00A47A48">
      <w:pPr>
        <w:pStyle w:val="a5"/>
        <w:numPr>
          <w:ilvl w:val="1"/>
          <w:numId w:val="9"/>
        </w:numPr>
        <w:spacing w:before="0" w:beforeAutospacing="0" w:after="0" w:afterAutospacing="0"/>
        <w:rPr>
          <w:rStyle w:val="a6"/>
          <w:rFonts w:ascii="仿宋" w:eastAsia="仿宋" w:hAnsi="仿宋" w:cs="宋体"/>
          <w:bCs/>
          <w:sz w:val="28"/>
          <w:szCs w:val="28"/>
        </w:rPr>
      </w:pPr>
      <w:r w:rsidRPr="00D8121F">
        <w:rPr>
          <w:rStyle w:val="a6"/>
          <w:rFonts w:ascii="仿宋" w:eastAsia="仿宋" w:hAnsi="仿宋" w:cs="宋体" w:hint="eastAsia"/>
          <w:bCs/>
          <w:sz w:val="28"/>
          <w:szCs w:val="28"/>
        </w:rPr>
        <w:t>主要参考书目</w:t>
      </w:r>
    </w:p>
    <w:p w:rsidR="00507A1E" w:rsidRPr="00D8121F" w:rsidRDefault="00507A1E" w:rsidP="003E21A8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D8121F">
        <w:rPr>
          <w:rFonts w:ascii="仿宋" w:eastAsia="仿宋" w:hAnsi="仿宋" w:hint="eastAsia"/>
          <w:sz w:val="28"/>
          <w:szCs w:val="28"/>
        </w:rPr>
        <w:t>《天体物理概论（彩色修订版）》，向守平，中国科学技术大学出版社，</w:t>
      </w:r>
      <w:r w:rsidRPr="00D8121F">
        <w:rPr>
          <w:rFonts w:ascii="仿宋" w:eastAsia="仿宋" w:hAnsi="仿宋"/>
          <w:sz w:val="28"/>
          <w:szCs w:val="28"/>
        </w:rPr>
        <w:t>2012</w:t>
      </w:r>
      <w:r w:rsidRPr="00D8121F">
        <w:rPr>
          <w:rFonts w:ascii="仿宋" w:eastAsia="仿宋" w:hAnsi="仿宋" w:hint="eastAsia"/>
          <w:sz w:val="28"/>
          <w:szCs w:val="28"/>
        </w:rPr>
        <w:t>年</w:t>
      </w:r>
    </w:p>
    <w:p w:rsidR="00507A1E" w:rsidRPr="00D8121F" w:rsidRDefault="00507A1E" w:rsidP="003E21A8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D8121F">
        <w:rPr>
          <w:rFonts w:ascii="仿宋" w:eastAsia="仿宋" w:hAnsi="仿宋" w:hint="eastAsia"/>
          <w:sz w:val="28"/>
          <w:szCs w:val="28"/>
        </w:rPr>
        <w:t>《天体物理学》，李宗伟</w:t>
      </w:r>
      <w:r w:rsidRPr="00D8121F">
        <w:rPr>
          <w:rFonts w:ascii="仿宋" w:eastAsia="仿宋" w:hAnsi="仿宋"/>
          <w:sz w:val="28"/>
          <w:szCs w:val="28"/>
        </w:rPr>
        <w:t xml:space="preserve"> </w:t>
      </w:r>
      <w:r w:rsidRPr="00D8121F">
        <w:rPr>
          <w:rFonts w:ascii="仿宋" w:eastAsia="仿宋" w:hAnsi="仿宋" w:hint="eastAsia"/>
          <w:sz w:val="28"/>
          <w:szCs w:val="28"/>
        </w:rPr>
        <w:t>肖兴华，高等教育出版社，</w:t>
      </w:r>
      <w:r w:rsidRPr="00D8121F">
        <w:rPr>
          <w:rFonts w:ascii="仿宋" w:eastAsia="仿宋" w:hAnsi="仿宋"/>
          <w:sz w:val="28"/>
          <w:szCs w:val="28"/>
        </w:rPr>
        <w:t>2000</w:t>
      </w:r>
      <w:r w:rsidRPr="00D8121F">
        <w:rPr>
          <w:rFonts w:ascii="仿宋" w:eastAsia="仿宋" w:hAnsi="仿宋" w:hint="eastAsia"/>
          <w:sz w:val="28"/>
          <w:szCs w:val="28"/>
        </w:rPr>
        <w:t>年</w:t>
      </w:r>
    </w:p>
    <w:p w:rsidR="00507A1E" w:rsidRDefault="00507A1E" w:rsidP="003E21A8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507A1E" w:rsidRDefault="00507A1E" w:rsidP="003E21A8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507A1E" w:rsidRPr="00D8121F" w:rsidRDefault="00507A1E" w:rsidP="003E21A8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507A1E" w:rsidRPr="00D8121F" w:rsidRDefault="00507A1E" w:rsidP="003E21A8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</w:t>
      </w:r>
      <w:bookmarkStart w:id="0" w:name="_GoBack"/>
      <w:bookmarkEnd w:id="0"/>
      <w:r w:rsidR="003E559E" w:rsidRPr="003E559E">
        <w:rPr>
          <w:rFonts w:ascii="仿宋" w:eastAsia="仿宋" w:hAnsi="仿宋" w:hint="eastAsia"/>
          <w:sz w:val="28"/>
          <w:szCs w:val="28"/>
        </w:rPr>
        <w:t>物理与天文学院</w:t>
      </w:r>
      <w:r w:rsidR="003E559E" w:rsidRPr="003E559E">
        <w:rPr>
          <w:rFonts w:ascii="仿宋" w:eastAsia="仿宋" w:hAnsi="仿宋"/>
          <w:sz w:val="28"/>
          <w:szCs w:val="28"/>
        </w:rPr>
        <w:t>&amp;中国西南天文研究所</w:t>
      </w:r>
    </w:p>
    <w:p w:rsidR="00507A1E" w:rsidRPr="00D8121F" w:rsidRDefault="00507A1E" w:rsidP="003A76DE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D8121F">
        <w:rPr>
          <w:rFonts w:ascii="仿宋" w:eastAsia="仿宋" w:hAnsi="仿宋"/>
          <w:sz w:val="28"/>
          <w:szCs w:val="28"/>
        </w:rPr>
        <w:t xml:space="preserve">           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D8121F">
        <w:rPr>
          <w:rFonts w:ascii="仿宋" w:eastAsia="仿宋" w:hAnsi="仿宋"/>
          <w:sz w:val="28"/>
          <w:szCs w:val="28"/>
        </w:rPr>
        <w:t>20</w:t>
      </w:r>
      <w:r w:rsidR="00C82A65">
        <w:rPr>
          <w:rFonts w:ascii="仿宋" w:eastAsia="仿宋" w:hAnsi="仿宋"/>
          <w:sz w:val="28"/>
          <w:szCs w:val="28"/>
        </w:rPr>
        <w:t>20</w:t>
      </w:r>
      <w:r w:rsidRPr="00D8121F">
        <w:rPr>
          <w:rFonts w:ascii="仿宋" w:eastAsia="仿宋" w:hAnsi="仿宋" w:hint="eastAsia"/>
          <w:sz w:val="28"/>
          <w:szCs w:val="28"/>
        </w:rPr>
        <w:t>年</w:t>
      </w:r>
      <w:r w:rsidR="00C82A65">
        <w:rPr>
          <w:rFonts w:ascii="仿宋" w:eastAsia="仿宋" w:hAnsi="仿宋" w:hint="eastAsia"/>
          <w:sz w:val="28"/>
          <w:szCs w:val="28"/>
        </w:rPr>
        <w:t>8</w:t>
      </w:r>
      <w:r w:rsidRPr="00D8121F">
        <w:rPr>
          <w:rFonts w:ascii="仿宋" w:eastAsia="仿宋" w:hAnsi="仿宋" w:hint="eastAsia"/>
          <w:sz w:val="28"/>
          <w:szCs w:val="28"/>
        </w:rPr>
        <w:t>月</w:t>
      </w:r>
      <w:r w:rsidRPr="00D8121F">
        <w:rPr>
          <w:rFonts w:ascii="仿宋" w:eastAsia="仿宋" w:hAnsi="仿宋"/>
          <w:sz w:val="28"/>
          <w:szCs w:val="28"/>
        </w:rPr>
        <w:t>2</w:t>
      </w:r>
      <w:r w:rsidR="00C82A65">
        <w:rPr>
          <w:rFonts w:ascii="仿宋" w:eastAsia="仿宋" w:hAnsi="仿宋"/>
          <w:sz w:val="28"/>
          <w:szCs w:val="28"/>
        </w:rPr>
        <w:t>0</w:t>
      </w:r>
      <w:r w:rsidRPr="00D8121F">
        <w:rPr>
          <w:rFonts w:ascii="仿宋" w:eastAsia="仿宋" w:hAnsi="仿宋" w:hint="eastAsia"/>
          <w:sz w:val="28"/>
          <w:szCs w:val="28"/>
        </w:rPr>
        <w:t>日</w:t>
      </w:r>
    </w:p>
    <w:sectPr w:rsidR="00507A1E" w:rsidRPr="00D8121F" w:rsidSect="002D26CF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B8" w:rsidRDefault="00FA53B8" w:rsidP="00207665">
      <w:r>
        <w:separator/>
      </w:r>
    </w:p>
  </w:endnote>
  <w:endnote w:type="continuationSeparator" w:id="0">
    <w:p w:rsidR="00FA53B8" w:rsidRDefault="00FA53B8" w:rsidP="002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1E" w:rsidRDefault="00507A1E">
    <w:pPr>
      <w:pStyle w:val="aa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46347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46347">
      <w:rPr>
        <w:b/>
        <w:noProof/>
      </w:rPr>
      <w:t>4</w:t>
    </w:r>
    <w:r>
      <w:rPr>
        <w:b/>
      </w:rPr>
      <w:fldChar w:fldCharType="end"/>
    </w:r>
  </w:p>
  <w:p w:rsidR="00507A1E" w:rsidRDefault="00507A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B8" w:rsidRDefault="00FA53B8" w:rsidP="00207665">
      <w:r>
        <w:separator/>
      </w:r>
    </w:p>
  </w:footnote>
  <w:footnote w:type="continuationSeparator" w:id="0">
    <w:p w:rsidR="00FA53B8" w:rsidRDefault="00FA53B8" w:rsidP="0020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A88"/>
    <w:multiLevelType w:val="hybridMultilevel"/>
    <w:tmpl w:val="5DFAAE8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6677A73"/>
    <w:multiLevelType w:val="hybridMultilevel"/>
    <w:tmpl w:val="BEAEC63C"/>
    <w:lvl w:ilvl="0" w:tplc="E968C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5FD600E"/>
    <w:multiLevelType w:val="hybridMultilevel"/>
    <w:tmpl w:val="ADB0C3C0"/>
    <w:lvl w:ilvl="0" w:tplc="1E66B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C9C75B9"/>
    <w:multiLevelType w:val="hybridMultilevel"/>
    <w:tmpl w:val="E070AEDC"/>
    <w:lvl w:ilvl="0" w:tplc="D0246AD4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F30471D"/>
    <w:multiLevelType w:val="hybridMultilevel"/>
    <w:tmpl w:val="FFD2C30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F484B78"/>
    <w:multiLevelType w:val="hybridMultilevel"/>
    <w:tmpl w:val="D8C821BA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6" w15:restartNumberingAfterBreak="0">
    <w:nsid w:val="506C7A4C"/>
    <w:multiLevelType w:val="hybridMultilevel"/>
    <w:tmpl w:val="BA40B66E"/>
    <w:lvl w:ilvl="0" w:tplc="27CAF0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66E6D42">
      <w:start w:val="4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649441C6"/>
    <w:multiLevelType w:val="hybridMultilevel"/>
    <w:tmpl w:val="F028B47A"/>
    <w:lvl w:ilvl="0" w:tplc="AFE8E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6C096AEA"/>
    <w:multiLevelType w:val="hybridMultilevel"/>
    <w:tmpl w:val="4784F630"/>
    <w:lvl w:ilvl="0" w:tplc="7BEA3B2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6D7F7548"/>
    <w:multiLevelType w:val="hybridMultilevel"/>
    <w:tmpl w:val="4DCE4BAE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92D"/>
    <w:rsid w:val="00057ADB"/>
    <w:rsid w:val="000D6B09"/>
    <w:rsid w:val="00117384"/>
    <w:rsid w:val="001E2F52"/>
    <w:rsid w:val="00207665"/>
    <w:rsid w:val="00211CE8"/>
    <w:rsid w:val="00280D31"/>
    <w:rsid w:val="00283B9C"/>
    <w:rsid w:val="002D26CF"/>
    <w:rsid w:val="00300437"/>
    <w:rsid w:val="003174E4"/>
    <w:rsid w:val="00391115"/>
    <w:rsid w:val="003A0B0F"/>
    <w:rsid w:val="003A76DE"/>
    <w:rsid w:val="003C1682"/>
    <w:rsid w:val="003C4D99"/>
    <w:rsid w:val="003E21A8"/>
    <w:rsid w:val="003E559E"/>
    <w:rsid w:val="0040720B"/>
    <w:rsid w:val="00407BF0"/>
    <w:rsid w:val="00445C51"/>
    <w:rsid w:val="00452BE2"/>
    <w:rsid w:val="0046311A"/>
    <w:rsid w:val="004763EE"/>
    <w:rsid w:val="004D5D5A"/>
    <w:rsid w:val="00507A1E"/>
    <w:rsid w:val="00532341"/>
    <w:rsid w:val="00546347"/>
    <w:rsid w:val="005B2EEC"/>
    <w:rsid w:val="005C38A2"/>
    <w:rsid w:val="00625229"/>
    <w:rsid w:val="00636F17"/>
    <w:rsid w:val="00650908"/>
    <w:rsid w:val="00653DD6"/>
    <w:rsid w:val="00692ED2"/>
    <w:rsid w:val="006B1292"/>
    <w:rsid w:val="006D2DB5"/>
    <w:rsid w:val="006D2F36"/>
    <w:rsid w:val="006E52D0"/>
    <w:rsid w:val="0076292D"/>
    <w:rsid w:val="0078403A"/>
    <w:rsid w:val="008B5FD9"/>
    <w:rsid w:val="008E3F08"/>
    <w:rsid w:val="009115A9"/>
    <w:rsid w:val="00A00182"/>
    <w:rsid w:val="00A47A48"/>
    <w:rsid w:val="00A73B57"/>
    <w:rsid w:val="00AA4EC7"/>
    <w:rsid w:val="00AB6F5A"/>
    <w:rsid w:val="00AE0218"/>
    <w:rsid w:val="00B13C57"/>
    <w:rsid w:val="00B741E7"/>
    <w:rsid w:val="00B7690D"/>
    <w:rsid w:val="00BA2B4B"/>
    <w:rsid w:val="00BC5975"/>
    <w:rsid w:val="00BE70ED"/>
    <w:rsid w:val="00C02072"/>
    <w:rsid w:val="00C132A2"/>
    <w:rsid w:val="00C17386"/>
    <w:rsid w:val="00C508BD"/>
    <w:rsid w:val="00C82A65"/>
    <w:rsid w:val="00C82FAA"/>
    <w:rsid w:val="00C95B72"/>
    <w:rsid w:val="00CA1903"/>
    <w:rsid w:val="00CA20A9"/>
    <w:rsid w:val="00CC5E30"/>
    <w:rsid w:val="00D110C4"/>
    <w:rsid w:val="00D12DCF"/>
    <w:rsid w:val="00D62AED"/>
    <w:rsid w:val="00D8121F"/>
    <w:rsid w:val="00DA6F39"/>
    <w:rsid w:val="00E0481C"/>
    <w:rsid w:val="00E35514"/>
    <w:rsid w:val="00E408C2"/>
    <w:rsid w:val="00E40FC1"/>
    <w:rsid w:val="00E7537F"/>
    <w:rsid w:val="00E831FC"/>
    <w:rsid w:val="00EC3900"/>
    <w:rsid w:val="00F10C23"/>
    <w:rsid w:val="00F43BC2"/>
    <w:rsid w:val="00F66230"/>
    <w:rsid w:val="00F8199D"/>
    <w:rsid w:val="00FA1A27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08185E7"/>
  <w15:docId w15:val="{EBBD4FFA-0199-4AE1-9738-DF607E9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5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6D2F36"/>
    <w:rPr>
      <w:rFonts w:ascii="宋体" w:eastAsia="宋体" w:hAnsi="Courier New"/>
      <w:kern w:val="0"/>
      <w:sz w:val="20"/>
      <w:szCs w:val="20"/>
    </w:rPr>
  </w:style>
  <w:style w:type="character" w:customStyle="1" w:styleId="1">
    <w:name w:val="纯文本 字符1"/>
    <w:link w:val="a3"/>
    <w:uiPriority w:val="99"/>
    <w:locked/>
    <w:rsid w:val="006D2F36"/>
    <w:rPr>
      <w:rFonts w:ascii="宋体" w:eastAsia="宋体" w:hAnsi="Courier New" w:cs="Times New Roman"/>
      <w:sz w:val="20"/>
    </w:rPr>
  </w:style>
  <w:style w:type="character" w:customStyle="1" w:styleId="a4">
    <w:name w:val="纯文本 字符"/>
    <w:uiPriority w:val="99"/>
    <w:semiHidden/>
    <w:rsid w:val="006D2F36"/>
    <w:rPr>
      <w:rFonts w:ascii="等线" w:hAnsi="Courier New" w:cs="Courier New"/>
    </w:rPr>
  </w:style>
  <w:style w:type="paragraph" w:styleId="a5">
    <w:name w:val="Normal (Web)"/>
    <w:basedOn w:val="a"/>
    <w:uiPriority w:val="99"/>
    <w:rsid w:val="006D2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6D2F36"/>
    <w:rPr>
      <w:rFonts w:cs="Times New Roman"/>
      <w:b/>
    </w:rPr>
  </w:style>
  <w:style w:type="paragraph" w:styleId="a7">
    <w:name w:val="List Paragraph"/>
    <w:basedOn w:val="a"/>
    <w:uiPriority w:val="99"/>
    <w:qFormat/>
    <w:rsid w:val="006D2F36"/>
    <w:pPr>
      <w:ind w:firstLineChars="200" w:firstLine="420"/>
    </w:pPr>
  </w:style>
  <w:style w:type="paragraph" w:styleId="a8">
    <w:name w:val="header"/>
    <w:basedOn w:val="a"/>
    <w:link w:val="a9"/>
    <w:uiPriority w:val="99"/>
    <w:semiHidden/>
    <w:rsid w:val="0020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207665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207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sid w:val="0020766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刘静</cp:lastModifiedBy>
  <cp:revision>25</cp:revision>
  <dcterms:created xsi:type="dcterms:W3CDTF">2019-09-01T23:41:00Z</dcterms:created>
  <dcterms:modified xsi:type="dcterms:W3CDTF">2020-09-15T07:51:00Z</dcterms:modified>
</cp:coreProperties>
</file>