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沈阳理工大学硕士研究生入学考试自命题考试大纲</w:t>
      </w:r>
    </w:p>
    <w:p>
      <w:pPr>
        <w:rPr>
          <w:rFonts w:hint="eastAsia"/>
        </w:rPr>
      </w:pPr>
    </w:p>
    <w:p>
      <w:pPr>
        <w:tabs>
          <w:tab w:val="right" w:pos="831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科目代码：610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科目名称：马克思主义基本原理概论</w:t>
      </w:r>
    </w:p>
    <w:p>
      <w:pPr>
        <w:ind w:left="1405" w:hanging="1405" w:hangingChars="5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适用专业：030503马克思主义中国化研究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一、考试基本内容</w:t>
      </w:r>
    </w:p>
    <w:p>
      <w:pPr>
        <w:pStyle w:val="5"/>
        <w:spacing w:before="0" w:beforeAutospacing="0" w:after="0" w:afterAutospacing="0" w:line="360" w:lineRule="auto"/>
        <w:jc w:val="both"/>
        <w:rPr>
          <w:b/>
        </w:rPr>
      </w:pPr>
      <w:r>
        <w:rPr>
          <w:rFonts w:hint="eastAsia"/>
          <w:b/>
        </w:rPr>
        <w:t>第一章</w:t>
      </w:r>
      <w:r>
        <w:rPr>
          <w:b/>
        </w:rPr>
        <w:t>世界的物质性及其发展规律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</w:t>
      </w:r>
      <w:r>
        <w:t>物质世界和实践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哲学基本问题</w:t>
      </w:r>
      <w:r>
        <w:rPr>
          <w:rFonts w:hint="eastAsia"/>
        </w:rPr>
        <w:t>的含义、</w:t>
      </w:r>
      <w:r>
        <w:t>内容</w:t>
      </w:r>
      <w:r>
        <w:rPr>
          <w:rFonts w:hint="eastAsia"/>
        </w:rPr>
        <w:t>及意义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马克思主义哲学的创立在哲学史上的伟大变革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马克思主义的物质观及其理论意义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</w:t>
      </w:r>
      <w:r>
        <w:t>意识的起源和本质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</w:t>
      </w:r>
      <w:r>
        <w:t>物质和运动，运动和静止，物质运动与时间空间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（6）</w:t>
      </w:r>
      <w:r>
        <w:t>世界的物质统一性</w:t>
      </w:r>
      <w:r>
        <w:rPr>
          <w:rFonts w:hint="eastAsia"/>
        </w:rPr>
        <w:t>原理及意义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（7）</w:t>
      </w:r>
      <w:r>
        <w:t>实践的本质</w:t>
      </w:r>
      <w:r>
        <w:rPr>
          <w:rFonts w:hint="eastAsia"/>
        </w:rPr>
        <w:t>及</w:t>
      </w:r>
      <w:r>
        <w:t>基本特征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（8）</w:t>
      </w:r>
      <w:r>
        <w:t>实践与人的存在</w:t>
      </w:r>
      <w:r>
        <w:rPr>
          <w:rFonts w:hint="eastAsia"/>
        </w:rPr>
        <w:t>，</w:t>
      </w:r>
      <w:r>
        <w:t>社会生活的实践本质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</w:t>
      </w:r>
      <w:r>
        <w:t>事物的普遍联系与发展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事物联系的</w:t>
      </w:r>
      <w:r>
        <w:rPr>
          <w:rFonts w:hint="eastAsia"/>
        </w:rPr>
        <w:t>客观性、</w:t>
      </w:r>
      <w:r>
        <w:t>联系</w:t>
      </w:r>
      <w:r>
        <w:rPr>
          <w:rFonts w:hint="eastAsia"/>
        </w:rPr>
        <w:t>的</w:t>
      </w:r>
      <w:r>
        <w:t>普遍原理</w:t>
      </w:r>
      <w:r>
        <w:rPr>
          <w:rFonts w:hint="eastAsia"/>
        </w:rPr>
        <w:t>及</w:t>
      </w:r>
      <w:r>
        <w:t>方法论意义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发展的实质</w:t>
      </w:r>
      <w:r>
        <w:rPr>
          <w:rFonts w:hint="eastAsia"/>
        </w:rPr>
        <w:t>，</w:t>
      </w:r>
      <w:r>
        <w:t>发展与过程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矛盾</w:t>
      </w:r>
      <w:r>
        <w:rPr>
          <w:rFonts w:hint="eastAsia"/>
        </w:rPr>
        <w:t>的基本属性</w:t>
      </w:r>
      <w:r>
        <w:t>及在事物发展中的作用</w:t>
      </w:r>
      <w:r>
        <w:rPr>
          <w:rFonts w:hint="eastAsia"/>
        </w:rPr>
        <w:t>、</w:t>
      </w:r>
      <w:r>
        <w:t>方法论意义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</w:t>
      </w:r>
      <w:r>
        <w:t>矛盾的普遍性和特殊性的含义</w:t>
      </w:r>
      <w:r>
        <w:rPr>
          <w:rFonts w:hint="eastAsia"/>
        </w:rPr>
        <w:t>、</w:t>
      </w:r>
      <w:r>
        <w:t>相互关系</w:t>
      </w:r>
      <w:r>
        <w:rPr>
          <w:rFonts w:hint="eastAsia"/>
        </w:rPr>
        <w:t>及方法论</w:t>
      </w:r>
      <w:r>
        <w:t>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</w:t>
      </w:r>
      <w:r>
        <w:t>唯物辩证法的实质和核心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（6）</w:t>
      </w:r>
      <w:r>
        <w:t>事物存在的质、量、度</w:t>
      </w:r>
      <w:r>
        <w:rPr>
          <w:rFonts w:hint="eastAsia"/>
        </w:rPr>
        <w:t>，</w:t>
      </w:r>
      <w:r>
        <w:t>事物发展的量变和质变及其辩证关系</w:t>
      </w:r>
      <w:r>
        <w:rPr>
          <w:rFonts w:hint="eastAsia"/>
        </w:rPr>
        <w:t>及意义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（7）</w:t>
      </w:r>
      <w:r>
        <w:t>事物发展过程中肯定和否定及否定之否定</w:t>
      </w:r>
      <w:r>
        <w:rPr>
          <w:rFonts w:hint="eastAsia"/>
        </w:rPr>
        <w:t>，</w:t>
      </w:r>
      <w:r>
        <w:t>辩证否定观及其方法论意义</w:t>
      </w:r>
      <w:r>
        <w:rPr>
          <w:rFonts w:hint="eastAsia"/>
        </w:rPr>
        <w:t>，</w:t>
      </w:r>
      <w:r>
        <w:t>否定之否定规律原理的意义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（三）</w:t>
      </w:r>
      <w:r>
        <w:t>客观规律性与主观能动性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规律及其客观性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意识能动作用的表现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（3）</w:t>
      </w:r>
      <w:r>
        <w:t>主观能动性与客观规律性的关系</w:t>
      </w:r>
      <w:r>
        <w:rPr>
          <w:rFonts w:hint="eastAsia"/>
        </w:rPr>
        <w:t>及方法论意义</w:t>
      </w:r>
    </w:p>
    <w:p>
      <w:pPr>
        <w:pStyle w:val="5"/>
        <w:spacing w:before="0" w:beforeAutospacing="0" w:after="0" w:afterAutospacing="0" w:line="360" w:lineRule="auto"/>
        <w:jc w:val="both"/>
        <w:rPr>
          <w:b/>
        </w:rPr>
      </w:pPr>
      <w:r>
        <w:rPr>
          <w:rFonts w:hint="eastAsia"/>
          <w:b/>
        </w:rPr>
        <w:t>第二章</w:t>
      </w:r>
      <w:r>
        <w:rPr>
          <w:b/>
        </w:rPr>
        <w:t>认识世界和改造世界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</w:t>
      </w:r>
      <w:r>
        <w:t>认识的本质及规律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实践</w:t>
      </w:r>
      <w:r>
        <w:rPr>
          <w:rFonts w:hint="eastAsia"/>
        </w:rPr>
        <w:t>与</w:t>
      </w:r>
      <w:r>
        <w:t>认识</w:t>
      </w:r>
      <w:r>
        <w:rPr>
          <w:rFonts w:hint="eastAsia"/>
        </w:rPr>
        <w:t>的辩证关系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认识的本质</w:t>
      </w:r>
      <w:r>
        <w:rPr>
          <w:rFonts w:hint="eastAsia"/>
        </w:rPr>
        <w:t>、认识运动规律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感性认识和理性认识及其相互关系</w:t>
      </w:r>
      <w:r>
        <w:rPr>
          <w:rFonts w:hint="eastAsia"/>
        </w:rPr>
        <w:t>，认识过程的两次飞跃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</w:t>
      </w:r>
      <w:r>
        <w:t>认识过程的反复性和无限性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</w:t>
      </w:r>
      <w:r>
        <w:t>认识和实践的具体的历史的统一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</w:t>
      </w:r>
      <w:r>
        <w:t>真理与价值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真理及其客观性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真理的绝对性和相对性及其辩证关系</w:t>
      </w:r>
      <w:r>
        <w:rPr>
          <w:rFonts w:hint="eastAsia"/>
        </w:rPr>
        <w:t>、意义。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检验真理的实践标准</w:t>
      </w:r>
      <w:r>
        <w:rPr>
          <w:rFonts w:hint="eastAsia"/>
        </w:rPr>
        <w:t>，</w:t>
      </w:r>
      <w:r>
        <w:t>实践标准的确定性与不确定性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</w:t>
      </w:r>
      <w:r>
        <w:t>实践活动的真理尺度和价值尺度</w:t>
      </w:r>
      <w:r>
        <w:rPr>
          <w:rFonts w:hint="eastAsia"/>
        </w:rPr>
        <w:t>，</w:t>
      </w:r>
      <w:r>
        <w:t>价值及其特性</w:t>
      </w:r>
      <w:r>
        <w:rPr>
          <w:rFonts w:hint="eastAsia"/>
        </w:rPr>
        <w:t>，</w:t>
      </w:r>
      <w:r>
        <w:t>价值评价及其特点</w:t>
      </w:r>
      <w:r>
        <w:rPr>
          <w:rFonts w:hint="eastAsia"/>
        </w:rPr>
        <w:t>、</w:t>
      </w:r>
      <w:r>
        <w:t>功能</w:t>
      </w:r>
      <w:r>
        <w:rPr>
          <w:rFonts w:hint="eastAsia"/>
        </w:rPr>
        <w:t>，</w:t>
      </w:r>
      <w:r>
        <w:t>真理和价值的辩证统一关系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（三）</w:t>
      </w:r>
      <w:r>
        <w:t>认识与实践的统一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从实际出发、实事求是和解放思想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在实践中坚持和发展真理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认识世界与改造世界、改造客观世界与改造主观世界的辩证统一</w:t>
      </w:r>
    </w:p>
    <w:p>
      <w:pPr>
        <w:pStyle w:val="5"/>
        <w:spacing w:before="0" w:beforeAutospacing="0" w:after="0" w:afterAutospacing="0" w:line="360" w:lineRule="auto"/>
        <w:jc w:val="both"/>
        <w:rPr>
          <w:b/>
        </w:rPr>
      </w:pPr>
      <w:r>
        <w:rPr>
          <w:rFonts w:hint="eastAsia"/>
          <w:b/>
        </w:rPr>
        <w:t>第三章</w:t>
      </w:r>
      <w:r>
        <w:rPr>
          <w:b/>
        </w:rPr>
        <w:t>人类社会及其发展规律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</w:t>
      </w:r>
      <w:r>
        <w:t>社会基本矛盾及其运动规律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唯物史观与唯心史观的对立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社会存在和社会意识的辩证统一</w:t>
      </w:r>
      <w:r>
        <w:rPr>
          <w:rFonts w:hint="eastAsia"/>
        </w:rPr>
        <w:t>关系</w:t>
      </w:r>
      <w:r>
        <w:t>原理</w:t>
      </w:r>
      <w:r>
        <w:rPr>
          <w:rFonts w:hint="eastAsia"/>
        </w:rPr>
        <w:t>及</w:t>
      </w:r>
      <w:r>
        <w:t>理论意义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生产力与生产关系的相互关系</w:t>
      </w:r>
      <w:r>
        <w:rPr>
          <w:rFonts w:hint="eastAsia"/>
        </w:rPr>
        <w:t>、</w:t>
      </w:r>
      <w:r>
        <w:t>生产力与生产关系矛盾运动规律</w:t>
      </w:r>
      <w:r>
        <w:rPr>
          <w:rFonts w:hint="eastAsia"/>
        </w:rPr>
        <w:t>及</w:t>
      </w:r>
      <w:r>
        <w:t>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</w:t>
      </w:r>
      <w:r>
        <w:t>经济基础与上层建筑的</w:t>
      </w:r>
      <w:r>
        <w:rPr>
          <w:rFonts w:hint="eastAsia"/>
        </w:rPr>
        <w:t>相互关系、</w:t>
      </w:r>
      <w:r>
        <w:t>经济基础与上层建筑矛盾运动规律</w:t>
      </w:r>
      <w:r>
        <w:rPr>
          <w:rFonts w:hint="eastAsia"/>
        </w:rPr>
        <w:t>及意义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</w:t>
      </w:r>
      <w:r>
        <w:t>社会形态更替的统一性和多样性</w:t>
      </w:r>
      <w:r>
        <w:rPr>
          <w:rFonts w:hint="eastAsia"/>
        </w:rPr>
        <w:t>，</w:t>
      </w:r>
      <w:r>
        <w:t>社会形态更替的必然性与历史选择性</w:t>
      </w:r>
      <w:r>
        <w:rPr>
          <w:rFonts w:hint="eastAsia"/>
        </w:rPr>
        <w:t>，</w:t>
      </w:r>
      <w:r>
        <w:t>社会形态更替的前进性与曲折性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</w:t>
      </w:r>
      <w:r>
        <w:t>社会历史发展的动力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社会基本矛盾在社会发展中的作用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阶级斗争的含义和作用</w:t>
      </w:r>
      <w:r>
        <w:rPr>
          <w:rFonts w:hint="eastAsia"/>
        </w:rPr>
        <w:t>，</w:t>
      </w:r>
      <w:r>
        <w:t>社会革命的实质和根源</w:t>
      </w:r>
      <w:r>
        <w:rPr>
          <w:rFonts w:hint="eastAsia"/>
        </w:rPr>
        <w:t>及</w:t>
      </w:r>
      <w:r>
        <w:t>作用</w:t>
      </w:r>
      <w:r>
        <w:rPr>
          <w:rFonts w:hint="eastAsia"/>
        </w:rPr>
        <w:t>，</w:t>
      </w:r>
      <w:r>
        <w:t>改革的性质和作用</w:t>
      </w:r>
      <w:r>
        <w:rPr>
          <w:rFonts w:hint="eastAsia"/>
        </w:rPr>
        <w:t>，</w:t>
      </w:r>
      <w:r>
        <w:t>科学技术革命的作用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（三）</w:t>
      </w:r>
      <w:r>
        <w:t>人民群众在历史发展中的作用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人的本质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人民群众在创造历史过程中的决定作用</w:t>
      </w:r>
      <w:r>
        <w:rPr>
          <w:rFonts w:hint="eastAsia"/>
        </w:rPr>
        <w:t>，</w:t>
      </w:r>
      <w:r>
        <w:t>群众观点和群众路线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历史人物在历史发展中的作用</w:t>
      </w:r>
      <w:r>
        <w:rPr>
          <w:rFonts w:hint="eastAsia"/>
        </w:rPr>
        <w:t>，</w:t>
      </w:r>
      <w:r>
        <w:t>评价历史人物的科学方法</w:t>
      </w:r>
    </w:p>
    <w:p>
      <w:pPr>
        <w:pStyle w:val="5"/>
        <w:spacing w:before="0" w:beforeAutospacing="0" w:after="0" w:afterAutospacing="0" w:line="360" w:lineRule="auto"/>
        <w:jc w:val="both"/>
        <w:rPr>
          <w:b/>
        </w:rPr>
      </w:pPr>
      <w:r>
        <w:rPr>
          <w:rFonts w:hint="eastAsia"/>
          <w:b/>
        </w:rPr>
        <w:t>第四章</w:t>
      </w:r>
      <w:r>
        <w:rPr>
          <w:b/>
        </w:rPr>
        <w:t>资本主义的形成及其本质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</w:t>
      </w:r>
      <w:r>
        <w:t>资本主义的形成及以私有制为基础的商品经济的矛盾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资本的原始积累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商品经济产生的历史条件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商品的二因素和生产商品的劳动二重性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</w:t>
      </w:r>
      <w:r>
        <w:t>商品价值量的决定</w:t>
      </w:r>
      <w:r>
        <w:rPr>
          <w:rFonts w:hint="eastAsia"/>
        </w:rPr>
        <w:t>，</w:t>
      </w:r>
      <w:r>
        <w:t>商品的价值量与劳动生产率的关系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</w:t>
      </w:r>
      <w:r>
        <w:t>价值形式的发展与货币的产生</w:t>
      </w:r>
      <w:r>
        <w:rPr>
          <w:rFonts w:hint="eastAsia"/>
        </w:rPr>
        <w:t>，</w:t>
      </w:r>
      <w:r>
        <w:t>货币的本质和职能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（6）</w:t>
      </w:r>
      <w:r>
        <w:t>价值规律及其作用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（7）</w:t>
      </w:r>
      <w:r>
        <w:t>私有制基础上商品经济的基本矛盾</w:t>
      </w:r>
      <w:r>
        <w:rPr>
          <w:rFonts w:hint="eastAsia"/>
        </w:rPr>
        <w:t>，</w:t>
      </w:r>
      <w:r>
        <w:t>马克思劳动价值论的理论和实践意义</w:t>
      </w:r>
      <w:r>
        <w:rPr>
          <w:rFonts w:hint="eastAsia"/>
        </w:rPr>
        <w:t>，</w:t>
      </w:r>
      <w:r>
        <w:t>深化对马克思劳动价值论的认识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</w:t>
      </w:r>
      <w:r>
        <w:t>资本主义经济制度的本质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劳动力成为商品的基本条件</w:t>
      </w:r>
      <w:r>
        <w:rPr>
          <w:rFonts w:hint="eastAsia"/>
        </w:rPr>
        <w:t>，</w:t>
      </w:r>
      <w:r>
        <w:t>劳动力商品的特点</w:t>
      </w:r>
      <w:r>
        <w:rPr>
          <w:rFonts w:hint="eastAsia"/>
        </w:rPr>
        <w:t>，</w:t>
      </w:r>
      <w:r>
        <w:t>货币转化为资本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资本主义所有制及其本质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资本主义生产过程的特点</w:t>
      </w:r>
      <w:r>
        <w:rPr>
          <w:rFonts w:hint="eastAsia"/>
        </w:rPr>
        <w:t>，</w:t>
      </w:r>
      <w:r>
        <w:t>剩余价值的含义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</w:t>
      </w:r>
      <w:r>
        <w:t>资本的本质</w:t>
      </w:r>
      <w:r>
        <w:rPr>
          <w:rFonts w:hint="eastAsia"/>
        </w:rPr>
        <w:t>，</w:t>
      </w:r>
      <w:r>
        <w:t>不变资本和可变资本的区分及其意义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（5）</w:t>
      </w:r>
      <w:r>
        <w:t>剩余价值率</w:t>
      </w:r>
      <w:r>
        <w:rPr>
          <w:rFonts w:hint="eastAsia"/>
        </w:rPr>
        <w:t>，</w:t>
      </w:r>
      <w:r>
        <w:t>绝对剩余价值</w:t>
      </w:r>
      <w:r>
        <w:rPr>
          <w:rFonts w:hint="eastAsia"/>
        </w:rPr>
        <w:t>，</w:t>
      </w:r>
      <w:r>
        <w:t>相对剩余价值</w:t>
      </w:r>
      <w:r>
        <w:rPr>
          <w:rFonts w:hint="eastAsia"/>
        </w:rPr>
        <w:t>，</w:t>
      </w:r>
      <w:r>
        <w:t>超额剩余价值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（6）</w:t>
      </w:r>
      <w:r>
        <w:t>生产自动化条件下剩余价值的源泉</w:t>
      </w:r>
      <w:r>
        <w:rPr>
          <w:rFonts w:hint="eastAsia"/>
        </w:rPr>
        <w:t>问题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（7）</w:t>
      </w:r>
      <w:r>
        <w:t>资本积累的含义</w:t>
      </w:r>
      <w:r>
        <w:rPr>
          <w:rFonts w:hint="eastAsia"/>
        </w:rPr>
        <w:t>、</w:t>
      </w:r>
      <w:r>
        <w:t>本质</w:t>
      </w:r>
      <w:r>
        <w:rPr>
          <w:rFonts w:hint="eastAsia"/>
        </w:rPr>
        <w:t>及</w:t>
      </w:r>
      <w:r>
        <w:t>历史趋势</w:t>
      </w:r>
      <w:r>
        <w:rPr>
          <w:rFonts w:hint="eastAsia"/>
        </w:rPr>
        <w:t>，</w:t>
      </w:r>
      <w:r>
        <w:t>资本有机构成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（8）</w:t>
      </w:r>
      <w:r>
        <w:t>产业资本循环</w:t>
      </w:r>
      <w:r>
        <w:rPr>
          <w:rFonts w:hint="eastAsia"/>
        </w:rPr>
        <w:t>，</w:t>
      </w:r>
      <w:r>
        <w:t>资本周转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（9）</w:t>
      </w:r>
      <w:r>
        <w:t>社会再生产的核心问题</w:t>
      </w:r>
      <w:r>
        <w:rPr>
          <w:rFonts w:hint="eastAsia"/>
        </w:rPr>
        <w:t>，</w:t>
      </w:r>
      <w:r>
        <w:t>社会再生产的实现条件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（10）</w:t>
      </w:r>
      <w:r>
        <w:t>利润和平均利润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（11）</w:t>
      </w:r>
      <w:r>
        <w:t>马克思剩余价值理论的意义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（12）</w:t>
      </w:r>
      <w:r>
        <w:t>资本主义经济危机的实质、根源和周期性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（三）</w:t>
      </w:r>
      <w:r>
        <w:t>资本主义的政治制度和意识形态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资本主义政治制度的进步作用和局限性</w:t>
      </w:r>
      <w:r>
        <w:rPr>
          <w:rFonts w:hint="eastAsia"/>
        </w:rPr>
        <w:t>，</w:t>
      </w:r>
      <w:r>
        <w:t>资本主义政治制度的本质</w:t>
      </w:r>
      <w:r>
        <w:rPr>
          <w:rFonts w:hint="eastAsia"/>
        </w:rPr>
        <w:t>，</w:t>
      </w:r>
      <w:r>
        <w:t>资本主义国家意识形态的本质</w:t>
      </w:r>
      <w:r>
        <w:rPr>
          <w:rFonts w:hint="eastAsia"/>
        </w:rPr>
        <w:t>，</w:t>
      </w:r>
      <w:r>
        <w:t>辩证地分析资本主义意识形态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jc w:val="both"/>
        <w:rPr>
          <w:b/>
        </w:rPr>
      </w:pPr>
      <w:r>
        <w:rPr>
          <w:rFonts w:hint="eastAsia"/>
          <w:b/>
        </w:rPr>
        <w:t>第五章</w:t>
      </w:r>
      <w:r>
        <w:rPr>
          <w:b/>
        </w:rPr>
        <w:t>资本主义发展的历史进程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</w:t>
      </w:r>
      <w:r>
        <w:t>从自由竞争资本主义到垄断资本主义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垄断的形成及本质</w:t>
      </w:r>
      <w:r>
        <w:rPr>
          <w:rFonts w:hint="eastAsia"/>
        </w:rPr>
        <w:t>。</w:t>
      </w:r>
      <w:r>
        <w:t>垄断条件下竞争的特点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国家垄断资本主义的形成、形式及作用</w:t>
      </w:r>
      <w:r>
        <w:rPr>
          <w:rFonts w:hint="eastAsia"/>
        </w:rPr>
        <w:t>。</w:t>
      </w:r>
      <w:r>
        <w:t>垄断资本在世界范围的扩展</w:t>
      </w:r>
      <w:r>
        <w:rPr>
          <w:rFonts w:hint="eastAsia"/>
        </w:rPr>
        <w:t>。</w:t>
      </w:r>
      <w:r>
        <w:t>垄断资本主义的实质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经济全球化及其表现</w:t>
      </w:r>
      <w:r>
        <w:rPr>
          <w:rFonts w:hint="eastAsia"/>
        </w:rPr>
        <w:t>，</w:t>
      </w:r>
      <w:r>
        <w:t>经济全球化的动因和后果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</w:t>
      </w:r>
      <w:r>
        <w:t>当代资本主义的新变化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当代资本主义新变化的</w:t>
      </w:r>
      <w:r>
        <w:rPr>
          <w:rFonts w:hint="eastAsia"/>
        </w:rPr>
        <w:t>表现、</w:t>
      </w:r>
      <w:r>
        <w:t>原因和实质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（三）</w:t>
      </w:r>
      <w:r>
        <w:t>资本主义的历史地位和发展趋势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资本主义的历史地位</w:t>
      </w:r>
      <w:r>
        <w:rPr>
          <w:rFonts w:hint="eastAsia"/>
        </w:rPr>
        <w:t>。</w:t>
      </w:r>
      <w:r>
        <w:t>资本主义为社会主义所代替的历史必然性</w:t>
      </w:r>
      <w:r>
        <w:rPr>
          <w:rFonts w:hint="eastAsia"/>
        </w:rPr>
        <w:t>。</w:t>
      </w:r>
      <w:r>
        <w:t>从资本主义向社会主义过渡是一个长期的历史过程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jc w:val="both"/>
        <w:rPr>
          <w:b/>
        </w:rPr>
      </w:pPr>
      <w:r>
        <w:rPr>
          <w:rFonts w:hint="eastAsia"/>
          <w:b/>
        </w:rPr>
        <w:t>第六章</w:t>
      </w:r>
      <w:r>
        <w:rPr>
          <w:b/>
        </w:rPr>
        <w:t>社会主义社会及其发展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</w:t>
      </w:r>
      <w:r>
        <w:t>社会主义制度的建立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空想社会主义的产生、发展和局限性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科学社会主义的创立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社会主义从一国到多国的发展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（4）</w:t>
      </w:r>
      <w:r>
        <w:t>社会主义制度对人类历史发展的巨大贡献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（二）</w:t>
      </w:r>
      <w:r>
        <w:t>社会主义在实践中发展和完善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社会主义首先在经济文化相对落后的国家取得胜利的原因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社会主义建设的艰巨性和长期性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社会主义发展道路的多样性</w:t>
      </w:r>
      <w:r>
        <w:rPr>
          <w:rFonts w:hint="eastAsia"/>
        </w:rPr>
        <w:t>，</w:t>
      </w:r>
      <w:r>
        <w:t>发展的前进性和曲折性的统一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（三）</w:t>
      </w:r>
      <w:r>
        <w:t>马克思主义政党在社会主义事业中的地位和作用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马克思主义政党产生的条件和性质</w:t>
      </w:r>
      <w:r>
        <w:rPr>
          <w:rFonts w:hint="eastAsia"/>
        </w:rPr>
        <w:t>。</w:t>
      </w:r>
      <w:r>
        <w:t>马克思主义政党的根本宗旨和组织原则</w:t>
      </w:r>
      <w:r>
        <w:rPr>
          <w:rFonts w:hint="eastAsia"/>
        </w:rPr>
        <w:t>。</w:t>
      </w:r>
      <w:r>
        <w:t>马克思主义政党的领导作用</w:t>
      </w:r>
      <w:r>
        <w:rPr>
          <w:rFonts w:hint="eastAsia"/>
        </w:rPr>
        <w:t>。</w:t>
      </w:r>
      <w:r>
        <w:t>改善党的领导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jc w:val="both"/>
        <w:rPr>
          <w:b/>
        </w:rPr>
      </w:pPr>
      <w:r>
        <w:rPr>
          <w:rFonts w:hint="eastAsia"/>
          <w:b/>
        </w:rPr>
        <w:t>第七章</w:t>
      </w:r>
      <w:r>
        <w:rPr>
          <w:b/>
        </w:rPr>
        <w:t>共产主义是人类最崇高的社会理想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（一）</w:t>
      </w:r>
      <w:r>
        <w:t>马克思主义经典作家对共产主义社会的展望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马克思主义经典作家预见未来社会的科学立场和方法</w:t>
      </w:r>
      <w:r>
        <w:rPr>
          <w:rFonts w:hint="eastAsia"/>
        </w:rPr>
        <w:t>。</w:t>
      </w:r>
      <w:r>
        <w:t>共产主义社会的基本特征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</w:t>
      </w:r>
      <w:r>
        <w:t>共产主义社会是历史发展的必然趋势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共产主义实现的历史必然性</w:t>
      </w:r>
      <w:r>
        <w:rPr>
          <w:rFonts w:hint="eastAsia"/>
        </w:rPr>
        <w:t>与</w:t>
      </w:r>
      <w:r>
        <w:t>长期性</w:t>
      </w:r>
      <w:r>
        <w:rPr>
          <w:rFonts w:hint="eastAsia"/>
        </w:rPr>
        <w:t>。</w:t>
      </w:r>
      <w:r>
        <w:t>“两个必然”和“两个绝不会”的关系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</w:t>
      </w:r>
      <w:r>
        <w:t>在建设中国特色社会主义的进程中为实现共产主义而奋斗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二、考试要求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《马克思主义基本原理概论》考试要求学生较系统的掌握马克思主义基本理论，掌握马克思主义的世界观和方法论，正确认识人类社会发展的基本规律，具有运用马克思主义理论分析和解决实际问题的能力。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三、题型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考试题型共二种，试题满分为150分。各题型分值比例如下：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（一）问答题（共10题，每题10分，满分100分）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（二）论述题（共2题，每题25分，满分50分）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E"/>
    <w:rsid w:val="00065F27"/>
    <w:rsid w:val="000C3E30"/>
    <w:rsid w:val="000C6CD9"/>
    <w:rsid w:val="0018352E"/>
    <w:rsid w:val="001F0CB6"/>
    <w:rsid w:val="001F388A"/>
    <w:rsid w:val="002761EB"/>
    <w:rsid w:val="00281A14"/>
    <w:rsid w:val="00302986"/>
    <w:rsid w:val="00336751"/>
    <w:rsid w:val="0037464A"/>
    <w:rsid w:val="003F10BC"/>
    <w:rsid w:val="0041722E"/>
    <w:rsid w:val="00450FE3"/>
    <w:rsid w:val="0045761E"/>
    <w:rsid w:val="00466D81"/>
    <w:rsid w:val="00474D56"/>
    <w:rsid w:val="004767EA"/>
    <w:rsid w:val="004B0A7C"/>
    <w:rsid w:val="004C1F12"/>
    <w:rsid w:val="004F79AD"/>
    <w:rsid w:val="005F7EE5"/>
    <w:rsid w:val="00684A32"/>
    <w:rsid w:val="006A7E71"/>
    <w:rsid w:val="006F5780"/>
    <w:rsid w:val="00726419"/>
    <w:rsid w:val="007F5C9B"/>
    <w:rsid w:val="00836F1B"/>
    <w:rsid w:val="008909C4"/>
    <w:rsid w:val="008B0A93"/>
    <w:rsid w:val="008B741B"/>
    <w:rsid w:val="0090436B"/>
    <w:rsid w:val="009A73E0"/>
    <w:rsid w:val="009C40A1"/>
    <w:rsid w:val="00A14C62"/>
    <w:rsid w:val="00A3319E"/>
    <w:rsid w:val="00A531A8"/>
    <w:rsid w:val="00AB2FAF"/>
    <w:rsid w:val="00AB3320"/>
    <w:rsid w:val="00AE4087"/>
    <w:rsid w:val="00AE6A6F"/>
    <w:rsid w:val="00B36966"/>
    <w:rsid w:val="00B51A09"/>
    <w:rsid w:val="00B578B8"/>
    <w:rsid w:val="00B625DE"/>
    <w:rsid w:val="00B90748"/>
    <w:rsid w:val="00BA0FE5"/>
    <w:rsid w:val="00BF2109"/>
    <w:rsid w:val="00C9302F"/>
    <w:rsid w:val="00CB367A"/>
    <w:rsid w:val="00D61C73"/>
    <w:rsid w:val="00D741D4"/>
    <w:rsid w:val="00DD6A74"/>
    <w:rsid w:val="00E21AE3"/>
    <w:rsid w:val="00E73106"/>
    <w:rsid w:val="00E95D1E"/>
    <w:rsid w:val="00EA611B"/>
    <w:rsid w:val="00EC4063"/>
    <w:rsid w:val="00EE3B36"/>
    <w:rsid w:val="00F027D7"/>
    <w:rsid w:val="00F17506"/>
    <w:rsid w:val="00F816F1"/>
    <w:rsid w:val="503E37CB"/>
    <w:rsid w:val="57DE5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沈阳理工大学</Company>
  <Pages>1</Pages>
  <Words>392</Words>
  <Characters>2239</Characters>
  <Lines>18</Lines>
  <Paragraphs>5</Paragraphs>
  <TotalTime>0</TotalTime>
  <ScaleCrop>false</ScaleCrop>
  <LinksUpToDate>false</LinksUpToDate>
  <CharactersWithSpaces>2626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2010-05-18T02:17:00Z</dcterms:created>
  <dc:creator>zxb</dc:creator>
  <cp:lastModifiedBy>Administrator</cp:lastModifiedBy>
  <cp:lastPrinted>2013-10-08T01:10:00Z</cp:lastPrinted>
  <dcterms:modified xsi:type="dcterms:W3CDTF">2021-09-28T11:24:49Z</dcterms:modified>
  <dc:title>沈阳理工大学硕士研究生入学考试自命题考试大纲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