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硕士研究生入学考试大纲</w:t>
      </w:r>
    </w:p>
    <w:p>
      <w:pPr>
        <w:spacing w:line="500" w:lineRule="exact"/>
        <w:rPr>
          <w:rFonts w:hint="eastAsia" w:ascii="方正书宋简体" w:eastAsia="方正书宋简体"/>
          <w:sz w:val="24"/>
        </w:rPr>
      </w:pPr>
    </w:p>
    <w:p>
      <w:pPr>
        <w:spacing w:line="500" w:lineRule="exact"/>
        <w:jc w:val="center"/>
        <w:rPr>
          <w:rFonts w:hint="eastAsia"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考试科目名称：电器学</w:t>
      </w:r>
    </w:p>
    <w:p>
      <w:pPr>
        <w:spacing w:line="340" w:lineRule="exact"/>
        <w:rPr>
          <w:rFonts w:hint="eastAsia"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  <w:lang w:eastAsia="zh-CN"/>
        </w:rPr>
        <w:t>一</w:t>
      </w:r>
      <w:r>
        <w:rPr>
          <w:rFonts w:hint="eastAsia" w:ascii="方正书宋简体" w:eastAsia="方正书宋简体"/>
          <w:sz w:val="24"/>
        </w:rPr>
        <w:t>、</w:t>
      </w:r>
      <w:r>
        <w:rPr>
          <w:rFonts w:hint="eastAsia" w:ascii="方正书宋简体" w:eastAsia="方正书宋简体"/>
          <w:sz w:val="24"/>
          <w:lang w:eastAsia="zh-CN"/>
        </w:rPr>
        <w:t>援引教材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《电器学》科学出版社 孙鹏 马少华</w:t>
      </w:r>
    </w:p>
    <w:p>
      <w:pPr>
        <w:numPr>
          <w:ilvl w:val="0"/>
          <w:numId w:val="0"/>
        </w:numPr>
        <w:spacing w:line="340" w:lineRule="exact"/>
        <w:ind w:leftChars="0"/>
        <w:rPr>
          <w:rFonts w:hint="eastAsia"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  <w:lang w:eastAsia="zh-CN"/>
        </w:rPr>
        <w:t>二、</w:t>
      </w:r>
      <w:r>
        <w:rPr>
          <w:rFonts w:hint="eastAsia" w:ascii="方正书宋简体" w:eastAsia="方正书宋简体"/>
          <w:sz w:val="24"/>
        </w:rPr>
        <w:t>考试要求：</w:t>
      </w:r>
    </w:p>
    <w:p>
      <w:pPr>
        <w:spacing w:line="340" w:lineRule="exact"/>
        <w:ind w:firstLine="420" w:firstLineChars="200"/>
        <w:jc w:val="left"/>
        <w:rPr>
          <w:rFonts w:ascii="Arial" w:hAnsi="Arial" w:cs="Arial"/>
          <w:szCs w:val="18"/>
        </w:rPr>
      </w:pPr>
      <w:r>
        <w:rPr>
          <w:rFonts w:hint="eastAsia" w:ascii="Arial" w:hAnsi="Arial" w:cs="Arial"/>
          <w:szCs w:val="18"/>
        </w:rPr>
        <w:t>要求考生全面系统地掌握电器基础理论，并且能灵活运用，具备较强的分析问题与解决问题的能力。</w:t>
      </w:r>
    </w:p>
    <w:p>
      <w:pPr>
        <w:spacing w:line="340" w:lineRule="exact"/>
        <w:rPr>
          <w:rFonts w:hint="eastAsia"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  <w:lang w:eastAsia="zh-CN"/>
        </w:rPr>
        <w:t>三</w:t>
      </w:r>
      <w:r>
        <w:rPr>
          <w:rFonts w:hint="eastAsia" w:ascii="方正书宋简体" w:eastAsia="方正书宋简体"/>
          <w:sz w:val="24"/>
        </w:rPr>
        <w:t>、考试内容：</w:t>
      </w:r>
    </w:p>
    <w:p>
      <w:pPr>
        <w:spacing w:line="340" w:lineRule="exact"/>
        <w:ind w:firstLine="480" w:firstLineChars="200"/>
        <w:rPr>
          <w:rFonts w:hint="eastAsia"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1）</w:t>
      </w:r>
      <w:r>
        <w:rPr>
          <w:rFonts w:hint="eastAsia"/>
          <w:b/>
        </w:rPr>
        <w:t>电器导体的发热计算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a:</w:t>
      </w:r>
      <w:r>
        <w:rPr>
          <w:rFonts w:hint="eastAsia"/>
        </w:rPr>
        <w:t>掌握以下基本概念：电器的极限允许温升和稳定温升；电器中的热源和热传递形式；集肤效应和邻近效应；电器的四种工作制；电器的过载能力；电器的热稳定性；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b:</w:t>
      </w:r>
      <w:r>
        <w:rPr>
          <w:rFonts w:hint="eastAsia"/>
        </w:rPr>
        <w:t>利用牛顿公式计算发热体表面的稳定温升；计算电器通电和断电过程的暂态温升；计算短时和反复短时工作下电器的功率过载倍数和电流过载倍数；计算电器在短路电流下的温升；热稳定电流换算。</w:t>
      </w:r>
    </w:p>
    <w:p>
      <w:pPr>
        <w:spacing w:line="340" w:lineRule="exact"/>
        <w:ind w:firstLine="435"/>
        <w:rPr>
          <w:rFonts w:hint="eastAsia"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c:</w:t>
      </w:r>
      <w:r>
        <w:rPr>
          <w:rFonts w:hint="eastAsia"/>
        </w:rPr>
        <w:t>了解铁磁损耗、介质损耗的计算方法；了解传导、对流、辐射的计算方法；了解变截面导体的温升分布计算。</w:t>
      </w:r>
    </w:p>
    <w:p>
      <w:pPr>
        <w:spacing w:line="340" w:lineRule="exact"/>
        <w:ind w:firstLine="480" w:firstLineChars="200"/>
        <w:rPr>
          <w:rFonts w:hint="eastAsia"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2)</w:t>
      </w:r>
      <w:r>
        <w:rPr>
          <w:rFonts w:hint="eastAsia"/>
          <w:b/>
        </w:rPr>
        <w:t xml:space="preserve"> 电器中的电动力计算</w:t>
      </w:r>
    </w:p>
    <w:p>
      <w:pPr>
        <w:spacing w:line="340" w:lineRule="exact"/>
        <w:ind w:firstLine="480" w:firstLineChars="200"/>
        <w:rPr>
          <w:rFonts w:hint="eastAsia"/>
        </w:rPr>
      </w:pPr>
      <w:r>
        <w:rPr>
          <w:rFonts w:ascii="方正书宋简体" w:eastAsia="方正书宋简体"/>
          <w:sz w:val="24"/>
        </w:rPr>
        <w:t>a:</w:t>
      </w:r>
      <w:r>
        <w:rPr>
          <w:rFonts w:hint="eastAsia"/>
        </w:rPr>
        <w:t>掌握以下基本概念：电器的电动稳定性；回路因数；截面因数；</w:t>
      </w:r>
    </w:p>
    <w:p>
      <w:pPr>
        <w:spacing w:line="340" w:lineRule="exact"/>
        <w:ind w:firstLine="480" w:firstLineChars="200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b:</w:t>
      </w:r>
      <w:r>
        <w:rPr>
          <w:rFonts w:hint="eastAsia"/>
        </w:rPr>
        <w:t>典型导电回路因数的计算；直流电动力的计算；单相稳态电动力的计算；单相暂态电动力、三相稳态电动力和三相暂态电动力的计算。</w:t>
      </w:r>
    </w:p>
    <w:p>
      <w:pPr>
        <w:spacing w:line="340" w:lineRule="exact"/>
        <w:ind w:firstLine="480" w:firstLineChars="200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3)</w:t>
      </w:r>
      <w:r>
        <w:rPr>
          <w:rFonts w:hint="eastAsia"/>
        </w:rPr>
        <w:t xml:space="preserve"> </w:t>
      </w:r>
      <w:r>
        <w:rPr>
          <w:rFonts w:hint="eastAsia"/>
          <w:b/>
        </w:rPr>
        <w:t>电弧的基本特性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a:</w:t>
      </w:r>
      <w:r>
        <w:rPr>
          <w:rFonts w:hint="eastAsia"/>
        </w:rPr>
        <w:t>电离和消电离及方式；汤逊理论；流注理论；电弧的离子平衡公式；电弧的能量平衡公式；电弧三个区域的特性；长弧和短弧。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b:</w:t>
      </w:r>
      <w:r>
        <w:rPr>
          <w:rFonts w:hint="eastAsia"/>
        </w:rPr>
        <w:t>直流电弧的伏安特性和熄灭原理；开断直流电路时的过电压；限制过电压的措施。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c:</w:t>
      </w:r>
      <w:r>
        <w:rPr>
          <w:rFonts w:hint="eastAsia"/>
        </w:rPr>
        <w:t>交流电弧的伏安特性；负载对交流电弧的影响；电弧电压对交流电路电流的影响。</w:t>
      </w:r>
    </w:p>
    <w:p>
      <w:pPr>
        <w:spacing w:line="340" w:lineRule="exact"/>
        <w:ind w:firstLine="480" w:firstLineChars="200"/>
        <w:rPr>
          <w:rFonts w:hint="eastAsia"/>
          <w:b/>
        </w:rPr>
      </w:pPr>
      <w:r>
        <w:rPr>
          <w:rFonts w:hint="eastAsia" w:ascii="方正书宋简体" w:eastAsia="方正书宋简体"/>
          <w:sz w:val="24"/>
        </w:rPr>
        <w:t>4)</w:t>
      </w:r>
      <w:r>
        <w:rPr>
          <w:rFonts w:hint="eastAsia"/>
          <w:b/>
        </w:rPr>
        <w:t>交流电弧的熄灭原理</w:t>
      </w:r>
    </w:p>
    <w:p>
      <w:pPr>
        <w:spacing w:line="340" w:lineRule="exact"/>
        <w:ind w:firstLine="480" w:firstLineChars="200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a:</w:t>
      </w:r>
      <w:r>
        <w:rPr>
          <w:rFonts w:hint="eastAsia"/>
        </w:rPr>
        <w:t>近阴极区的介质恢复过程；弧柱区的介质恢复过程；</w:t>
      </w:r>
    </w:p>
    <w:p>
      <w:pPr>
        <w:spacing w:line="340" w:lineRule="exact"/>
        <w:ind w:firstLine="480" w:firstLineChars="200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b:</w:t>
      </w:r>
      <w:r>
        <w:rPr>
          <w:rFonts w:hint="eastAsia"/>
        </w:rPr>
        <w:t>理想弧隙上的</w:t>
      </w:r>
      <w:r>
        <w:rPr>
          <w:rFonts w:hint="eastAsia"/>
          <w:i/>
        </w:rPr>
        <w:t>u</w:t>
      </w:r>
      <w:r>
        <w:rPr>
          <w:rFonts w:hint="eastAsia"/>
          <w:szCs w:val="21"/>
          <w:vertAlign w:val="subscript"/>
        </w:rPr>
        <w:t>jf</w:t>
      </w:r>
      <w:r>
        <w:rPr>
          <w:rFonts w:hint="eastAsia"/>
        </w:rPr>
        <w:t>；表示</w:t>
      </w:r>
      <w:r>
        <w:rPr>
          <w:rFonts w:hint="eastAsia"/>
          <w:i/>
        </w:rPr>
        <w:t>u</w:t>
      </w:r>
      <w:r>
        <w:rPr>
          <w:rFonts w:hint="eastAsia"/>
          <w:szCs w:val="21"/>
          <w:vertAlign w:val="subscript"/>
        </w:rPr>
        <w:t>hf</w:t>
      </w:r>
      <w:r>
        <w:rPr>
          <w:rFonts w:hint="eastAsia"/>
        </w:rPr>
        <w:t>两参数和四参数；剩余电阻和电弧电压对</w:t>
      </w:r>
      <w:r>
        <w:rPr>
          <w:rFonts w:hint="eastAsia"/>
          <w:i/>
        </w:rPr>
        <w:t>u</w:t>
      </w:r>
      <w:r>
        <w:rPr>
          <w:rFonts w:hint="eastAsia"/>
          <w:szCs w:val="21"/>
          <w:vertAlign w:val="subscript"/>
        </w:rPr>
        <w:t>hf</w:t>
      </w:r>
      <w:r>
        <w:rPr>
          <w:rFonts w:hint="eastAsia"/>
        </w:rPr>
        <w:t>的影响；剩余电阻的两重性；根据</w:t>
      </w:r>
      <w:r>
        <w:rPr>
          <w:rFonts w:hint="eastAsia"/>
          <w:i/>
        </w:rPr>
        <w:t>u</w:t>
      </w:r>
      <w:r>
        <w:rPr>
          <w:rFonts w:hint="eastAsia"/>
          <w:szCs w:val="21"/>
          <w:vertAlign w:val="subscript"/>
        </w:rPr>
        <w:t>hf</w:t>
      </w:r>
      <w:r>
        <w:rPr>
          <w:rFonts w:hint="eastAsia"/>
        </w:rPr>
        <w:t>波形和</w:t>
      </w:r>
      <w:r>
        <w:rPr>
          <w:rFonts w:hint="eastAsia"/>
          <w:i/>
        </w:rPr>
        <w:t>R</w:t>
      </w:r>
      <w:r>
        <w:rPr>
          <w:rFonts w:hint="eastAsia"/>
          <w:szCs w:val="21"/>
          <w:vertAlign w:val="subscript"/>
        </w:rPr>
        <w:t>s</w:t>
      </w:r>
      <w:r>
        <w:rPr>
          <w:rFonts w:hint="eastAsia"/>
        </w:rPr>
        <w:t>波形判断电弧重燃的原因。</w:t>
      </w:r>
    </w:p>
    <w:p>
      <w:pPr>
        <w:spacing w:line="340" w:lineRule="exact"/>
        <w:ind w:firstLine="480" w:firstLineChars="200"/>
        <w:rPr>
          <w:rFonts w:hint="eastAsia"/>
          <w:b/>
        </w:rPr>
      </w:pPr>
      <w:r>
        <w:rPr>
          <w:rFonts w:hint="eastAsia" w:ascii="方正书宋简体" w:eastAsia="方正书宋简体"/>
          <w:sz w:val="24"/>
        </w:rPr>
        <w:t>5)</w:t>
      </w:r>
      <w:r>
        <w:rPr>
          <w:rFonts w:hint="eastAsia"/>
          <w:b/>
        </w:rPr>
        <w:t>开关电器典型灭弧装置的工作原理</w:t>
      </w:r>
    </w:p>
    <w:p>
      <w:pPr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掌握磁吹灭弧、金属珊片灭弧装置、固体产气灭弧装置、石英砂灭弧装置SF6灭弧装置、真空灭弧装置的工作原理；了解其他灭弧装置的工作原理。</w:t>
      </w:r>
    </w:p>
    <w:p>
      <w:pPr>
        <w:spacing w:line="340" w:lineRule="exact"/>
        <w:ind w:firstLine="480" w:firstLineChars="200"/>
        <w:rPr>
          <w:rFonts w:hint="eastAsia"/>
          <w:b/>
        </w:rPr>
      </w:pPr>
      <w:r>
        <w:rPr>
          <w:rFonts w:hint="eastAsia" w:ascii="方正书宋简体" w:eastAsia="方正书宋简体"/>
          <w:sz w:val="24"/>
        </w:rPr>
        <w:t>6)</w:t>
      </w:r>
      <w:r>
        <w:rPr>
          <w:rFonts w:hint="eastAsia"/>
          <w:b/>
        </w:rPr>
        <w:t xml:space="preserve"> 电接触理论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ascii="方正书宋简体" w:eastAsia="方正书宋简体"/>
          <w:sz w:val="24"/>
        </w:rPr>
        <w:t>a:</w:t>
      </w:r>
      <w:r>
        <w:rPr>
          <w:rFonts w:hint="eastAsia"/>
        </w:rPr>
        <w:t xml:space="preserve"> 掌握以下基本概念：接触的形成原因及影响因素；触头闭合过程中的机械振动；减少机械振动的措施；触头熔焊的原因和减少熔焊的措施；触头电磨损和减少电磨损的措施。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b:</w:t>
      </w:r>
      <w:r>
        <w:rPr>
          <w:rFonts w:hint="eastAsia"/>
        </w:rPr>
        <w:t>接触电阻的计算；接触点最高温升的计算。</w:t>
      </w:r>
    </w:p>
    <w:p>
      <w:pPr>
        <w:spacing w:line="340" w:lineRule="exact"/>
        <w:ind w:firstLine="480" w:firstLineChars="200"/>
        <w:rPr>
          <w:rFonts w:hint="eastAsia"/>
          <w:b/>
        </w:rPr>
      </w:pPr>
      <w:r>
        <w:rPr>
          <w:rFonts w:hint="eastAsia" w:ascii="方正书宋简体" w:eastAsia="方正书宋简体"/>
          <w:sz w:val="24"/>
        </w:rPr>
        <w:t>7)</w:t>
      </w:r>
      <w:r>
        <w:rPr>
          <w:rFonts w:hint="eastAsia"/>
          <w:b/>
        </w:rPr>
        <w:t xml:space="preserve"> 电磁系统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ascii="方正书宋简体" w:eastAsia="方正书宋简体"/>
          <w:sz w:val="24"/>
        </w:rPr>
        <w:t>a:</w:t>
      </w:r>
      <w:r>
        <w:rPr>
          <w:rFonts w:hint="eastAsia"/>
        </w:rPr>
        <w:t>电磁系统的工作原理和主要特性；磁路的概念和磁路计算的基本定律；电磁系统计算的基本任务和计算框图；</w:t>
      </w:r>
    </w:p>
    <w:p>
      <w:pPr>
        <w:spacing w:line="340" w:lineRule="exact"/>
        <w:ind w:firstLine="435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b:</w:t>
      </w:r>
      <w:r>
        <w:rPr>
          <w:rFonts w:hint="eastAsia"/>
        </w:rPr>
        <w:t>采用解析法、图解法、磁场分割法和经验公式法计算气隙磁导；</w:t>
      </w:r>
    </w:p>
    <w:p>
      <w:pPr>
        <w:spacing w:line="340" w:lineRule="exact"/>
        <w:ind w:firstLine="480" w:firstLineChars="200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c:</w:t>
      </w:r>
      <w:r>
        <w:rPr>
          <w:rFonts w:hint="eastAsia"/>
        </w:rPr>
        <w:t>对交直流磁路进行计算。掌握漏磁系数法。了解分段法和归算漏磁导法；</w:t>
      </w:r>
    </w:p>
    <w:p>
      <w:pPr>
        <w:spacing w:line="340" w:lineRule="exact"/>
        <w:ind w:firstLine="480" w:firstLineChars="200"/>
        <w:rPr>
          <w:rFonts w:hint="eastAsia"/>
        </w:rPr>
      </w:pPr>
      <w:r>
        <w:rPr>
          <w:rFonts w:hint="eastAsia" w:ascii="方正书宋简体" w:eastAsia="方正书宋简体"/>
          <w:sz w:val="24"/>
        </w:rPr>
        <w:t>d:</w:t>
      </w:r>
      <w:r>
        <w:rPr>
          <w:rFonts w:hint="eastAsia"/>
        </w:rPr>
        <w:t>交直流电磁吸力的计算；分磁环的作用。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CA"/>
    <w:rsid w:val="00454E85"/>
    <w:rsid w:val="006876AB"/>
    <w:rsid w:val="006C420E"/>
    <w:rsid w:val="007E7ECA"/>
    <w:rsid w:val="00901425"/>
    <w:rsid w:val="009E39A2"/>
    <w:rsid w:val="00E200D0"/>
    <w:rsid w:val="00E92DB3"/>
    <w:rsid w:val="00EF4EB3"/>
    <w:rsid w:val="00FE43A3"/>
    <w:rsid w:val="163308D9"/>
    <w:rsid w:val="525471B5"/>
    <w:rsid w:val="6EF80E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 Char Char1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sgd</Company>
  <Pages>1</Pages>
  <Words>155</Words>
  <Characters>890</Characters>
  <Lines>7</Lines>
  <Paragraphs>2</Paragraphs>
  <TotalTime>0</TotalTime>
  <ScaleCrop>false</ScaleCrop>
  <LinksUpToDate>false</LinksUpToDate>
  <CharactersWithSpaces>1043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2015-07-06T04:30:00Z</dcterms:created>
  <dc:creator>mash</dc:creator>
  <cp:lastModifiedBy>Administrator</cp:lastModifiedBy>
  <dcterms:modified xsi:type="dcterms:W3CDTF">2021-10-08T01:18:31Z</dcterms:modified>
  <dc:title>2006年硕士研究生入学考试大纲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