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重庆交通大学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年全国硕士研究生招生考试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《房屋建筑学》考试大纲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考试总体要求：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掌握房屋建筑学的基本知识、。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掌握结构、构造与建筑的关系。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了解应用建筑设计技术实现建筑设计和结构设计的基本方法。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掌握建筑设计的基本程序及方法。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掌握正确的建筑价值观和设计思维的逻辑性。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 选择题（30分）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填空题（30分）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作图题（30分）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简述题（30分）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 案例分析题（30分）</w:t>
      </w:r>
    </w:p>
    <w:p>
      <w:pPr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1. </w:t>
      </w: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 HYPERLINK "http://www.amazon.cn/s/ref=dp_byline_sr_book_1?ie=UTF8&amp;field-author=%E5%90%8C%E6%B5%8E%E5%A4%A7%E5%AD%A6&amp;search-alias=books"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Fonts w:ascii="宋体" w:hAnsi="宋体"/>
          <w:sz w:val="28"/>
          <w:szCs w:val="28"/>
        </w:rPr>
        <w:t>同济大学</w:t>
      </w:r>
      <w:r>
        <w:rPr>
          <w:rFonts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编.《房屋建筑学》[M]第五版.</w:t>
      </w:r>
      <w:r>
        <w:rPr>
          <w:rFonts w:ascii="宋体" w:hAnsi="宋体"/>
          <w:sz w:val="28"/>
          <w:szCs w:val="28"/>
        </w:rPr>
        <w:t>中国建筑工业出版社</w:t>
      </w:r>
      <w:r>
        <w:rPr>
          <w:rFonts w:hint="eastAsia" w:ascii="宋体" w:hAnsi="宋体"/>
          <w:sz w:val="28"/>
          <w:szCs w:val="28"/>
        </w:rPr>
        <w:t>，2016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覃琳、魏宏杨、李必瑜主编.《建筑构造》上册[M]第六版.</w:t>
      </w:r>
      <w:r>
        <w:rPr>
          <w:rFonts w:ascii="宋体" w:hAnsi="宋体"/>
          <w:sz w:val="28"/>
          <w:szCs w:val="28"/>
        </w:rPr>
        <w:t>中国建筑工业出版社</w:t>
      </w:r>
      <w:r>
        <w:rPr>
          <w:rFonts w:hint="eastAsia" w:ascii="宋体" w:hAnsi="宋体"/>
          <w:sz w:val="28"/>
          <w:szCs w:val="28"/>
        </w:rPr>
        <w:t>，2019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3.翁季、孙雁、刘建容主编.《建筑构造》下册[M] 第六版.</w:t>
      </w:r>
      <w:r>
        <w:rPr>
          <w:rFonts w:ascii="宋体" w:hAnsi="宋体"/>
          <w:sz w:val="28"/>
          <w:szCs w:val="28"/>
        </w:rPr>
        <w:t>中国建筑工业出版社</w:t>
      </w:r>
      <w:r>
        <w:rPr>
          <w:rFonts w:hint="eastAsia" w:ascii="宋体" w:hAnsi="宋体"/>
          <w:sz w:val="28"/>
          <w:szCs w:val="28"/>
        </w:rPr>
        <w:t>，2019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3DDC"/>
    <w:multiLevelType w:val="multilevel"/>
    <w:tmpl w:val="44E13DDC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/>
        <w:color w:val="000000"/>
        <w:sz w:val="28"/>
        <w:szCs w:val="2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3E01873"/>
    <w:multiLevelType w:val="multilevel"/>
    <w:tmpl w:val="73E0187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E4C"/>
    <w:rsid w:val="000C0B5C"/>
    <w:rsid w:val="000C1FAA"/>
    <w:rsid w:val="00127300"/>
    <w:rsid w:val="00134017"/>
    <w:rsid w:val="001343BB"/>
    <w:rsid w:val="00147548"/>
    <w:rsid w:val="001579D3"/>
    <w:rsid w:val="00174B69"/>
    <w:rsid w:val="001808C4"/>
    <w:rsid w:val="001A298D"/>
    <w:rsid w:val="00220917"/>
    <w:rsid w:val="0022230D"/>
    <w:rsid w:val="00301058"/>
    <w:rsid w:val="00313C9A"/>
    <w:rsid w:val="00383281"/>
    <w:rsid w:val="003846AF"/>
    <w:rsid w:val="003969F6"/>
    <w:rsid w:val="003D6B44"/>
    <w:rsid w:val="003E6D79"/>
    <w:rsid w:val="003F0F5A"/>
    <w:rsid w:val="004546DE"/>
    <w:rsid w:val="00515534"/>
    <w:rsid w:val="00534AD8"/>
    <w:rsid w:val="00541B38"/>
    <w:rsid w:val="00563999"/>
    <w:rsid w:val="005B6CBF"/>
    <w:rsid w:val="005C5675"/>
    <w:rsid w:val="006E01B5"/>
    <w:rsid w:val="006F4725"/>
    <w:rsid w:val="007A0116"/>
    <w:rsid w:val="007E0651"/>
    <w:rsid w:val="008174EB"/>
    <w:rsid w:val="008A5BD0"/>
    <w:rsid w:val="008D69D0"/>
    <w:rsid w:val="009332EA"/>
    <w:rsid w:val="009645EC"/>
    <w:rsid w:val="009877ED"/>
    <w:rsid w:val="00994FE6"/>
    <w:rsid w:val="00A518D4"/>
    <w:rsid w:val="00A63438"/>
    <w:rsid w:val="00B8219E"/>
    <w:rsid w:val="00C046EE"/>
    <w:rsid w:val="00C417C7"/>
    <w:rsid w:val="00CE4A46"/>
    <w:rsid w:val="00D234C0"/>
    <w:rsid w:val="00D61CFF"/>
    <w:rsid w:val="00D7589B"/>
    <w:rsid w:val="00DE632C"/>
    <w:rsid w:val="00E4553C"/>
    <w:rsid w:val="00E91B71"/>
    <w:rsid w:val="00EB77F6"/>
    <w:rsid w:val="00EF4CF0"/>
    <w:rsid w:val="00F736EE"/>
    <w:rsid w:val="00F8505F"/>
    <w:rsid w:val="00F877AE"/>
    <w:rsid w:val="1221625C"/>
    <w:rsid w:val="456A18EE"/>
    <w:rsid w:val="6A63027A"/>
    <w:rsid w:val="793C4E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ind w:firstLine="435"/>
    </w:pPr>
    <w:rPr>
      <w:szCs w:val="48"/>
    </w:rPr>
  </w:style>
  <w:style w:type="paragraph" w:styleId="4">
    <w:name w:val="Plain Text"/>
    <w:basedOn w:val="1"/>
    <w:uiPriority w:val="0"/>
    <w:rPr>
      <w:rFonts w:hint="eastAsia" w:ascii="宋体" w:hAnsi="Courier New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Char"/>
    <w:basedOn w:val="1"/>
    <w:uiPriority w:val="0"/>
    <w:rPr>
      <w:szCs w:val="24"/>
    </w:rPr>
  </w:style>
  <w:style w:type="paragraph" w:customStyle="1" w:styleId="10">
    <w:name w:val=" Char Char Char Char Char1 Char Char Char"/>
    <w:basedOn w:val="1"/>
    <w:semiHidden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 w:eastAsia="MS Mincho" w:cs="Verdana"/>
      <w:kern w:val="0"/>
      <w:sz w:val="20"/>
      <w:lang w:eastAsia="en-US"/>
    </w:rPr>
  </w:style>
  <w:style w:type="character" w:customStyle="1" w:styleId="11">
    <w:name w:val="apple-converted-space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79</Words>
  <Characters>454</Characters>
  <Lines>3</Lines>
  <Paragraphs>1</Paragraphs>
  <TotalTime>1</TotalTime>
  <ScaleCrop>false</ScaleCrop>
  <LinksUpToDate>false</LinksUpToDate>
  <CharactersWithSpaces>532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2020-11-09T05:27:00Z</dcterms:created>
  <dc:creator>FtpDown</dc:creator>
  <cp:lastModifiedBy>Administrator</cp:lastModifiedBy>
  <dcterms:modified xsi:type="dcterms:W3CDTF">2021-10-09T08:42:46Z</dcterms:modified>
  <dc:title>重庆交通大学2014年全国硕士研究生入学统一考试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EBBBEF774F854EA4A11004A4D5E931BB</vt:lpwstr>
  </property>
</Properties>
</file>