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大连理工大学</w:t>
      </w:r>
      <w:r>
        <w:rPr>
          <w:rFonts w:ascii="宋体" w:hAnsi="宋体"/>
          <w:b/>
          <w:bCs/>
          <w:sz w:val="32"/>
          <w:szCs w:val="32"/>
        </w:rPr>
        <w:t>20</w:t>
      </w:r>
      <w:r>
        <w:rPr>
          <w:rFonts w:hint="eastAsia" w:ascii="宋体" w:hAnsi="宋体"/>
          <w:b/>
          <w:bCs/>
          <w:sz w:val="32"/>
          <w:szCs w:val="32"/>
        </w:rPr>
        <w:t>22年硕士研究生入学考试大纲</w:t>
      </w:r>
    </w:p>
    <w:p>
      <w:pPr>
        <w:spacing w:line="300" w:lineRule="auto"/>
        <w:jc w:val="center"/>
        <w:rPr>
          <w:b/>
          <w:sz w:val="32"/>
          <w:szCs w:val="32"/>
        </w:rPr>
      </w:pPr>
      <w:r>
        <w:rPr>
          <w:rFonts w:hint="eastAsia" w:ascii="宋体" w:hAnsi="宋体"/>
          <w:b/>
          <w:bCs/>
          <w:sz w:val="28"/>
          <w:szCs w:val="28"/>
        </w:rPr>
        <w:t>科目代码：880</w:t>
      </w:r>
      <w:r>
        <w:rPr>
          <w:rFonts w:ascii="宋体" w:hAnsi="宋体"/>
          <w:b/>
          <w:bCs/>
          <w:sz w:val="28"/>
          <w:szCs w:val="28"/>
        </w:rPr>
        <w:t xml:space="preserve">     </w:t>
      </w:r>
      <w:r>
        <w:rPr>
          <w:rFonts w:hint="eastAsia" w:ascii="宋体" w:hAnsi="宋体"/>
          <w:b/>
          <w:bCs/>
          <w:sz w:val="28"/>
          <w:szCs w:val="28"/>
        </w:rPr>
        <w:t>科目名称：</w:t>
      </w:r>
      <w:r>
        <w:rPr>
          <w:rFonts w:hAnsi="宋体"/>
          <w:b/>
          <w:sz w:val="28"/>
          <w:szCs w:val="28"/>
        </w:rPr>
        <w:t>《生物化学及生物化学实验》</w:t>
      </w:r>
    </w:p>
    <w:p>
      <w:pPr>
        <w:spacing w:line="300" w:lineRule="auto"/>
        <w:rPr>
          <w:rFonts w:hint="eastAsia"/>
          <w:szCs w:val="21"/>
        </w:rPr>
      </w:pP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复习大纲如下：</w:t>
      </w:r>
    </w:p>
    <w:p>
      <w:pPr>
        <w:numPr>
          <w:ilvl w:val="0"/>
          <w:numId w:val="1"/>
        </w:numPr>
        <w:spacing w:line="300" w:lineRule="auto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糖类：单糖、二糖、多糖的结构、性质及其衍生物</w:t>
      </w:r>
    </w:p>
    <w:p>
      <w:pPr>
        <w:numPr>
          <w:ilvl w:val="0"/>
          <w:numId w:val="1"/>
        </w:numPr>
        <w:spacing w:line="300" w:lineRule="auto"/>
        <w:rPr>
          <w:rFonts w:hint="eastAsia"/>
          <w:szCs w:val="21"/>
        </w:rPr>
      </w:pPr>
      <w:r>
        <w:rPr>
          <w:rFonts w:hint="eastAsia" w:hAnsi="宋体"/>
          <w:szCs w:val="21"/>
        </w:rPr>
        <w:t>脂类：分类、结构及性质</w:t>
      </w:r>
    </w:p>
    <w:p>
      <w:pPr>
        <w:numPr>
          <w:ilvl w:val="0"/>
          <w:numId w:val="1"/>
        </w:numPr>
        <w:spacing w:line="300" w:lineRule="auto"/>
        <w:rPr>
          <w:rFonts w:hint="eastAsia"/>
          <w:szCs w:val="21"/>
        </w:rPr>
      </w:pPr>
      <w:r>
        <w:rPr>
          <w:rFonts w:hint="eastAsia" w:hAnsi="宋体"/>
          <w:szCs w:val="21"/>
        </w:rPr>
        <w:t>氨基酸、肽、蛋白质：结构、分类、性质，蛋白质功能，蛋白质分离纯化</w:t>
      </w:r>
    </w:p>
    <w:p>
      <w:pPr>
        <w:numPr>
          <w:ilvl w:val="0"/>
          <w:numId w:val="1"/>
        </w:numPr>
        <w:spacing w:line="300" w:lineRule="auto"/>
        <w:rPr>
          <w:rFonts w:hint="eastAsia"/>
          <w:szCs w:val="21"/>
        </w:rPr>
      </w:pPr>
      <w:r>
        <w:rPr>
          <w:rFonts w:hint="eastAsia" w:hAnsi="宋体"/>
          <w:szCs w:val="21"/>
        </w:rPr>
        <w:t>酶：命名、分类、性质及组成，酶催化特点、酶活表征，酶促反应动力学、酶抑制剂及其反应动力学</w:t>
      </w:r>
      <w:r>
        <w:rPr>
          <w:rFonts w:hint="eastAsia"/>
          <w:szCs w:val="21"/>
        </w:rPr>
        <w:t xml:space="preserve"> </w:t>
      </w:r>
    </w:p>
    <w:p>
      <w:pPr>
        <w:numPr>
          <w:ilvl w:val="0"/>
          <w:numId w:val="1"/>
        </w:numPr>
        <w:spacing w:line="300" w:lineRule="auto"/>
        <w:rPr>
          <w:rFonts w:hint="eastAsia"/>
          <w:szCs w:val="21"/>
        </w:rPr>
      </w:pPr>
      <w:r>
        <w:rPr>
          <w:rFonts w:hint="eastAsia" w:hAnsi="宋体"/>
          <w:szCs w:val="21"/>
        </w:rPr>
        <w:t>核酸：分类、结构、性质及其生物功能</w:t>
      </w:r>
    </w:p>
    <w:p>
      <w:pPr>
        <w:numPr>
          <w:ilvl w:val="0"/>
          <w:numId w:val="1"/>
        </w:numPr>
        <w:spacing w:line="300" w:lineRule="auto"/>
        <w:rPr>
          <w:rFonts w:hint="eastAsia"/>
          <w:szCs w:val="21"/>
        </w:rPr>
      </w:pPr>
      <w:r>
        <w:rPr>
          <w:rFonts w:hint="eastAsia" w:hAnsi="宋体"/>
          <w:szCs w:val="21"/>
        </w:rPr>
        <w:t>维生素：脂溶性维生素、水溶性维生素及辅酶</w:t>
      </w:r>
    </w:p>
    <w:p>
      <w:pPr>
        <w:numPr>
          <w:ilvl w:val="0"/>
          <w:numId w:val="1"/>
        </w:numPr>
        <w:spacing w:line="300" w:lineRule="auto"/>
        <w:rPr>
          <w:rFonts w:hint="eastAsia"/>
          <w:szCs w:val="21"/>
        </w:rPr>
      </w:pPr>
      <w:r>
        <w:rPr>
          <w:rFonts w:hint="eastAsia" w:hAnsi="宋体"/>
          <w:szCs w:val="21"/>
        </w:rPr>
        <w:t>激素作用机制</w:t>
      </w:r>
    </w:p>
    <w:p>
      <w:pPr>
        <w:numPr>
          <w:ilvl w:val="0"/>
          <w:numId w:val="1"/>
        </w:numPr>
        <w:spacing w:line="300" w:lineRule="auto"/>
        <w:rPr>
          <w:rFonts w:hint="eastAsia"/>
          <w:szCs w:val="21"/>
        </w:rPr>
      </w:pPr>
      <w:r>
        <w:rPr>
          <w:rFonts w:hint="eastAsia" w:hAnsi="宋体"/>
          <w:szCs w:val="21"/>
        </w:rPr>
        <w:t>生物膜：生物膜组成、结构及其功能，主动转运和被动转运</w:t>
      </w:r>
    </w:p>
    <w:p>
      <w:pPr>
        <w:numPr>
          <w:ilvl w:val="0"/>
          <w:numId w:val="1"/>
        </w:numPr>
        <w:spacing w:line="300" w:lineRule="auto"/>
        <w:rPr>
          <w:rFonts w:hint="eastAsia"/>
          <w:szCs w:val="21"/>
        </w:rPr>
      </w:pPr>
      <w:r>
        <w:rPr>
          <w:rFonts w:hint="eastAsia" w:hAnsi="宋体"/>
          <w:szCs w:val="21"/>
        </w:rPr>
        <w:t>生物氧化和光合作用，线粒体呼吸链的电子传递和氧化磷酸化，光合作用、光合磷酸化</w:t>
      </w:r>
    </w:p>
    <w:p>
      <w:pPr>
        <w:numPr>
          <w:ilvl w:val="0"/>
          <w:numId w:val="1"/>
        </w:numPr>
        <w:spacing w:line="300" w:lineRule="auto"/>
        <w:rPr>
          <w:rFonts w:hint="eastAsia"/>
          <w:szCs w:val="21"/>
        </w:rPr>
      </w:pPr>
      <w:r>
        <w:rPr>
          <w:rFonts w:hint="eastAsia" w:hAnsi="宋体"/>
          <w:szCs w:val="21"/>
        </w:rPr>
        <w:t>糖代谢：糖的分解代谢（糖酵解、柠檬循环、戊糖磷酸途径、乙醛酸循环、糖原分解），糖的合成代谢（糖异生、糖原合成）</w:t>
      </w:r>
    </w:p>
    <w:p>
      <w:pPr>
        <w:numPr>
          <w:ilvl w:val="0"/>
          <w:numId w:val="1"/>
        </w:numPr>
        <w:spacing w:line="300" w:lineRule="auto"/>
        <w:rPr>
          <w:rFonts w:hint="eastAsia"/>
          <w:szCs w:val="21"/>
        </w:rPr>
      </w:pPr>
      <w:r>
        <w:rPr>
          <w:rFonts w:hint="eastAsia" w:hAnsi="宋体"/>
          <w:szCs w:val="21"/>
        </w:rPr>
        <w:t>脂类代谢：甘油分解代谢、脂肪酸分解代谢、酮体代谢、磷脂代谢、胆固醇代谢，脂肪合成</w:t>
      </w:r>
    </w:p>
    <w:p>
      <w:pPr>
        <w:numPr>
          <w:ilvl w:val="0"/>
          <w:numId w:val="1"/>
        </w:numPr>
        <w:spacing w:line="300" w:lineRule="auto"/>
        <w:rPr>
          <w:rFonts w:hint="eastAsia"/>
          <w:szCs w:val="21"/>
        </w:rPr>
      </w:pPr>
      <w:r>
        <w:rPr>
          <w:rFonts w:hint="eastAsia" w:hAnsi="宋体"/>
          <w:szCs w:val="21"/>
        </w:rPr>
        <w:t>蛋白质降解和氨基酸代谢：蛋白质的降解机制，氨基酸降解，氨基酸合成代谢</w:t>
      </w:r>
    </w:p>
    <w:p>
      <w:pPr>
        <w:numPr>
          <w:ilvl w:val="0"/>
          <w:numId w:val="1"/>
        </w:numPr>
        <w:spacing w:line="300" w:lineRule="auto"/>
        <w:rPr>
          <w:rFonts w:hint="eastAsia"/>
          <w:szCs w:val="21"/>
        </w:rPr>
      </w:pPr>
      <w:r>
        <w:rPr>
          <w:rFonts w:hint="eastAsia" w:hAnsi="宋体"/>
          <w:szCs w:val="21"/>
        </w:rPr>
        <w:t>核酸降解和核苷酸代谢：碱基分解代谢，核苷酸的生物合成，核酸合成抑制剂</w:t>
      </w:r>
    </w:p>
    <w:p>
      <w:pPr>
        <w:numPr>
          <w:ilvl w:val="0"/>
          <w:numId w:val="1"/>
        </w:numPr>
        <w:spacing w:line="300" w:lineRule="auto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DNA复制：DNA复制机制、复制方式、复制过程，DNA损伤修复、DNA突变</w:t>
      </w:r>
    </w:p>
    <w:p>
      <w:pPr>
        <w:numPr>
          <w:ilvl w:val="0"/>
          <w:numId w:val="1"/>
        </w:numPr>
        <w:spacing w:line="300" w:lineRule="auto"/>
        <w:rPr>
          <w:rFonts w:hint="eastAsia"/>
          <w:szCs w:val="21"/>
        </w:rPr>
      </w:pPr>
      <w:r>
        <w:rPr>
          <w:rFonts w:hint="eastAsia" w:hAnsi="宋体"/>
          <w:szCs w:val="21"/>
        </w:rPr>
        <w:t>RNA合成与加工：RNA转录、转录后加工，RNA逆转录，遗传密码子</w:t>
      </w:r>
    </w:p>
    <w:p>
      <w:pPr>
        <w:numPr>
          <w:ilvl w:val="0"/>
          <w:numId w:val="1"/>
        </w:numPr>
        <w:spacing w:line="300" w:lineRule="auto"/>
        <w:rPr>
          <w:rFonts w:hint="eastAsia"/>
          <w:szCs w:val="21"/>
        </w:rPr>
      </w:pPr>
      <w:r>
        <w:rPr>
          <w:rFonts w:hint="eastAsia" w:hAnsi="宋体"/>
          <w:szCs w:val="21"/>
        </w:rPr>
        <w:t>蛋白质合成及转运：mRNA、tRNA、rRNA合成蛋白质作用，</w:t>
      </w:r>
      <w:r>
        <w:rPr>
          <w:rFonts w:hint="eastAsia"/>
          <w:szCs w:val="21"/>
        </w:rPr>
        <w:t>蛋白质的运输及翻译后修饰</w:t>
      </w:r>
    </w:p>
    <w:p>
      <w:pPr>
        <w:numPr>
          <w:ilvl w:val="0"/>
          <w:numId w:val="1"/>
        </w:numPr>
        <w:spacing w:line="300" w:lineRule="auto"/>
        <w:ind w:left="420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细胞代谢与基因表达调控：细胞代谢的调节、酶活调节，细胞结构对代谢的控制、基因表达调节，DNA重组与基因工程</w:t>
      </w:r>
    </w:p>
    <w:p>
      <w:pPr>
        <w:numPr>
          <w:ilvl w:val="0"/>
          <w:numId w:val="1"/>
        </w:numPr>
        <w:spacing w:line="300" w:lineRule="auto"/>
        <w:ind w:left="420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生物化学实验：蛋白质的分离提取，SDS-聚丙烯凝胶电泳，考马斯亮蓝测定蛋白质含量，核酸的分离提取，琼脂糖凝胶电泳、定量分析，酶的分离提取及酶活测定</w:t>
      </w:r>
    </w:p>
    <w:p>
      <w:pPr>
        <w:spacing w:line="300" w:lineRule="auto"/>
        <w:ind w:left="420"/>
        <w:jc w:val="right"/>
        <w:rPr>
          <w:rFonts w:hint="eastAsia"/>
          <w:szCs w:val="21"/>
        </w:rPr>
      </w:pPr>
    </w:p>
    <w:p>
      <w:pPr>
        <w:spacing w:line="300" w:lineRule="auto"/>
        <w:ind w:left="420"/>
        <w:jc w:val="right"/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458B8"/>
    <w:multiLevelType w:val="multilevel"/>
    <w:tmpl w:val="790458B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A3"/>
    <w:rsid w:val="0004076C"/>
    <w:rsid w:val="00095FE4"/>
    <w:rsid w:val="001233B1"/>
    <w:rsid w:val="00157D73"/>
    <w:rsid w:val="00160B8D"/>
    <w:rsid w:val="00191AA6"/>
    <w:rsid w:val="0019382C"/>
    <w:rsid w:val="001C624B"/>
    <w:rsid w:val="001E723E"/>
    <w:rsid w:val="001F3C3F"/>
    <w:rsid w:val="00226C17"/>
    <w:rsid w:val="0025240E"/>
    <w:rsid w:val="00265986"/>
    <w:rsid w:val="00271D24"/>
    <w:rsid w:val="00291576"/>
    <w:rsid w:val="002A52B3"/>
    <w:rsid w:val="002D7648"/>
    <w:rsid w:val="002E15BA"/>
    <w:rsid w:val="003557BD"/>
    <w:rsid w:val="00374566"/>
    <w:rsid w:val="003768CA"/>
    <w:rsid w:val="003A2CAF"/>
    <w:rsid w:val="003A42A0"/>
    <w:rsid w:val="003D6DB2"/>
    <w:rsid w:val="003F4A6C"/>
    <w:rsid w:val="004004A1"/>
    <w:rsid w:val="004070DC"/>
    <w:rsid w:val="00415E6D"/>
    <w:rsid w:val="00417ADC"/>
    <w:rsid w:val="0042542C"/>
    <w:rsid w:val="00447430"/>
    <w:rsid w:val="004726EF"/>
    <w:rsid w:val="004A561B"/>
    <w:rsid w:val="004D55A1"/>
    <w:rsid w:val="004D6218"/>
    <w:rsid w:val="004E1FCF"/>
    <w:rsid w:val="004E671C"/>
    <w:rsid w:val="004F4C26"/>
    <w:rsid w:val="00526DBF"/>
    <w:rsid w:val="00561A8F"/>
    <w:rsid w:val="00561F40"/>
    <w:rsid w:val="005B7E4D"/>
    <w:rsid w:val="005D3F8F"/>
    <w:rsid w:val="006364E5"/>
    <w:rsid w:val="006D76E3"/>
    <w:rsid w:val="006F6D74"/>
    <w:rsid w:val="0072189E"/>
    <w:rsid w:val="00755B53"/>
    <w:rsid w:val="00774D97"/>
    <w:rsid w:val="00787BCB"/>
    <w:rsid w:val="007A2C3A"/>
    <w:rsid w:val="007C0866"/>
    <w:rsid w:val="007C27DA"/>
    <w:rsid w:val="007D2324"/>
    <w:rsid w:val="00810A1F"/>
    <w:rsid w:val="0081142C"/>
    <w:rsid w:val="008163D2"/>
    <w:rsid w:val="008517E4"/>
    <w:rsid w:val="00855F74"/>
    <w:rsid w:val="00883BAE"/>
    <w:rsid w:val="008B769E"/>
    <w:rsid w:val="008C1B3E"/>
    <w:rsid w:val="00926136"/>
    <w:rsid w:val="009558B2"/>
    <w:rsid w:val="00984209"/>
    <w:rsid w:val="009B7784"/>
    <w:rsid w:val="009D7F2E"/>
    <w:rsid w:val="009E02E1"/>
    <w:rsid w:val="009E4E56"/>
    <w:rsid w:val="00A16DA8"/>
    <w:rsid w:val="00A46BF2"/>
    <w:rsid w:val="00A96C16"/>
    <w:rsid w:val="00AA50FE"/>
    <w:rsid w:val="00AB0424"/>
    <w:rsid w:val="00AC2F24"/>
    <w:rsid w:val="00AC4763"/>
    <w:rsid w:val="00B05061"/>
    <w:rsid w:val="00B110DB"/>
    <w:rsid w:val="00B11E71"/>
    <w:rsid w:val="00B52CFB"/>
    <w:rsid w:val="00B677C4"/>
    <w:rsid w:val="00B97CCE"/>
    <w:rsid w:val="00BA025A"/>
    <w:rsid w:val="00BE7257"/>
    <w:rsid w:val="00BF24CA"/>
    <w:rsid w:val="00C54D7F"/>
    <w:rsid w:val="00C555CA"/>
    <w:rsid w:val="00C9096A"/>
    <w:rsid w:val="00CA0D49"/>
    <w:rsid w:val="00CC36B9"/>
    <w:rsid w:val="00D72737"/>
    <w:rsid w:val="00D8576D"/>
    <w:rsid w:val="00D97C9D"/>
    <w:rsid w:val="00DF18B4"/>
    <w:rsid w:val="00E00B77"/>
    <w:rsid w:val="00E00EA3"/>
    <w:rsid w:val="00E0362A"/>
    <w:rsid w:val="00E0561C"/>
    <w:rsid w:val="00E342F7"/>
    <w:rsid w:val="00E34510"/>
    <w:rsid w:val="00E742DA"/>
    <w:rsid w:val="00E77685"/>
    <w:rsid w:val="00E877BB"/>
    <w:rsid w:val="00E911A1"/>
    <w:rsid w:val="00E93293"/>
    <w:rsid w:val="00EB1527"/>
    <w:rsid w:val="00EB3A28"/>
    <w:rsid w:val="00EE5C9E"/>
    <w:rsid w:val="00EF5229"/>
    <w:rsid w:val="00F27959"/>
    <w:rsid w:val="00F3452A"/>
    <w:rsid w:val="00F549F1"/>
    <w:rsid w:val="00F63A20"/>
    <w:rsid w:val="00FC7768"/>
    <w:rsid w:val="00FD069D"/>
    <w:rsid w:val="2A9E39E1"/>
    <w:rsid w:val="538F27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caption"/>
    <w:basedOn w:val="1"/>
    <w:next w:val="1"/>
    <w:qFormat/>
    <w:uiPriority w:val="0"/>
    <w:rPr>
      <w:rFonts w:ascii="Cambria" w:hAnsi="Cambria" w:eastAsia="黑体"/>
      <w:sz w:val="20"/>
      <w:szCs w:val="20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104</Words>
  <Characters>599</Characters>
  <Lines>4</Lines>
  <Paragraphs>1</Paragraphs>
  <TotalTime>0</TotalTime>
  <ScaleCrop>false</ScaleCrop>
  <LinksUpToDate>false</LinksUpToDate>
  <CharactersWithSpaces>702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2016-07-27T02:28:00Z</dcterms:created>
  <dc:creator>Lenovo User</dc:creator>
  <cp:lastModifiedBy>Administrator</cp:lastModifiedBy>
  <dcterms:modified xsi:type="dcterms:W3CDTF">2021-10-11T05:35:43Z</dcterms:modified>
  <dc:title>《生物化学及生物化学实验》考试大纲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