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spacing w:before="340" w:beforeAutospacing="0" w:after="300" w:afterAutospacing="0"/>
        <w:ind w:left="0" w:right="0"/>
        <w:jc w:val="center"/>
        <w:rPr>
          <w:rFonts w:ascii="黑体" w:hAnsi="Times New Roman" w:eastAsia="黑体"/>
          <w:sz w:val="44"/>
          <w:szCs w:val="44"/>
        </w:rPr>
      </w:pPr>
      <w:bookmarkStart w:id="0" w:name="_GoBack"/>
      <w:bookmarkEnd w:id="0"/>
      <w:r>
        <w:rPr>
          <w:rFonts w:hint="eastAsia" w:ascii="黑体" w:hAnsi="Times New Roman" w:eastAsia="黑体"/>
          <w:sz w:val="44"/>
          <w:szCs w:val="44"/>
        </w:rPr>
        <w:t>8</w:t>
      </w:r>
      <w:r>
        <w:rPr>
          <w:rFonts w:ascii="黑体" w:hAnsi="Times New Roman" w:eastAsia="黑体"/>
          <w:sz w:val="44"/>
          <w:szCs w:val="44"/>
        </w:rPr>
        <w:t>65</w:t>
      </w:r>
      <w:r>
        <w:rPr>
          <w:rFonts w:hint="eastAsia" w:ascii="黑体" w:hAnsi="Times New Roman" w:eastAsia="黑体"/>
          <w:sz w:val="44"/>
          <w:szCs w:val="44"/>
        </w:rPr>
        <w:t>《材料物理化学》复习大纲</w:t>
      </w:r>
    </w:p>
    <w:p/>
    <w:p/>
    <w:p>
      <w:pPr>
        <w:rPr>
          <w:rFonts w:ascii="黑体" w:eastAsia="黑体"/>
          <w:sz w:val="28"/>
          <w:szCs w:val="28"/>
        </w:rPr>
      </w:pPr>
      <w:r>
        <w:rPr>
          <w:rFonts w:hint="eastAsia" w:ascii="黑体" w:eastAsia="黑体"/>
          <w:sz w:val="28"/>
          <w:szCs w:val="28"/>
        </w:rPr>
        <w:t>目录</w:t>
      </w:r>
    </w:p>
    <w:p>
      <w:pPr>
        <w:rPr>
          <w:rFonts w:ascii="黑体" w:eastAsia="黑体"/>
          <w:sz w:val="28"/>
          <w:szCs w:val="28"/>
        </w:rPr>
      </w:pPr>
      <w:r>
        <w:rPr>
          <w:rFonts w:hint="eastAsia" w:ascii="黑体" w:eastAsia="黑体"/>
          <w:sz w:val="28"/>
          <w:szCs w:val="28"/>
        </w:rPr>
        <w:t xml:space="preserve">（方向一）复习大纲  </w:t>
      </w:r>
      <w:r>
        <w:rPr>
          <w:rFonts w:ascii="黑体" w:eastAsia="黑体"/>
          <w:sz w:val="28"/>
          <w:szCs w:val="28"/>
        </w:rPr>
        <w:t>…………………………………………....2</w:t>
      </w:r>
    </w:p>
    <w:p>
      <w:pPr>
        <w:rPr>
          <w:rFonts w:ascii="黑体" w:eastAsia="黑体"/>
          <w:sz w:val="28"/>
          <w:szCs w:val="28"/>
        </w:rPr>
      </w:pPr>
      <w:r>
        <w:rPr>
          <w:rFonts w:hint="eastAsia" w:ascii="黑体" w:eastAsia="黑体"/>
          <w:sz w:val="28"/>
          <w:szCs w:val="28"/>
        </w:rPr>
        <w:t xml:space="preserve">（方向二）复习大纲  </w:t>
      </w:r>
      <w:r>
        <w:rPr>
          <w:rFonts w:ascii="黑体" w:eastAsia="黑体"/>
          <w:sz w:val="28"/>
          <w:szCs w:val="28"/>
        </w:rPr>
        <w:t>………………………………………..…..5</w:t>
      </w:r>
    </w:p>
    <w:p>
      <w:pPr>
        <w:rPr>
          <w:rFonts w:hint="eastAsia" w:ascii="黑体" w:eastAsia="黑体"/>
          <w:sz w:val="28"/>
          <w:szCs w:val="28"/>
        </w:rPr>
      </w:pPr>
    </w:p>
    <w:p>
      <w:pPr>
        <w:rPr>
          <w:rFonts w:hint="eastAsia" w:ascii="黑体" w:eastAsia="黑体"/>
          <w:sz w:val="28"/>
          <w:szCs w:val="28"/>
        </w:rPr>
        <w:sectPr>
          <w:footerReference r:id="rId3" w:type="default"/>
          <w:pgSz w:w="11906" w:h="16838"/>
          <w:pgMar w:top="1440" w:right="1800" w:bottom="1440" w:left="1800" w:header="851" w:footer="992" w:gutter="0"/>
          <w:cols w:space="425" w:num="1"/>
          <w:docGrid w:type="lines" w:linePitch="312" w:charSpace="0"/>
        </w:sectPr>
      </w:pPr>
    </w:p>
    <w:p>
      <w:pPr>
        <w:pStyle w:val="2"/>
        <w:bidi/>
        <w:spacing w:before="340" w:beforeAutospacing="0" w:after="300" w:afterAutospacing="0"/>
        <w:ind w:left="0" w:right="0"/>
        <w:jc w:val="center"/>
        <w:rPr>
          <w:rFonts w:ascii="黑体" w:hAnsi="Times New Roman" w:eastAsia="黑体"/>
          <w:sz w:val="28"/>
          <w:szCs w:val="28"/>
        </w:rPr>
      </w:pPr>
      <w:r>
        <w:rPr>
          <w:rFonts w:hint="eastAsia" w:ascii="黑体" w:hAnsi="Times New Roman" w:eastAsia="黑体"/>
          <w:sz w:val="28"/>
          <w:szCs w:val="28"/>
        </w:rPr>
        <w:t>8</w:t>
      </w:r>
      <w:r>
        <w:rPr>
          <w:rFonts w:ascii="黑体" w:hAnsi="Times New Roman" w:eastAsia="黑体"/>
          <w:sz w:val="28"/>
          <w:szCs w:val="28"/>
        </w:rPr>
        <w:t>65</w:t>
      </w:r>
      <w:r>
        <w:rPr>
          <w:rFonts w:hint="eastAsia" w:ascii="黑体" w:hAnsi="Times New Roman" w:eastAsia="黑体"/>
          <w:sz w:val="28"/>
          <w:szCs w:val="28"/>
        </w:rPr>
        <w:t>《材料物理化学》（方向一）复习大纲</w:t>
      </w:r>
    </w:p>
    <w:p>
      <w:pPr>
        <w:spacing w:line="360" w:lineRule="auto"/>
        <w:ind w:firstLine="472" w:firstLineChars="196"/>
        <w:rPr>
          <w:rFonts w:ascii="Arial Unicode MS" w:hAnsi="Arial Unicode MS"/>
          <w:b/>
          <w:bCs/>
          <w:color w:val="000000"/>
          <w:sz w:val="24"/>
        </w:rPr>
      </w:pPr>
      <w:r>
        <w:rPr>
          <w:rFonts w:hint="eastAsia"/>
          <w:b/>
          <w:bCs/>
          <w:color w:val="000000"/>
          <w:sz w:val="24"/>
        </w:rPr>
        <w:t>一、考试的基本要求</w:t>
      </w:r>
    </w:p>
    <w:p>
      <w:pPr>
        <w:spacing w:line="360" w:lineRule="auto"/>
        <w:ind w:firstLine="480" w:firstLineChars="200"/>
        <w:rPr>
          <w:rFonts w:hint="eastAsia"/>
          <w:color w:val="000000"/>
          <w:sz w:val="24"/>
        </w:rPr>
      </w:pPr>
      <w:r>
        <w:rPr>
          <w:rFonts w:hint="eastAsia"/>
          <w:color w:val="000000"/>
          <w:sz w:val="24"/>
        </w:rPr>
        <w:t>要求学生比较系统地理解和掌握材料物理化学的基本概念和基本理论，</w:t>
      </w:r>
    </w:p>
    <w:p>
      <w:pPr>
        <w:spacing w:line="360" w:lineRule="auto"/>
        <w:ind w:firstLine="480" w:firstLineChars="200"/>
        <w:rPr>
          <w:rFonts w:hint="eastAsia"/>
          <w:color w:val="000000"/>
          <w:sz w:val="24"/>
        </w:rPr>
      </w:pPr>
      <w:r>
        <w:rPr>
          <w:rFonts w:hint="eastAsia"/>
          <w:color w:val="000000"/>
          <w:sz w:val="24"/>
        </w:rPr>
        <w:t>材料物理化学（方向一）要求学生掌握晶体结构、结晶化学、晶体结构缺陷的基本概念和基础理论；掌握玻璃体、表面与界面的基本理论与基本概念；熟悉相平衡图的基本概念，掌握相图的应用，能进行相图的分析；掌握扩散、固相反应、相变和烧结等高温过程动力学的基本理论与基本概念；具备一定的分析和解决实际问题的能力。</w:t>
      </w:r>
    </w:p>
    <w:p>
      <w:pPr>
        <w:spacing w:line="360" w:lineRule="auto"/>
        <w:ind w:firstLine="482" w:firstLineChars="200"/>
        <w:rPr>
          <w:rFonts w:ascii="宋体" w:hAnsi="宋体"/>
          <w:b/>
          <w:bCs/>
          <w:color w:val="000000"/>
          <w:sz w:val="24"/>
        </w:rPr>
      </w:pPr>
      <w:r>
        <w:rPr>
          <w:rFonts w:hint="eastAsia" w:ascii="宋体" w:hAnsi="宋体"/>
          <w:b/>
          <w:bCs/>
          <w:color w:val="000000"/>
          <w:sz w:val="24"/>
        </w:rPr>
        <w:t>二、考试方式和考试时间</w:t>
      </w:r>
    </w:p>
    <w:p>
      <w:pPr>
        <w:spacing w:line="360" w:lineRule="auto"/>
        <w:ind w:firstLine="480" w:firstLineChars="200"/>
        <w:rPr>
          <w:rFonts w:hint="eastAsia" w:ascii="宋体" w:hAnsi="宋体"/>
          <w:color w:val="000000"/>
          <w:sz w:val="24"/>
        </w:rPr>
      </w:pPr>
      <w:r>
        <w:rPr>
          <w:rFonts w:hint="eastAsia" w:ascii="宋体" w:hAnsi="宋体"/>
          <w:color w:val="000000"/>
          <w:sz w:val="24"/>
        </w:rPr>
        <w:t>闭卷考试，总分</w:t>
      </w:r>
      <w:r>
        <w:rPr>
          <w:rFonts w:ascii="宋体" w:hAnsi="宋体"/>
          <w:color w:val="000000"/>
          <w:sz w:val="24"/>
        </w:rPr>
        <w:t>150</w:t>
      </w:r>
      <w:r>
        <w:rPr>
          <w:rFonts w:hint="eastAsia" w:ascii="宋体" w:hAnsi="宋体"/>
          <w:color w:val="000000"/>
          <w:sz w:val="24"/>
        </w:rPr>
        <w:t>，考试时间为</w:t>
      </w:r>
      <w:r>
        <w:rPr>
          <w:rFonts w:ascii="宋体" w:hAnsi="宋体"/>
          <w:color w:val="000000"/>
          <w:sz w:val="24"/>
        </w:rPr>
        <w:t>3</w:t>
      </w:r>
      <w:r>
        <w:rPr>
          <w:rFonts w:hint="eastAsia" w:ascii="宋体" w:hAnsi="宋体"/>
          <w:color w:val="000000"/>
          <w:sz w:val="24"/>
        </w:rPr>
        <w:t>小时。</w:t>
      </w:r>
    </w:p>
    <w:p>
      <w:pPr>
        <w:spacing w:line="360" w:lineRule="auto"/>
        <w:ind w:firstLine="482" w:firstLineChars="200"/>
        <w:rPr>
          <w:rFonts w:ascii="宋体" w:hAnsi="宋体"/>
          <w:bCs/>
          <w:color w:val="000000"/>
          <w:sz w:val="24"/>
        </w:rPr>
      </w:pPr>
      <w:r>
        <w:rPr>
          <w:rFonts w:hint="eastAsia" w:ascii="宋体" w:hAnsi="宋体"/>
          <w:b/>
          <w:bCs/>
          <w:color w:val="000000"/>
          <w:sz w:val="24"/>
        </w:rPr>
        <w:t>三、参考书目（仅供参考）</w:t>
      </w:r>
    </w:p>
    <w:p>
      <w:pPr>
        <w:spacing w:line="360" w:lineRule="auto"/>
        <w:ind w:firstLine="480" w:firstLineChars="200"/>
        <w:rPr>
          <w:rFonts w:ascii="宋体" w:hAnsi="宋体"/>
          <w:bCs/>
          <w:color w:val="000000"/>
          <w:sz w:val="24"/>
        </w:rPr>
      </w:pPr>
      <w:r>
        <w:rPr>
          <w:rFonts w:hint="eastAsia" w:ascii="宋体" w:hAnsi="宋体"/>
          <w:bCs/>
          <w:color w:val="000000"/>
          <w:sz w:val="24"/>
        </w:rPr>
        <w:t>《无机材料科学基础》，张其土主编，华东理工大学出版社</w:t>
      </w:r>
      <w:r>
        <w:rPr>
          <w:rFonts w:hint="eastAsia" w:ascii="宋体" w:hAnsi="宋体"/>
          <w:color w:val="000000"/>
          <w:sz w:val="24"/>
        </w:rPr>
        <w:t>，2007年；</w:t>
      </w:r>
    </w:p>
    <w:p>
      <w:pPr>
        <w:spacing w:line="360" w:lineRule="auto"/>
        <w:ind w:firstLine="480" w:firstLineChars="200"/>
        <w:rPr>
          <w:rFonts w:ascii="宋体" w:hAnsi="宋体"/>
          <w:bCs/>
          <w:color w:val="000000"/>
          <w:sz w:val="24"/>
        </w:rPr>
      </w:pPr>
      <w:r>
        <w:rPr>
          <w:rFonts w:hint="eastAsia" w:ascii="宋体" w:hAnsi="宋体"/>
          <w:bCs/>
          <w:color w:val="000000"/>
          <w:sz w:val="24"/>
        </w:rPr>
        <w:t>《无机材料科学基础》，宋晓岚黄学辉主编，化学工业出版社</w:t>
      </w:r>
      <w:r>
        <w:rPr>
          <w:rFonts w:hint="eastAsia" w:ascii="宋体" w:hAnsi="宋体"/>
          <w:color w:val="000000"/>
          <w:sz w:val="24"/>
        </w:rPr>
        <w:t>，200</w:t>
      </w:r>
      <w:r>
        <w:rPr>
          <w:rFonts w:ascii="宋体" w:hAnsi="宋体"/>
          <w:color w:val="000000"/>
          <w:sz w:val="24"/>
        </w:rPr>
        <w:t>6</w:t>
      </w:r>
      <w:r>
        <w:rPr>
          <w:rFonts w:hint="eastAsia" w:ascii="宋体" w:hAnsi="宋体"/>
          <w:color w:val="000000"/>
          <w:sz w:val="24"/>
        </w:rPr>
        <w:t>年；</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《无机</w:t>
      </w:r>
      <w:r>
        <w:rPr>
          <w:rFonts w:ascii="宋体" w:hAnsi="宋体"/>
          <w:bCs/>
          <w:color w:val="000000"/>
          <w:sz w:val="24"/>
        </w:rPr>
        <w:t>材料科学基础</w:t>
      </w:r>
      <w:r>
        <w:rPr>
          <w:rFonts w:hint="eastAsia" w:ascii="宋体" w:hAnsi="宋体"/>
          <w:bCs/>
          <w:color w:val="000000"/>
          <w:sz w:val="24"/>
        </w:rPr>
        <w:t>》，曾燕伟主</w:t>
      </w:r>
      <w:r>
        <w:rPr>
          <w:rFonts w:ascii="宋体" w:hAnsi="宋体"/>
          <w:bCs/>
          <w:color w:val="000000"/>
          <w:sz w:val="24"/>
        </w:rPr>
        <w:t>编</w:t>
      </w:r>
      <w:r>
        <w:rPr>
          <w:rFonts w:hint="eastAsia" w:ascii="宋体" w:hAnsi="宋体"/>
          <w:bCs/>
          <w:color w:val="000000"/>
          <w:sz w:val="24"/>
        </w:rPr>
        <w:t>，</w:t>
      </w:r>
      <w:r>
        <w:rPr>
          <w:rFonts w:ascii="宋体" w:hAnsi="宋体"/>
          <w:bCs/>
          <w:color w:val="000000"/>
          <w:sz w:val="24"/>
        </w:rPr>
        <w:t>武汉理工大学出版社</w:t>
      </w:r>
      <w:r>
        <w:rPr>
          <w:rFonts w:hint="eastAsia" w:ascii="宋体" w:hAnsi="宋体"/>
          <w:bCs/>
          <w:color w:val="000000"/>
          <w:sz w:val="24"/>
        </w:rPr>
        <w:t xml:space="preserve"> </w:t>
      </w:r>
      <w:r>
        <w:rPr>
          <w:rFonts w:hint="eastAsia" w:ascii="宋体" w:hAnsi="宋体"/>
          <w:color w:val="000000"/>
          <w:sz w:val="24"/>
        </w:rPr>
        <w:t>，2008年。</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四、试题类型：</w:t>
      </w:r>
    </w:p>
    <w:p>
      <w:pPr>
        <w:spacing w:line="360" w:lineRule="auto"/>
        <w:ind w:firstLine="480" w:firstLineChars="200"/>
        <w:rPr>
          <w:rFonts w:ascii="宋体" w:hAnsi="宋体"/>
          <w:bCs/>
          <w:color w:val="000000"/>
          <w:sz w:val="24"/>
        </w:rPr>
      </w:pPr>
      <w:r>
        <w:rPr>
          <w:rFonts w:hint="eastAsia" w:ascii="宋体" w:hAnsi="宋体"/>
          <w:bCs/>
          <w:color w:val="000000"/>
          <w:sz w:val="24"/>
        </w:rPr>
        <w:t>主要包括选择题、是非题、名词解释、简答题、计算题、论述题等类型，并根据每年的考试要求做相应调整。</w:t>
      </w:r>
    </w:p>
    <w:p>
      <w:pPr>
        <w:spacing w:line="360" w:lineRule="auto"/>
        <w:ind w:firstLine="482" w:firstLineChars="200"/>
        <w:rPr>
          <w:rFonts w:ascii="宋体" w:hAnsi="宋体"/>
          <w:b/>
          <w:bCs/>
          <w:color w:val="000000"/>
          <w:sz w:val="24"/>
        </w:rPr>
      </w:pPr>
      <w:r>
        <w:rPr>
          <w:rFonts w:hint="eastAsia" w:ascii="宋体" w:hAnsi="宋体"/>
          <w:b/>
          <w:bCs/>
          <w:color w:val="000000"/>
          <w:sz w:val="24"/>
        </w:rPr>
        <w:t>五、考试内容及要求</w:t>
      </w:r>
    </w:p>
    <w:p>
      <w:pPr>
        <w:spacing w:line="360" w:lineRule="auto"/>
        <w:jc w:val="center"/>
        <w:rPr>
          <w:rFonts w:ascii="宋体" w:hAnsi="宋体"/>
          <w:b/>
          <w:bCs/>
          <w:color w:val="000000"/>
          <w:sz w:val="24"/>
        </w:rPr>
      </w:pPr>
      <w:r>
        <w:rPr>
          <w:rFonts w:hint="eastAsia" w:ascii="宋体" w:hAnsi="宋体"/>
          <w:b/>
          <w:bCs/>
          <w:color w:val="000000"/>
          <w:sz w:val="24"/>
        </w:rPr>
        <w:t>第一部分 晶体结构基础</w:t>
      </w:r>
    </w:p>
    <w:p>
      <w:pPr>
        <w:spacing w:line="360" w:lineRule="auto"/>
        <w:ind w:firstLine="482" w:firstLineChars="200"/>
        <w:rPr>
          <w:rFonts w:ascii="宋体" w:hAnsi="宋体"/>
          <w:color w:val="000000"/>
          <w:sz w:val="24"/>
        </w:rPr>
      </w:pPr>
      <w:r>
        <w:rPr>
          <w:rFonts w:hint="eastAsia" w:ascii="宋体" w:hAnsi="宋体"/>
          <w:b/>
          <w:bCs/>
          <w:color w:val="000000"/>
          <w:sz w:val="24"/>
        </w:rPr>
        <w:t>掌握：</w:t>
      </w:r>
      <w:r>
        <w:rPr>
          <w:rFonts w:hint="eastAsia" w:ascii="Arial" w:hAnsi="Arial" w:cs="Arial"/>
          <w:color w:val="000000"/>
          <w:sz w:val="24"/>
          <w:szCs w:val="18"/>
        </w:rPr>
        <w:t>晶体的基本概念与性质，单位平行六面体的划分原则，晶体的对称要素、点群、晶面符号与晶棱符号，结晶化学的基本原理，晶体的宏观对称，晶体的微观对称，晶胞的概念，空间群的概念，球体紧密堆积原理；金刚石结构、</w:t>
      </w:r>
      <w:r>
        <w:rPr>
          <w:rFonts w:ascii="Arial" w:hAnsi="Arial" w:cs="Arial"/>
          <w:color w:val="000000"/>
          <w:sz w:val="24"/>
          <w:szCs w:val="18"/>
        </w:rPr>
        <w:t>NaCl</w:t>
      </w:r>
      <w:r>
        <w:rPr>
          <w:rFonts w:hint="eastAsia" w:ascii="Arial" w:hAnsi="Arial" w:cs="Arial"/>
          <w:color w:val="000000"/>
          <w:sz w:val="24"/>
          <w:szCs w:val="18"/>
        </w:rPr>
        <w:t>结构、硫化锌结构、萤石结构、金红石结构，刚玉结构、钙钛矿结构、尖晶石结构等典型晶体结构的特征，以及晶胞参数等的计算；硅酸盐结构与分类，各种类型的典型硅酸盐结构。</w:t>
      </w:r>
    </w:p>
    <w:p>
      <w:pPr>
        <w:spacing w:line="360" w:lineRule="auto"/>
        <w:ind w:firstLine="482" w:firstLineChars="200"/>
        <w:rPr>
          <w:rFonts w:hint="eastAsia" w:ascii="宋体" w:hAnsi="宋体"/>
          <w:color w:val="000000"/>
          <w:sz w:val="24"/>
        </w:rPr>
      </w:pPr>
      <w:r>
        <w:rPr>
          <w:rFonts w:hint="eastAsia" w:ascii="宋体" w:hAnsi="宋体"/>
          <w:b/>
          <w:bCs/>
          <w:color w:val="000000"/>
          <w:sz w:val="24"/>
        </w:rPr>
        <w:t>熟悉：</w:t>
      </w:r>
      <w:r>
        <w:rPr>
          <w:rFonts w:hint="eastAsia" w:ascii="宋体" w:hAnsi="宋体"/>
          <w:color w:val="000000"/>
          <w:sz w:val="24"/>
        </w:rPr>
        <w:t>晶体的宏观对称，晶体的微观对称，晶胞的概念，空间群的概念，球体紧密堆积原理，</w:t>
      </w:r>
      <w:r>
        <w:rPr>
          <w:rFonts w:ascii="Arial" w:hAnsi="Arial" w:cs="Arial"/>
          <w:color w:val="000000"/>
          <w:sz w:val="24"/>
          <w:szCs w:val="18"/>
        </w:rPr>
        <w:t>NaCl</w:t>
      </w:r>
      <w:r>
        <w:rPr>
          <w:rFonts w:hint="eastAsia" w:ascii="Arial" w:hAnsi="Arial" w:cs="Arial"/>
          <w:color w:val="000000"/>
          <w:sz w:val="24"/>
          <w:szCs w:val="18"/>
        </w:rPr>
        <w:t>结构、金刚石结构、</w:t>
      </w:r>
      <w:r>
        <w:rPr>
          <w:rFonts w:hint="eastAsia" w:ascii="宋体" w:hAnsi="宋体"/>
          <w:color w:val="000000"/>
          <w:sz w:val="24"/>
        </w:rPr>
        <w:t>萤石结构、钙钛矿结构、尖晶石结构和层状硅酸盐结构，离子晶体结构中负离子的堆积方式、正离子的配位数、正离子占据的空隙位置。</w:t>
      </w:r>
    </w:p>
    <w:p>
      <w:pPr>
        <w:spacing w:line="360" w:lineRule="auto"/>
        <w:ind w:firstLine="482" w:firstLineChars="200"/>
        <w:jc w:val="center"/>
        <w:rPr>
          <w:rStyle w:val="10"/>
          <w:rFonts w:hint="eastAsia" w:ascii="Arial" w:hAnsi="Arial" w:cs="Arial"/>
          <w:color w:val="000000"/>
          <w:sz w:val="24"/>
          <w:szCs w:val="18"/>
        </w:rPr>
      </w:pPr>
      <w:r>
        <w:rPr>
          <w:rFonts w:hint="eastAsia" w:ascii="宋体" w:hAnsi="宋体"/>
          <w:b/>
          <w:bCs/>
          <w:color w:val="000000"/>
          <w:sz w:val="24"/>
        </w:rPr>
        <w:t xml:space="preserve">第二部分 </w:t>
      </w:r>
      <w:r>
        <w:rPr>
          <w:rFonts w:hint="eastAsia" w:ascii="Arial" w:hAnsi="Arial" w:cs="Arial"/>
          <w:b/>
          <w:bCs/>
          <w:color w:val="000000"/>
          <w:sz w:val="24"/>
          <w:szCs w:val="18"/>
        </w:rPr>
        <w:t>晶体结构缺陷</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掌握：</w:t>
      </w:r>
      <w:r>
        <w:rPr>
          <w:rFonts w:hint="eastAsia" w:ascii="Arial" w:hAnsi="Arial" w:cs="Arial"/>
          <w:color w:val="000000"/>
          <w:sz w:val="24"/>
          <w:szCs w:val="18"/>
        </w:rPr>
        <w:t>点缺陷的概念与类型，热缺陷的分类，热缺陷浓度的计算，固溶体的概念与分类，能熟练书写缺陷化学反应方程式和相应的固溶式，形成连续置换型固溶体的条件，组份缺陷的形成原因，非化学计量化合物的概念与分类，间隙型固溶体的形成规律，固溶体的研究方法，位错的基本概念，刃位错与螺位错。</w:t>
      </w:r>
    </w:p>
    <w:p>
      <w:pPr>
        <w:spacing w:line="360" w:lineRule="auto"/>
        <w:ind w:firstLine="472" w:firstLineChars="196"/>
        <w:rPr>
          <w:rFonts w:hint="eastAsia" w:ascii="Arial" w:hAnsi="Arial" w:cs="Arial"/>
          <w:color w:val="000000"/>
          <w:sz w:val="24"/>
          <w:szCs w:val="18"/>
        </w:rPr>
      </w:pPr>
      <w:r>
        <w:rPr>
          <w:rFonts w:hint="eastAsia" w:ascii="宋体" w:hAnsi="宋体"/>
          <w:b/>
          <w:bCs/>
          <w:color w:val="000000"/>
          <w:sz w:val="24"/>
        </w:rPr>
        <w:t>熟悉：</w:t>
      </w:r>
      <w:r>
        <w:rPr>
          <w:rFonts w:hint="eastAsia" w:ascii="Arial" w:hAnsi="Arial" w:cs="Arial"/>
          <w:color w:val="000000"/>
          <w:sz w:val="24"/>
          <w:szCs w:val="18"/>
        </w:rPr>
        <w:t>点缺陷的概念与类型，固溶体的概念与分类，能熟练书写缺陷化学反应方程式和相应的固溶式，点缺陷浓度的计算，形成连续置换型固溶体的条件，组份缺陷的形成原因，刃位错与螺位错。</w:t>
      </w:r>
    </w:p>
    <w:p>
      <w:pPr>
        <w:spacing w:line="360" w:lineRule="auto"/>
        <w:ind w:firstLine="472" w:firstLineChars="196"/>
        <w:jc w:val="center"/>
        <w:rPr>
          <w:rFonts w:ascii="宋体" w:hAnsi="宋体"/>
          <w:b/>
          <w:bCs/>
          <w:color w:val="000000"/>
          <w:sz w:val="24"/>
        </w:rPr>
      </w:pPr>
      <w:r>
        <w:rPr>
          <w:rFonts w:hint="eastAsia" w:ascii="宋体" w:hAnsi="宋体"/>
          <w:b/>
          <w:bCs/>
          <w:color w:val="000000"/>
          <w:sz w:val="24"/>
        </w:rPr>
        <w:t>第三部分 非晶态固体</w:t>
      </w:r>
    </w:p>
    <w:p>
      <w:pPr>
        <w:spacing w:line="360" w:lineRule="auto"/>
        <w:ind w:firstLine="482" w:firstLineChars="200"/>
        <w:rPr>
          <w:rFonts w:ascii="宋体" w:hAnsi="宋体"/>
          <w:b/>
          <w:bCs/>
          <w:color w:val="000000"/>
          <w:sz w:val="24"/>
        </w:rPr>
      </w:pPr>
      <w:r>
        <w:rPr>
          <w:rFonts w:hint="eastAsia" w:ascii="宋体" w:hAnsi="宋体"/>
          <w:b/>
          <w:bCs/>
          <w:color w:val="000000"/>
          <w:sz w:val="24"/>
        </w:rPr>
        <w:t>掌握：</w:t>
      </w:r>
      <w:r>
        <w:rPr>
          <w:rFonts w:hint="eastAsia" w:ascii="Arial" w:hAnsi="Arial" w:cs="Arial"/>
          <w:color w:val="000000"/>
          <w:sz w:val="24"/>
          <w:szCs w:val="18"/>
        </w:rPr>
        <w:t>熔体的概念，粘度的概念，玻璃的通性，玻璃态物质的形成方法，玻璃形成的热力学观点和动力学手段，形成玻璃的结晶化学条件，玻璃的结构，硅酸盐玻璃的结构特征和玻璃结构参数的计算，硼酸盐玻璃。</w:t>
      </w:r>
    </w:p>
    <w:p>
      <w:pPr>
        <w:spacing w:line="360" w:lineRule="auto"/>
        <w:ind w:firstLine="482" w:firstLineChars="200"/>
        <w:rPr>
          <w:rFonts w:ascii="Arial" w:hAnsi="Arial" w:cs="Arial"/>
          <w:color w:val="000000"/>
          <w:sz w:val="24"/>
          <w:szCs w:val="18"/>
        </w:rPr>
      </w:pPr>
      <w:r>
        <w:rPr>
          <w:rFonts w:hint="eastAsia" w:ascii="宋体" w:hAnsi="宋体"/>
          <w:b/>
          <w:bCs/>
          <w:color w:val="000000"/>
          <w:sz w:val="24"/>
        </w:rPr>
        <w:t>熟悉：</w:t>
      </w:r>
      <w:r>
        <w:rPr>
          <w:rFonts w:hint="eastAsia" w:ascii="Arial" w:hAnsi="Arial" w:cs="Arial"/>
          <w:color w:val="000000"/>
          <w:sz w:val="24"/>
          <w:szCs w:val="18"/>
        </w:rPr>
        <w:t>玻璃的结构，粘度的概念，形成玻璃的结晶化学条件，玻璃结构参数的计算。</w:t>
      </w:r>
    </w:p>
    <w:p>
      <w:pPr>
        <w:spacing w:line="360" w:lineRule="auto"/>
        <w:jc w:val="center"/>
        <w:rPr>
          <w:rFonts w:ascii="宋体" w:hAnsi="宋体"/>
          <w:b/>
          <w:bCs/>
          <w:color w:val="000000"/>
          <w:sz w:val="24"/>
        </w:rPr>
      </w:pPr>
      <w:r>
        <w:rPr>
          <w:rStyle w:val="10"/>
          <w:rFonts w:hint="eastAsia" w:ascii="Arial" w:hAnsi="Arial" w:cs="Arial"/>
          <w:color w:val="000000"/>
          <w:sz w:val="24"/>
          <w:szCs w:val="18"/>
        </w:rPr>
        <w:t xml:space="preserve">第四部分 </w:t>
      </w:r>
      <w:r>
        <w:rPr>
          <w:rFonts w:hint="eastAsia" w:ascii="Arial" w:hAnsi="Arial" w:cs="Arial"/>
          <w:b/>
          <w:bCs/>
          <w:color w:val="000000"/>
          <w:sz w:val="24"/>
          <w:szCs w:val="18"/>
        </w:rPr>
        <w:t>材料的表面与界面</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掌握：</w:t>
      </w:r>
      <w:r>
        <w:rPr>
          <w:rFonts w:hint="eastAsia" w:ascii="Arial" w:hAnsi="Arial" w:cs="Arial"/>
          <w:color w:val="000000"/>
          <w:sz w:val="24"/>
          <w:szCs w:val="18"/>
        </w:rPr>
        <w:t>固体的表面力场、晶体的表面结构，固体表面的双电层对表面能的影响，弯曲表面效应，润湿与粘附的概念与特点，表面粗糙度对润湿的影响，界面行为，晶界结构与分类，多晶体的组织；粘土的荷电性，粘土的离子吸附与交换，粘土胶体的电动性质，粘土泥浆的流动性和稳定性，粘土泥浆发生触变性的条件，粘土具有可塑性的原因。</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熟悉：</w:t>
      </w:r>
      <w:r>
        <w:rPr>
          <w:rFonts w:hint="eastAsia" w:ascii="Arial" w:hAnsi="Arial" w:cs="Arial"/>
          <w:color w:val="000000"/>
          <w:sz w:val="24"/>
          <w:szCs w:val="18"/>
        </w:rPr>
        <w:t>固体表面的双电层对表面能的影响，润湿与粘附的概念与特点，表面粗糙度对润湿的影响，粘土的荷电性，粘土泥浆的流动性和稳定性。</w:t>
      </w:r>
    </w:p>
    <w:p>
      <w:pPr>
        <w:spacing w:line="360" w:lineRule="auto"/>
        <w:ind w:firstLine="482" w:firstLineChars="200"/>
        <w:jc w:val="center"/>
        <w:rPr>
          <w:rFonts w:hint="eastAsia" w:ascii="Arial" w:hAnsi="Arial" w:cs="Arial"/>
          <w:color w:val="000000"/>
          <w:sz w:val="24"/>
          <w:szCs w:val="18"/>
        </w:rPr>
      </w:pPr>
      <w:r>
        <w:rPr>
          <w:rFonts w:hint="eastAsia" w:ascii="宋体" w:hAnsi="宋体"/>
          <w:b/>
          <w:bCs/>
          <w:color w:val="000000"/>
          <w:sz w:val="24"/>
        </w:rPr>
        <w:t xml:space="preserve">第五部分   </w:t>
      </w:r>
      <w:r>
        <w:rPr>
          <w:rFonts w:hint="eastAsia" w:ascii="Arial" w:hAnsi="Arial" w:cs="Arial"/>
          <w:b/>
          <w:bCs/>
          <w:color w:val="000000"/>
          <w:sz w:val="24"/>
          <w:szCs w:val="18"/>
        </w:rPr>
        <w:t>相图</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掌握：</w:t>
      </w:r>
      <w:r>
        <w:rPr>
          <w:rFonts w:hint="eastAsia" w:ascii="Arial" w:hAnsi="Arial" w:cs="Arial"/>
          <w:color w:val="000000"/>
          <w:sz w:val="24"/>
          <w:szCs w:val="18"/>
        </w:rPr>
        <w:t>相图的基本知识，水型物质与硫型物质，单元系统相图，可逆与不可逆多晶转变的单元相图，二元系统相图的特点，二元相图的分析，三元系统相图的特点、杠杆规则、连线规则、切线规则、重心规则、三角形规则等，三元相图的分析与析晶路程。</w:t>
      </w:r>
    </w:p>
    <w:p>
      <w:pPr>
        <w:spacing w:line="360" w:lineRule="auto"/>
        <w:ind w:firstLine="482" w:firstLineChars="200"/>
        <w:rPr>
          <w:rFonts w:ascii="Arial" w:hAnsi="Arial" w:cs="Arial"/>
          <w:color w:val="000000"/>
          <w:sz w:val="24"/>
          <w:szCs w:val="18"/>
        </w:rPr>
      </w:pPr>
      <w:r>
        <w:rPr>
          <w:rFonts w:hint="eastAsia" w:ascii="宋体" w:hAnsi="宋体"/>
          <w:b/>
          <w:bCs/>
          <w:color w:val="000000"/>
          <w:sz w:val="24"/>
        </w:rPr>
        <w:t>熟悉：</w:t>
      </w:r>
      <w:r>
        <w:rPr>
          <w:rFonts w:hint="eastAsia" w:ascii="Arial" w:hAnsi="Arial" w:cs="Arial"/>
          <w:color w:val="000000"/>
          <w:sz w:val="24"/>
          <w:szCs w:val="18"/>
        </w:rPr>
        <w:t>可逆与不可逆多晶转变的单元相图，二元系统相图的特点，三元系统相图的特点，三元相图的分析与析晶路程。</w:t>
      </w:r>
    </w:p>
    <w:p>
      <w:pPr>
        <w:spacing w:line="360" w:lineRule="auto"/>
        <w:ind w:firstLine="480" w:firstLineChars="200"/>
        <w:rPr>
          <w:rFonts w:hint="eastAsia" w:ascii="Arial" w:hAnsi="Arial" w:cs="Arial"/>
          <w:color w:val="000000"/>
          <w:sz w:val="24"/>
          <w:szCs w:val="18"/>
        </w:rPr>
      </w:pPr>
    </w:p>
    <w:p>
      <w:pPr>
        <w:spacing w:line="360" w:lineRule="auto"/>
        <w:ind w:firstLine="482" w:firstLineChars="200"/>
        <w:jc w:val="center"/>
        <w:rPr>
          <w:rFonts w:hint="eastAsia" w:ascii="宋体" w:hAnsi="宋体"/>
          <w:b/>
          <w:bCs/>
          <w:color w:val="000000"/>
          <w:sz w:val="24"/>
        </w:rPr>
      </w:pPr>
      <w:r>
        <w:rPr>
          <w:rFonts w:hint="eastAsia" w:ascii="宋体" w:hAnsi="宋体"/>
          <w:b/>
          <w:bCs/>
          <w:color w:val="000000"/>
          <w:sz w:val="24"/>
        </w:rPr>
        <w:t>第六部分   扩散与固相反应</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掌握：</w:t>
      </w:r>
      <w:r>
        <w:rPr>
          <w:rFonts w:hint="eastAsia" w:ascii="宋体" w:hAnsi="宋体"/>
          <w:bCs/>
          <w:color w:val="000000"/>
          <w:sz w:val="24"/>
        </w:rPr>
        <w:t>扩散的基本特点，影响固体材料中扩散的因素，扩散动力学方程，扩散过程的推动力，微观机构与扩散系数，扩散系数的一般热力学关系，本征扩散与非本征扩散，</w:t>
      </w:r>
      <w:r>
        <w:rPr>
          <w:rFonts w:hint="eastAsia" w:ascii="Arial" w:hAnsi="Arial" w:cs="Arial"/>
          <w:color w:val="000000"/>
          <w:sz w:val="24"/>
          <w:szCs w:val="18"/>
        </w:rPr>
        <w:t>点缺陷浓度与质点扩散的关系及其计算，非化学计量化合物中的扩散特点</w:t>
      </w:r>
      <w:r>
        <w:rPr>
          <w:rFonts w:hint="eastAsia" w:ascii="宋体" w:hAnsi="宋体"/>
          <w:bCs/>
          <w:color w:val="000000"/>
          <w:sz w:val="24"/>
        </w:rPr>
        <w:t>；固相反应及其动力学特征，固相反应的动力学方程，扩散动力学范围的动力学方程，影响固相反应的因素。</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熟悉</w:t>
      </w:r>
      <w:r>
        <w:rPr>
          <w:rFonts w:hint="eastAsia" w:ascii="宋体" w:hAnsi="宋体"/>
          <w:bCs/>
          <w:color w:val="000000"/>
          <w:sz w:val="24"/>
        </w:rPr>
        <w:t>：扩散过程的推动力，扩散系数，扩散系数的一般热力学关系，本征扩散与非本征扩散，</w:t>
      </w:r>
      <w:r>
        <w:rPr>
          <w:rFonts w:hint="eastAsia" w:ascii="Arial" w:hAnsi="Arial" w:cs="Arial"/>
          <w:color w:val="000000"/>
          <w:sz w:val="24"/>
          <w:szCs w:val="18"/>
        </w:rPr>
        <w:t>点缺陷浓度与质点扩散的关系及其计算；</w:t>
      </w:r>
      <w:r>
        <w:rPr>
          <w:rFonts w:hint="eastAsia" w:ascii="宋体" w:hAnsi="宋体"/>
          <w:bCs/>
          <w:color w:val="000000"/>
          <w:sz w:val="24"/>
        </w:rPr>
        <w:t>扩散动力学范围的动力学方程，固相反应及其动力学特征</w:t>
      </w:r>
      <w:r>
        <w:rPr>
          <w:rFonts w:hint="eastAsia" w:ascii="Arial" w:hAnsi="Arial" w:cs="Arial"/>
          <w:color w:val="000000"/>
          <w:sz w:val="24"/>
          <w:szCs w:val="18"/>
        </w:rPr>
        <w:t>。</w:t>
      </w:r>
    </w:p>
    <w:p>
      <w:pPr>
        <w:spacing w:line="360" w:lineRule="auto"/>
        <w:ind w:firstLine="482" w:firstLineChars="200"/>
        <w:jc w:val="center"/>
        <w:rPr>
          <w:rFonts w:hint="eastAsia" w:ascii="Arial" w:hAnsi="Arial" w:cs="Arial"/>
          <w:color w:val="000000"/>
          <w:sz w:val="24"/>
          <w:szCs w:val="18"/>
        </w:rPr>
      </w:pPr>
      <w:r>
        <w:rPr>
          <w:rFonts w:hint="eastAsia" w:ascii="宋体" w:hAnsi="宋体"/>
          <w:b/>
          <w:bCs/>
          <w:color w:val="000000"/>
          <w:sz w:val="24"/>
        </w:rPr>
        <w:t xml:space="preserve">第七部分  </w:t>
      </w:r>
      <w:r>
        <w:rPr>
          <w:rFonts w:hint="eastAsia" w:ascii="Arial" w:hAnsi="Arial" w:cs="Arial"/>
          <w:b/>
          <w:bCs/>
          <w:color w:val="000000"/>
          <w:sz w:val="24"/>
          <w:szCs w:val="18"/>
        </w:rPr>
        <w:t>相变</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掌握：</w:t>
      </w:r>
      <w:r>
        <w:rPr>
          <w:rFonts w:hint="eastAsia" w:ascii="Arial" w:hAnsi="Arial" w:cs="Arial"/>
          <w:color w:val="000000"/>
          <w:sz w:val="24"/>
          <w:szCs w:val="18"/>
        </w:rPr>
        <w:t>相变的分类方法和特点，一级相变与二级相变，马氏体相变的特征，相变过程的不平衡态与亚稳区，相变过程的推动力，晶核形成条件，影响析晶能力的因素，液-固相变过程动力学，分相的结晶化学观点，液相的不混溶现象。</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熟悉：</w:t>
      </w:r>
      <w:r>
        <w:rPr>
          <w:rFonts w:hint="eastAsia" w:ascii="Arial" w:hAnsi="Arial" w:cs="Arial"/>
          <w:color w:val="000000"/>
          <w:sz w:val="24"/>
          <w:szCs w:val="18"/>
        </w:rPr>
        <w:t>相变的分类方法和特点，马氏体相变的特征，相变过程的推动力，晶核形成条件，分相的结晶化学观点。</w:t>
      </w:r>
    </w:p>
    <w:p>
      <w:pPr>
        <w:spacing w:line="360" w:lineRule="auto"/>
        <w:ind w:firstLine="482" w:firstLineChars="200"/>
        <w:jc w:val="center"/>
        <w:rPr>
          <w:rFonts w:hint="eastAsia" w:ascii="Arial" w:hAnsi="Arial" w:cs="Arial"/>
          <w:color w:val="000000"/>
          <w:sz w:val="24"/>
          <w:szCs w:val="18"/>
        </w:rPr>
      </w:pPr>
      <w:r>
        <w:rPr>
          <w:rFonts w:hint="eastAsia" w:ascii="宋体" w:hAnsi="宋体"/>
          <w:b/>
          <w:bCs/>
          <w:color w:val="000000"/>
          <w:sz w:val="24"/>
        </w:rPr>
        <w:t xml:space="preserve">   第八部分  </w:t>
      </w:r>
      <w:r>
        <w:rPr>
          <w:rFonts w:hint="eastAsia" w:ascii="Arial" w:hAnsi="Arial" w:cs="Arial"/>
          <w:b/>
          <w:bCs/>
          <w:color w:val="000000"/>
          <w:sz w:val="24"/>
          <w:szCs w:val="18"/>
        </w:rPr>
        <w:t>材料的烧结</w:t>
      </w:r>
    </w:p>
    <w:p>
      <w:pPr>
        <w:spacing w:line="360" w:lineRule="auto"/>
        <w:ind w:left="210" w:leftChars="100" w:firstLine="241" w:firstLineChars="100"/>
        <w:rPr>
          <w:rFonts w:hint="eastAsia" w:ascii="宋体" w:hAnsi="宋体"/>
          <w:b/>
          <w:bCs/>
          <w:color w:val="000000"/>
          <w:sz w:val="24"/>
        </w:rPr>
      </w:pPr>
      <w:r>
        <w:rPr>
          <w:rFonts w:hint="eastAsia" w:ascii="宋体" w:hAnsi="宋体"/>
          <w:b/>
          <w:bCs/>
          <w:color w:val="000000"/>
          <w:sz w:val="24"/>
        </w:rPr>
        <w:t>掌握：</w:t>
      </w:r>
      <w:r>
        <w:rPr>
          <w:rFonts w:hint="eastAsia" w:ascii="Arial" w:hAnsi="Arial" w:cs="Arial"/>
          <w:color w:val="000000"/>
          <w:sz w:val="24"/>
          <w:szCs w:val="18"/>
        </w:rPr>
        <w:t>烧结的概念与模型，烧结的定义，烧结过程的推动力，固态烧结中的蒸发-凝聚传质和扩散传质，液相烧结中的流动传质和溶解-沉淀传质，液相烧结的特点，各种传质过程特点与相应的公式，晶粒生长与二次再结晶，影响烧结的因素。</w:t>
      </w:r>
    </w:p>
    <w:p>
      <w:pPr>
        <w:spacing w:line="360" w:lineRule="auto"/>
        <w:ind w:firstLine="482" w:firstLineChars="200"/>
        <w:rPr>
          <w:rFonts w:ascii="Arial" w:hAnsi="Arial" w:cs="Arial"/>
          <w:color w:val="000000"/>
          <w:sz w:val="24"/>
          <w:szCs w:val="18"/>
        </w:rPr>
        <w:sectPr>
          <w:pgSz w:w="11906" w:h="16838"/>
          <w:pgMar w:top="1440" w:right="1800" w:bottom="1440" w:left="1800" w:header="851" w:footer="992" w:gutter="0"/>
          <w:cols w:space="425" w:num="1"/>
          <w:docGrid w:type="lines" w:linePitch="312" w:charSpace="0"/>
        </w:sectPr>
      </w:pPr>
      <w:r>
        <w:rPr>
          <w:rFonts w:hint="eastAsia" w:ascii="宋体" w:hAnsi="宋体"/>
          <w:b/>
          <w:bCs/>
          <w:color w:val="000000"/>
          <w:sz w:val="24"/>
        </w:rPr>
        <w:t>熟悉：</w:t>
      </w:r>
      <w:r>
        <w:rPr>
          <w:rFonts w:hint="eastAsia" w:ascii="Arial" w:hAnsi="Arial" w:cs="Arial"/>
          <w:color w:val="000000"/>
          <w:sz w:val="24"/>
          <w:szCs w:val="18"/>
        </w:rPr>
        <w:t>烧结的概念与模型，烧结过程的推动力，固态烧结中的蒸发-凝聚传质和扩散传质，液相烧结中的流动传质和溶解-沉淀传质，各种传质过程特点与相应的公式，晶粒生长与二次再结晶。</w:t>
      </w:r>
    </w:p>
    <w:p>
      <w:pPr>
        <w:spacing w:line="360" w:lineRule="auto"/>
        <w:ind w:firstLine="480" w:firstLineChars="200"/>
        <w:rPr>
          <w:rFonts w:ascii="Arial" w:hAnsi="Arial" w:cs="Arial"/>
          <w:color w:val="000000"/>
          <w:sz w:val="24"/>
          <w:szCs w:val="18"/>
        </w:rPr>
      </w:pPr>
    </w:p>
    <w:p>
      <w:pPr>
        <w:pStyle w:val="2"/>
        <w:bidi/>
        <w:spacing w:before="340" w:beforeAutospacing="0" w:after="300" w:afterAutospacing="0"/>
        <w:ind w:left="0" w:right="0"/>
        <w:jc w:val="center"/>
        <w:rPr>
          <w:rFonts w:ascii="黑体" w:hAnsi="Times New Roman" w:eastAsia="黑体"/>
          <w:sz w:val="28"/>
          <w:szCs w:val="28"/>
        </w:rPr>
      </w:pPr>
      <w:r>
        <w:rPr>
          <w:rFonts w:hint="eastAsia" w:ascii="黑体" w:hAnsi="Times New Roman" w:eastAsia="黑体"/>
          <w:sz w:val="28"/>
          <w:szCs w:val="28"/>
        </w:rPr>
        <w:t>8</w:t>
      </w:r>
      <w:r>
        <w:rPr>
          <w:rFonts w:ascii="黑体" w:hAnsi="Times New Roman" w:eastAsia="黑体"/>
          <w:sz w:val="28"/>
          <w:szCs w:val="28"/>
        </w:rPr>
        <w:t>65</w:t>
      </w:r>
      <w:r>
        <w:rPr>
          <w:rFonts w:hint="eastAsia" w:ascii="黑体" w:hAnsi="Times New Roman" w:eastAsia="黑体"/>
          <w:sz w:val="28"/>
          <w:szCs w:val="28"/>
        </w:rPr>
        <w:t>《材料物理化学》（方向二）复习大纲</w:t>
      </w:r>
    </w:p>
    <w:p>
      <w:pPr>
        <w:spacing w:line="360" w:lineRule="auto"/>
        <w:ind w:firstLine="472" w:firstLineChars="196"/>
        <w:rPr>
          <w:rFonts w:ascii="Arial Unicode MS" w:hAnsi="Arial Unicode MS"/>
          <w:b/>
          <w:bCs/>
          <w:color w:val="000000"/>
          <w:sz w:val="24"/>
        </w:rPr>
      </w:pPr>
      <w:r>
        <w:rPr>
          <w:rFonts w:hint="eastAsia"/>
          <w:b/>
          <w:bCs/>
          <w:color w:val="000000"/>
          <w:sz w:val="24"/>
        </w:rPr>
        <w:t>一、考试的基本要求</w:t>
      </w:r>
    </w:p>
    <w:p>
      <w:pPr>
        <w:spacing w:line="360" w:lineRule="auto"/>
        <w:ind w:firstLine="480" w:firstLineChars="200"/>
        <w:rPr>
          <w:rFonts w:hint="eastAsia"/>
          <w:color w:val="000000"/>
          <w:sz w:val="24"/>
        </w:rPr>
      </w:pPr>
      <w:r>
        <w:rPr>
          <w:rFonts w:hint="eastAsia"/>
          <w:color w:val="000000"/>
          <w:sz w:val="24"/>
        </w:rPr>
        <w:t>要求学生比较系统地理解和掌握材料物理化学的基本概念和基本理论，</w:t>
      </w:r>
    </w:p>
    <w:p>
      <w:pPr>
        <w:spacing w:line="360" w:lineRule="auto"/>
        <w:ind w:firstLine="480" w:firstLineChars="200"/>
        <w:rPr>
          <w:rFonts w:hint="eastAsia"/>
          <w:color w:val="000000"/>
          <w:sz w:val="24"/>
        </w:rPr>
      </w:pPr>
      <w:r>
        <w:rPr>
          <w:rFonts w:hint="eastAsia"/>
          <w:color w:val="000000"/>
          <w:sz w:val="24"/>
        </w:rPr>
        <w:t>材料物理化学（方向二）要求学生掌握</w:t>
      </w:r>
      <w:r>
        <w:rPr>
          <w:sz w:val="24"/>
        </w:rPr>
        <w:t>聚合物的聚合机理、合成方法和单体对聚合机理的选择；理解聚合物的化学反应对聚合物的性能</w:t>
      </w:r>
      <w:r>
        <w:rPr>
          <w:rFonts w:hint="eastAsia"/>
          <w:sz w:val="24"/>
        </w:rPr>
        <w:t>、</w:t>
      </w:r>
      <w:r>
        <w:rPr>
          <w:sz w:val="24"/>
        </w:rPr>
        <w:t>服役行为</w:t>
      </w:r>
      <w:r>
        <w:rPr>
          <w:rFonts w:hint="eastAsia"/>
          <w:sz w:val="24"/>
        </w:rPr>
        <w:t>、</w:t>
      </w:r>
      <w:r>
        <w:rPr>
          <w:sz w:val="24"/>
        </w:rPr>
        <w:t>社会与环境等的影响；掌握高聚物多层次结构、分子运动和性能之间的关系；</w:t>
      </w:r>
      <w:r>
        <w:rPr>
          <w:rFonts w:hint="eastAsia"/>
          <w:sz w:val="24"/>
        </w:rPr>
        <w:t>熟悉</w:t>
      </w:r>
      <w:r>
        <w:rPr>
          <w:sz w:val="24"/>
        </w:rPr>
        <w:t>高聚物</w:t>
      </w:r>
      <w:r>
        <w:rPr>
          <w:rFonts w:hint="eastAsia"/>
          <w:sz w:val="24"/>
        </w:rPr>
        <w:t>结构与性能的基本仪器测试方法，并具备对测试结果进行分析归纳的能力</w:t>
      </w:r>
      <w:r>
        <w:rPr>
          <w:color w:val="000000"/>
          <w:sz w:val="24"/>
        </w:rPr>
        <w:t>，</w:t>
      </w:r>
      <w:r>
        <w:rPr>
          <w:sz w:val="24"/>
        </w:rPr>
        <w:t>为分析和解决高分子材料的科研和生产中的问题提供坚实的理论基础</w:t>
      </w:r>
      <w:r>
        <w:rPr>
          <w:rFonts w:hint="eastAsia"/>
          <w:color w:val="000000"/>
          <w:sz w:val="24"/>
        </w:rPr>
        <w:t>；具备一定的分析和解决实际问题的能力。</w:t>
      </w:r>
    </w:p>
    <w:p>
      <w:pPr>
        <w:spacing w:line="360" w:lineRule="auto"/>
        <w:ind w:firstLine="482" w:firstLineChars="200"/>
        <w:rPr>
          <w:rFonts w:ascii="宋体" w:hAnsi="宋体"/>
          <w:b/>
          <w:bCs/>
          <w:color w:val="000000"/>
          <w:sz w:val="24"/>
        </w:rPr>
      </w:pPr>
      <w:r>
        <w:rPr>
          <w:rFonts w:hint="eastAsia" w:ascii="宋体" w:hAnsi="宋体"/>
          <w:b/>
          <w:bCs/>
          <w:color w:val="000000"/>
          <w:sz w:val="24"/>
        </w:rPr>
        <w:t>二、考试方式和考试时间</w:t>
      </w:r>
    </w:p>
    <w:p>
      <w:pPr>
        <w:spacing w:line="360" w:lineRule="auto"/>
        <w:ind w:firstLine="480" w:firstLineChars="200"/>
        <w:rPr>
          <w:rFonts w:hint="eastAsia" w:ascii="宋体" w:hAnsi="宋体"/>
          <w:color w:val="000000"/>
          <w:sz w:val="24"/>
        </w:rPr>
      </w:pPr>
      <w:r>
        <w:rPr>
          <w:rFonts w:hint="eastAsia" w:ascii="宋体" w:hAnsi="宋体"/>
          <w:color w:val="000000"/>
          <w:sz w:val="24"/>
        </w:rPr>
        <w:t>闭卷考试，总分</w:t>
      </w:r>
      <w:r>
        <w:rPr>
          <w:rFonts w:ascii="宋体" w:hAnsi="宋体"/>
          <w:color w:val="000000"/>
          <w:sz w:val="24"/>
        </w:rPr>
        <w:t>150</w:t>
      </w:r>
      <w:r>
        <w:rPr>
          <w:rFonts w:hint="eastAsia" w:ascii="宋体" w:hAnsi="宋体"/>
          <w:color w:val="000000"/>
          <w:sz w:val="24"/>
        </w:rPr>
        <w:t>，考试时间为</w:t>
      </w:r>
      <w:r>
        <w:rPr>
          <w:rFonts w:ascii="宋体" w:hAnsi="宋体"/>
          <w:color w:val="000000"/>
          <w:sz w:val="24"/>
        </w:rPr>
        <w:t>3</w:t>
      </w:r>
      <w:r>
        <w:rPr>
          <w:rFonts w:hint="eastAsia" w:ascii="宋体" w:hAnsi="宋体"/>
          <w:color w:val="000000"/>
          <w:sz w:val="24"/>
        </w:rPr>
        <w:t>小时。</w:t>
      </w:r>
    </w:p>
    <w:p>
      <w:pPr>
        <w:spacing w:line="360" w:lineRule="auto"/>
        <w:ind w:firstLine="482" w:firstLineChars="200"/>
        <w:rPr>
          <w:rFonts w:ascii="宋体" w:hAnsi="宋体"/>
          <w:bCs/>
          <w:color w:val="000000"/>
          <w:sz w:val="24"/>
        </w:rPr>
      </w:pPr>
      <w:r>
        <w:rPr>
          <w:rFonts w:hint="eastAsia" w:ascii="宋体" w:hAnsi="宋体"/>
          <w:b/>
          <w:bCs/>
          <w:color w:val="000000"/>
          <w:sz w:val="24"/>
        </w:rPr>
        <w:t>三、参考书目（仅供参考）</w:t>
      </w:r>
    </w:p>
    <w:p>
      <w:pPr>
        <w:spacing w:line="360" w:lineRule="auto"/>
        <w:ind w:firstLine="480" w:firstLineChars="200"/>
        <w:rPr>
          <w:bCs/>
          <w:color w:val="000000"/>
          <w:sz w:val="24"/>
        </w:rPr>
      </w:pPr>
      <w:r>
        <w:rPr>
          <w:rFonts w:hAnsi="宋体"/>
          <w:bCs/>
          <w:color w:val="000000"/>
          <w:sz w:val="24"/>
        </w:rPr>
        <w:t>《高分子化学》</w:t>
      </w:r>
      <w:r>
        <w:rPr>
          <w:bCs/>
          <w:color w:val="000000"/>
          <w:sz w:val="24"/>
        </w:rPr>
        <w:t>(</w:t>
      </w:r>
      <w:r>
        <w:rPr>
          <w:rFonts w:hAnsi="宋体"/>
          <w:bCs/>
          <w:color w:val="000000"/>
          <w:sz w:val="24"/>
        </w:rPr>
        <w:t>第五版</w:t>
      </w:r>
      <w:r>
        <w:rPr>
          <w:bCs/>
          <w:color w:val="000000"/>
          <w:sz w:val="24"/>
        </w:rPr>
        <w:t>)</w:t>
      </w:r>
      <w:r>
        <w:rPr>
          <w:rFonts w:hAnsi="宋体"/>
          <w:bCs/>
          <w:color w:val="000000"/>
          <w:sz w:val="24"/>
        </w:rPr>
        <w:t>，潘祖仁主编，北京：化学工业出版社，</w:t>
      </w:r>
      <w:r>
        <w:rPr>
          <w:bCs/>
          <w:color w:val="000000"/>
          <w:sz w:val="24"/>
        </w:rPr>
        <w:t>2011</w:t>
      </w:r>
      <w:r>
        <w:rPr>
          <w:rFonts w:hAnsi="宋体"/>
          <w:bCs/>
          <w:color w:val="000000"/>
          <w:sz w:val="24"/>
        </w:rPr>
        <w:t>年</w:t>
      </w:r>
      <w:r>
        <w:rPr>
          <w:rFonts w:hint="eastAsia" w:hAnsi="宋体"/>
          <w:bCs/>
          <w:color w:val="000000"/>
          <w:sz w:val="24"/>
        </w:rPr>
        <w:t>；</w:t>
      </w:r>
    </w:p>
    <w:p>
      <w:pPr>
        <w:spacing w:line="360" w:lineRule="auto"/>
        <w:ind w:firstLine="480" w:firstLineChars="200"/>
        <w:rPr>
          <w:bCs/>
          <w:color w:val="000000"/>
          <w:sz w:val="24"/>
        </w:rPr>
      </w:pPr>
      <w:r>
        <w:rPr>
          <w:rFonts w:hAnsi="宋体"/>
          <w:bCs/>
          <w:color w:val="000000"/>
          <w:sz w:val="24"/>
        </w:rPr>
        <w:t>《</w:t>
      </w:r>
      <w:r>
        <w:rPr>
          <w:sz w:val="24"/>
        </w:rPr>
        <w:t>高分子物理</w:t>
      </w:r>
      <w:r>
        <w:rPr>
          <w:rFonts w:hAnsi="宋体"/>
          <w:bCs/>
          <w:color w:val="000000"/>
          <w:sz w:val="24"/>
        </w:rPr>
        <w:t>》</w:t>
      </w:r>
      <w:r>
        <w:rPr>
          <w:sz w:val="24"/>
        </w:rPr>
        <w:t>（第四版）</w:t>
      </w:r>
      <w:r>
        <w:rPr>
          <w:rFonts w:hAnsi="宋体"/>
          <w:bCs/>
          <w:color w:val="000000"/>
          <w:sz w:val="24"/>
        </w:rPr>
        <w:t>，</w:t>
      </w:r>
      <w:r>
        <w:rPr>
          <w:sz w:val="24"/>
        </w:rPr>
        <w:t>华幼卿，金日光主编﹒北京：化学工业出版社，2013年</w:t>
      </w:r>
      <w:r>
        <w:rPr>
          <w:rFonts w:hint="eastAsia"/>
          <w:sz w:val="24"/>
        </w:rPr>
        <w:t>；</w:t>
      </w:r>
    </w:p>
    <w:p>
      <w:pPr>
        <w:spacing w:line="360" w:lineRule="auto"/>
        <w:ind w:firstLine="480" w:firstLineChars="200"/>
        <w:rPr>
          <w:bCs/>
          <w:color w:val="000000"/>
          <w:sz w:val="24"/>
        </w:rPr>
      </w:pPr>
      <w:r>
        <w:rPr>
          <w:rFonts w:hint="eastAsia" w:hAnsi="宋体"/>
          <w:bCs/>
          <w:color w:val="000000"/>
          <w:sz w:val="24"/>
        </w:rPr>
        <w:t>《物理化学》(上、下)(第五版)，天津大学物理化学教研室编，高等教育出版社，2011年</w:t>
      </w:r>
      <w:r>
        <w:rPr>
          <w:sz w:val="24"/>
        </w:rPr>
        <w:t>。</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四、试题类型：</w:t>
      </w:r>
    </w:p>
    <w:p>
      <w:pPr>
        <w:spacing w:line="360" w:lineRule="auto"/>
        <w:ind w:firstLine="480" w:firstLineChars="200"/>
        <w:rPr>
          <w:rFonts w:hAnsi="宋体"/>
          <w:bCs/>
          <w:color w:val="000000"/>
          <w:sz w:val="24"/>
        </w:rPr>
      </w:pPr>
      <w:r>
        <w:rPr>
          <w:rFonts w:hint="eastAsia" w:hAnsi="宋体"/>
          <w:bCs/>
          <w:color w:val="000000"/>
          <w:sz w:val="24"/>
        </w:rPr>
        <w:t>主要包括选择题、是非题、名词解释、简答题、计算题、论述题等类型，并根据每年的考试要求做相应调整。</w:t>
      </w:r>
    </w:p>
    <w:p>
      <w:pPr>
        <w:spacing w:line="360" w:lineRule="auto"/>
        <w:ind w:firstLine="482" w:firstLineChars="200"/>
        <w:rPr>
          <w:rFonts w:ascii="宋体" w:hAnsi="宋体"/>
          <w:b/>
          <w:bCs/>
          <w:color w:val="000000"/>
          <w:sz w:val="24"/>
        </w:rPr>
      </w:pPr>
      <w:r>
        <w:rPr>
          <w:rFonts w:hint="eastAsia" w:ascii="宋体" w:hAnsi="宋体"/>
          <w:b/>
          <w:bCs/>
          <w:color w:val="000000"/>
          <w:sz w:val="24"/>
        </w:rPr>
        <w:t>五、考试内容及要求</w:t>
      </w:r>
    </w:p>
    <w:p>
      <w:pPr>
        <w:spacing w:line="360" w:lineRule="auto"/>
        <w:jc w:val="center"/>
        <w:rPr>
          <w:b/>
          <w:bCs/>
          <w:color w:val="000000"/>
          <w:sz w:val="24"/>
        </w:rPr>
      </w:pPr>
      <w:r>
        <w:rPr>
          <w:rFonts w:hAnsi="宋体"/>
          <w:b/>
          <w:bCs/>
          <w:color w:val="000000"/>
          <w:sz w:val="24"/>
        </w:rPr>
        <w:t>第一章</w:t>
      </w:r>
      <w:r>
        <w:rPr>
          <w:b/>
          <w:bCs/>
          <w:color w:val="000000"/>
          <w:sz w:val="24"/>
        </w:rPr>
        <w:t xml:space="preserve"> </w:t>
      </w:r>
      <w:r>
        <w:rPr>
          <w:rFonts w:hAnsi="宋体"/>
          <w:b/>
          <w:bCs/>
          <w:color w:val="000000"/>
          <w:sz w:val="24"/>
        </w:rPr>
        <w:t>绪论</w:t>
      </w:r>
    </w:p>
    <w:p>
      <w:pPr>
        <w:spacing w:line="360" w:lineRule="auto"/>
        <w:ind w:firstLine="482" w:firstLineChars="200"/>
        <w:rPr>
          <w:color w:val="000000"/>
          <w:sz w:val="24"/>
        </w:rPr>
      </w:pPr>
      <w:r>
        <w:rPr>
          <w:rFonts w:hAnsi="宋体"/>
          <w:b/>
          <w:bCs/>
          <w:color w:val="000000"/>
          <w:sz w:val="24"/>
        </w:rPr>
        <w:t>基本要求：</w:t>
      </w:r>
      <w:r>
        <w:rPr>
          <w:rFonts w:hAnsi="宋体"/>
          <w:bCs/>
          <w:color w:val="000000"/>
          <w:sz w:val="24"/>
        </w:rPr>
        <w:t>掌握</w:t>
      </w:r>
      <w:r>
        <w:rPr>
          <w:rFonts w:hAnsi="Arial"/>
          <w:color w:val="000000"/>
          <w:sz w:val="24"/>
          <w:szCs w:val="18"/>
        </w:rPr>
        <w:t>高分子的基本概念</w:t>
      </w:r>
      <w:r>
        <w:rPr>
          <w:color w:val="000000"/>
          <w:sz w:val="24"/>
          <w:szCs w:val="18"/>
        </w:rPr>
        <w:t>(</w:t>
      </w:r>
      <w:r>
        <w:rPr>
          <w:rFonts w:hAnsi="Arial"/>
          <w:color w:val="000000"/>
          <w:sz w:val="24"/>
          <w:szCs w:val="18"/>
        </w:rPr>
        <w:t>如高分子、链节、结构单元、单体、聚合反应等</w:t>
      </w:r>
      <w:r>
        <w:rPr>
          <w:color w:val="000000"/>
          <w:sz w:val="24"/>
          <w:szCs w:val="18"/>
        </w:rPr>
        <w:t>)</w:t>
      </w:r>
      <w:r>
        <w:rPr>
          <w:rFonts w:hAnsi="Arial"/>
          <w:color w:val="000000"/>
          <w:sz w:val="24"/>
          <w:szCs w:val="18"/>
        </w:rPr>
        <w:t>；熟悉聚合物的分类方法和命名</w:t>
      </w:r>
      <w:r>
        <w:rPr>
          <w:rFonts w:hint="eastAsia" w:hAnsi="Arial"/>
          <w:color w:val="000000"/>
          <w:sz w:val="24"/>
          <w:szCs w:val="18"/>
        </w:rPr>
        <w:t>原则</w:t>
      </w:r>
      <w:r>
        <w:rPr>
          <w:rFonts w:hAnsi="Arial"/>
          <w:color w:val="000000"/>
          <w:sz w:val="24"/>
          <w:szCs w:val="18"/>
        </w:rPr>
        <w:t>；</w:t>
      </w:r>
      <w:r>
        <w:rPr>
          <w:rFonts w:hAnsi="宋体"/>
          <w:bCs/>
          <w:color w:val="000000"/>
          <w:sz w:val="24"/>
        </w:rPr>
        <w:t>掌握</w:t>
      </w:r>
      <w:r>
        <w:rPr>
          <w:rFonts w:hAnsi="Arial"/>
          <w:color w:val="000000"/>
          <w:sz w:val="24"/>
          <w:szCs w:val="18"/>
        </w:rPr>
        <w:t>常见聚合物的聚合机理、合成方程式、化学结构式和命名等。理解聚合物的平均分子量、分子量分布、大分子微结构等基本概念；</w:t>
      </w:r>
      <w:r>
        <w:rPr>
          <w:rFonts w:hAnsi="宋体"/>
          <w:bCs/>
          <w:color w:val="000000"/>
          <w:sz w:val="24"/>
        </w:rPr>
        <w:t>掌握</w:t>
      </w:r>
      <w:r>
        <w:rPr>
          <w:rFonts w:hAnsi="Arial"/>
          <w:color w:val="000000"/>
          <w:sz w:val="24"/>
          <w:szCs w:val="18"/>
        </w:rPr>
        <w:t>聚合物的物理状态</w:t>
      </w:r>
      <w:r>
        <w:rPr>
          <w:rFonts w:hint="eastAsia" w:hAnsi="宋体"/>
          <w:color w:val="000000"/>
          <w:sz w:val="24"/>
        </w:rPr>
        <w:t>与</w:t>
      </w:r>
      <w:r>
        <w:rPr>
          <w:rFonts w:hAnsi="宋体"/>
          <w:color w:val="000000"/>
          <w:sz w:val="24"/>
        </w:rPr>
        <w:t>性能特点；熟悉高分子科学的发展简史。</w:t>
      </w:r>
    </w:p>
    <w:p>
      <w:pPr>
        <w:spacing w:line="360" w:lineRule="auto"/>
        <w:ind w:firstLine="482" w:firstLineChars="200"/>
        <w:rPr>
          <w:b/>
          <w:bCs/>
          <w:color w:val="000000"/>
          <w:sz w:val="24"/>
        </w:rPr>
      </w:pPr>
      <w:r>
        <w:rPr>
          <w:rFonts w:hAnsi="宋体"/>
          <w:b/>
          <w:bCs/>
          <w:color w:val="000000"/>
          <w:sz w:val="24"/>
        </w:rPr>
        <w:t>重点：</w:t>
      </w:r>
      <w:r>
        <w:rPr>
          <w:rFonts w:hAnsi="Arial"/>
          <w:color w:val="000000"/>
          <w:sz w:val="24"/>
          <w:szCs w:val="18"/>
        </w:rPr>
        <w:t>高分子的基本概念</w:t>
      </w:r>
      <w:r>
        <w:rPr>
          <w:color w:val="000000"/>
          <w:sz w:val="24"/>
          <w:szCs w:val="18"/>
        </w:rPr>
        <w:t>(</w:t>
      </w:r>
      <w:r>
        <w:rPr>
          <w:rFonts w:hAnsi="Arial"/>
          <w:color w:val="000000"/>
          <w:sz w:val="24"/>
          <w:szCs w:val="18"/>
        </w:rPr>
        <w:t>如高分子、链节、结构单元、单体、聚合反应等</w:t>
      </w:r>
      <w:r>
        <w:rPr>
          <w:color w:val="000000"/>
          <w:sz w:val="24"/>
          <w:szCs w:val="18"/>
        </w:rPr>
        <w:t>)</w:t>
      </w:r>
      <w:r>
        <w:rPr>
          <w:rFonts w:hAnsi="Arial"/>
          <w:color w:val="000000"/>
          <w:sz w:val="24"/>
          <w:szCs w:val="18"/>
        </w:rPr>
        <w:t>；</w:t>
      </w:r>
      <w:r>
        <w:rPr>
          <w:color w:val="000000"/>
          <w:sz w:val="24"/>
          <w:szCs w:val="18"/>
        </w:rPr>
        <w:t xml:space="preserve"> </w:t>
      </w:r>
      <w:r>
        <w:rPr>
          <w:rFonts w:hAnsi="Arial"/>
          <w:color w:val="000000"/>
          <w:sz w:val="24"/>
          <w:szCs w:val="18"/>
        </w:rPr>
        <w:t>常见聚合物的聚合机理、合成方程式、化学结构式和命名等。</w:t>
      </w:r>
    </w:p>
    <w:p>
      <w:pPr>
        <w:spacing w:line="360" w:lineRule="auto"/>
        <w:jc w:val="center"/>
        <w:rPr>
          <w:b/>
          <w:bCs/>
          <w:color w:val="000000"/>
          <w:sz w:val="24"/>
        </w:rPr>
      </w:pPr>
      <w:r>
        <w:rPr>
          <w:rFonts w:hAnsi="宋体"/>
          <w:b/>
          <w:bCs/>
          <w:color w:val="000000"/>
          <w:sz w:val="24"/>
        </w:rPr>
        <w:t>第二章</w:t>
      </w:r>
      <w:r>
        <w:rPr>
          <w:b/>
          <w:bCs/>
          <w:color w:val="000000"/>
          <w:sz w:val="24"/>
        </w:rPr>
        <w:t xml:space="preserve"> </w:t>
      </w:r>
      <w:r>
        <w:rPr>
          <w:rFonts w:hAnsi="宋体"/>
          <w:b/>
          <w:bCs/>
          <w:color w:val="000000"/>
          <w:sz w:val="24"/>
        </w:rPr>
        <w:t>缩聚和逐步聚合</w:t>
      </w:r>
    </w:p>
    <w:p>
      <w:pPr>
        <w:spacing w:line="360" w:lineRule="auto"/>
        <w:ind w:firstLine="482" w:firstLineChars="200"/>
        <w:rPr>
          <w:bCs/>
          <w:color w:val="000000"/>
          <w:sz w:val="24"/>
        </w:rPr>
      </w:pPr>
      <w:r>
        <w:rPr>
          <w:rFonts w:hAnsi="宋体"/>
          <w:b/>
          <w:bCs/>
          <w:color w:val="000000"/>
          <w:sz w:val="24"/>
        </w:rPr>
        <w:t>基本要求：</w:t>
      </w:r>
      <w:r>
        <w:rPr>
          <w:rFonts w:hAnsi="宋体"/>
          <w:bCs/>
          <w:color w:val="000000"/>
          <w:sz w:val="24"/>
        </w:rPr>
        <w:t>掌握逐步聚合反应的特点；</w:t>
      </w:r>
      <w:r>
        <w:rPr>
          <w:rFonts w:hint="eastAsia" w:hAnsi="宋体"/>
          <w:bCs/>
          <w:color w:val="000000"/>
          <w:sz w:val="24"/>
        </w:rPr>
        <w:t>掌握</w:t>
      </w:r>
      <w:r>
        <w:rPr>
          <w:rFonts w:hAnsi="宋体"/>
          <w:bCs/>
          <w:color w:val="000000"/>
          <w:sz w:val="24"/>
        </w:rPr>
        <w:t>反应程度、官能度、</w:t>
      </w:r>
      <w:r>
        <w:rPr>
          <w:rFonts w:hAnsi="Arial"/>
          <w:color w:val="000000"/>
          <w:sz w:val="24"/>
          <w:szCs w:val="18"/>
        </w:rPr>
        <w:t>官能团等活性、</w:t>
      </w:r>
      <w:r>
        <w:rPr>
          <w:rFonts w:hAnsi="宋体"/>
          <w:bCs/>
          <w:color w:val="000000"/>
          <w:sz w:val="24"/>
        </w:rPr>
        <w:t>线形缩聚、体形缩聚等基本概念，掌握线形缩聚反应的机理与动力学，线形缩聚中影响聚合度的因素及控制聚合度的方法；掌握重要线形逐步聚合物的聚合反应方程；掌握体形缩聚中的凝胶点的预测；熟悉逐步聚合的实施方法；</w:t>
      </w:r>
      <w:r>
        <w:rPr>
          <w:rFonts w:hint="eastAsia" w:hAnsi="宋体"/>
          <w:bCs/>
          <w:color w:val="000000"/>
          <w:sz w:val="24"/>
        </w:rPr>
        <w:t>熟悉缩聚中的副反应；</w:t>
      </w:r>
      <w:r>
        <w:rPr>
          <w:rFonts w:hAnsi="宋体"/>
          <w:bCs/>
          <w:color w:val="000000"/>
          <w:sz w:val="24"/>
        </w:rPr>
        <w:t>了解无规预聚物和结构预聚物；了解常见缩聚物的结构、合成与基本性能。</w:t>
      </w:r>
    </w:p>
    <w:p>
      <w:pPr>
        <w:spacing w:line="360" w:lineRule="auto"/>
        <w:ind w:firstLine="482" w:firstLineChars="200"/>
        <w:rPr>
          <w:rFonts w:hint="eastAsia"/>
          <w:color w:val="000000"/>
          <w:sz w:val="24"/>
          <w:szCs w:val="18"/>
        </w:rPr>
      </w:pPr>
      <w:r>
        <w:rPr>
          <w:rFonts w:hAnsi="宋体"/>
          <w:b/>
          <w:bCs/>
          <w:color w:val="000000"/>
          <w:sz w:val="24"/>
        </w:rPr>
        <w:t>重点：</w:t>
      </w:r>
      <w:r>
        <w:rPr>
          <w:rFonts w:hAnsi="宋体"/>
          <w:bCs/>
          <w:color w:val="000000"/>
          <w:sz w:val="24"/>
        </w:rPr>
        <w:t>反应程度、官能度、</w:t>
      </w:r>
      <w:r>
        <w:rPr>
          <w:rFonts w:hAnsi="Arial"/>
          <w:color w:val="000000"/>
          <w:sz w:val="24"/>
          <w:szCs w:val="18"/>
        </w:rPr>
        <w:t>官能团等活性等基本概念；</w:t>
      </w:r>
      <w:r>
        <w:rPr>
          <w:rFonts w:hAnsi="宋体"/>
          <w:bCs/>
          <w:color w:val="000000"/>
          <w:sz w:val="24"/>
        </w:rPr>
        <w:t>线形缩聚反应的机理与动力学</w:t>
      </w:r>
      <w:r>
        <w:rPr>
          <w:color w:val="000000"/>
          <w:sz w:val="24"/>
          <w:szCs w:val="18"/>
        </w:rPr>
        <w:t>(</w:t>
      </w:r>
      <w:r>
        <w:rPr>
          <w:rFonts w:hAnsi="Arial"/>
          <w:color w:val="000000"/>
          <w:sz w:val="24"/>
          <w:szCs w:val="18"/>
        </w:rPr>
        <w:t>动力学方程的推导过程和适用条件等</w:t>
      </w:r>
      <w:r>
        <w:rPr>
          <w:color w:val="000000"/>
          <w:sz w:val="24"/>
          <w:szCs w:val="18"/>
        </w:rPr>
        <w:t>)</w:t>
      </w:r>
      <w:r>
        <w:rPr>
          <w:rFonts w:hAnsi="Arial"/>
          <w:color w:val="000000"/>
          <w:sz w:val="24"/>
          <w:szCs w:val="18"/>
        </w:rPr>
        <w:t>；线形缩聚物的聚合度的控制及影响因素</w:t>
      </w:r>
      <w:r>
        <w:rPr>
          <w:color w:val="000000"/>
          <w:sz w:val="24"/>
          <w:szCs w:val="18"/>
        </w:rPr>
        <w:t>(</w:t>
      </w:r>
      <w:r>
        <w:rPr>
          <w:rFonts w:hAnsi="Arial"/>
          <w:color w:val="000000"/>
          <w:sz w:val="24"/>
          <w:szCs w:val="18"/>
        </w:rPr>
        <w:t>相关公式的推导与使用</w:t>
      </w:r>
      <w:r>
        <w:rPr>
          <w:color w:val="000000"/>
          <w:sz w:val="24"/>
          <w:szCs w:val="18"/>
        </w:rPr>
        <w:t>)</w:t>
      </w:r>
      <w:r>
        <w:rPr>
          <w:rFonts w:hAnsi="Arial"/>
          <w:color w:val="000000"/>
          <w:sz w:val="24"/>
          <w:szCs w:val="18"/>
        </w:rPr>
        <w:t>。</w:t>
      </w:r>
    </w:p>
    <w:p>
      <w:pPr>
        <w:spacing w:line="360" w:lineRule="auto"/>
        <w:ind w:firstLine="482" w:firstLineChars="200"/>
        <w:jc w:val="center"/>
        <w:rPr>
          <w:b/>
          <w:bCs/>
          <w:color w:val="000000"/>
          <w:sz w:val="24"/>
        </w:rPr>
      </w:pPr>
      <w:r>
        <w:rPr>
          <w:rFonts w:hAnsi="宋体"/>
          <w:b/>
          <w:bCs/>
          <w:color w:val="000000"/>
          <w:sz w:val="24"/>
        </w:rPr>
        <w:t>第三章</w:t>
      </w:r>
      <w:r>
        <w:rPr>
          <w:b/>
          <w:bCs/>
          <w:color w:val="000000"/>
          <w:sz w:val="24"/>
        </w:rPr>
        <w:t xml:space="preserve"> </w:t>
      </w:r>
      <w:r>
        <w:rPr>
          <w:rFonts w:hAnsi="宋体"/>
          <w:b/>
          <w:bCs/>
          <w:color w:val="000000"/>
          <w:sz w:val="24"/>
        </w:rPr>
        <w:t>自由基聚合</w:t>
      </w:r>
    </w:p>
    <w:p>
      <w:pPr>
        <w:spacing w:line="360" w:lineRule="auto"/>
        <w:ind w:firstLine="482" w:firstLineChars="200"/>
        <w:rPr>
          <w:bCs/>
          <w:color w:val="000000"/>
          <w:sz w:val="24"/>
        </w:rPr>
      </w:pPr>
      <w:r>
        <w:rPr>
          <w:rFonts w:hAnsi="宋体"/>
          <w:b/>
          <w:bCs/>
          <w:color w:val="000000"/>
          <w:sz w:val="24"/>
        </w:rPr>
        <w:t>基本要求：</w:t>
      </w:r>
      <w:r>
        <w:rPr>
          <w:rFonts w:hAnsi="宋体"/>
          <w:bCs/>
          <w:color w:val="000000"/>
          <w:sz w:val="24"/>
        </w:rPr>
        <w:t>掌握烯类单体对聚合机理的选择性；理解自由基聚合的聚合热力学等；掌握自由基聚合反应机理及其与逐步聚合的差异；掌握引发剂类型、引发机理和引发剂效率；掌握自由基聚合微观动力学、影响聚合速率和分子量的因素；掌握自动加速现象及其产生的原因；熟悉阻聚和缓聚、自由基寿命、动力学链、聚合上限温度等基本概念；熟悉光、热、辐射等其它引发作用；熟悉聚合热力学及分子量分布；熟悉采用自由基聚合合成的常见聚合物；了解引发剂的选择；了解活性自由基聚合。</w:t>
      </w:r>
    </w:p>
    <w:p>
      <w:pPr>
        <w:spacing w:line="360" w:lineRule="auto"/>
        <w:ind w:firstLine="420"/>
        <w:rPr>
          <w:rFonts w:hint="eastAsia"/>
          <w:bCs/>
          <w:color w:val="000000"/>
          <w:sz w:val="24"/>
        </w:rPr>
      </w:pPr>
      <w:r>
        <w:rPr>
          <w:rFonts w:hAnsi="宋体"/>
          <w:b/>
          <w:bCs/>
          <w:color w:val="000000"/>
          <w:sz w:val="24"/>
        </w:rPr>
        <w:t>重点</w:t>
      </w:r>
      <w:r>
        <w:rPr>
          <w:b/>
          <w:bCs/>
          <w:color w:val="000000"/>
          <w:sz w:val="24"/>
        </w:rPr>
        <w:t>:</w:t>
      </w:r>
      <w:r>
        <w:rPr>
          <w:rFonts w:hAnsi="宋体"/>
          <w:bCs/>
          <w:color w:val="000000"/>
          <w:sz w:val="24"/>
        </w:rPr>
        <w:t>烯类单体对聚合机理的选择性；掌握自由基聚合反应机理</w:t>
      </w:r>
      <w:r>
        <w:rPr>
          <w:bCs/>
          <w:color w:val="000000"/>
          <w:sz w:val="24"/>
        </w:rPr>
        <w:t>(</w:t>
      </w:r>
      <w:r>
        <w:rPr>
          <w:rFonts w:hAnsi="宋体"/>
          <w:bCs/>
          <w:color w:val="000000"/>
          <w:sz w:val="24"/>
        </w:rPr>
        <w:t>三个基元反应</w:t>
      </w:r>
      <w:r>
        <w:rPr>
          <w:bCs/>
          <w:color w:val="000000"/>
          <w:sz w:val="24"/>
        </w:rPr>
        <w:t>)</w:t>
      </w:r>
      <w:r>
        <w:rPr>
          <w:rFonts w:hAnsi="宋体"/>
          <w:bCs/>
          <w:color w:val="000000"/>
          <w:sz w:val="24"/>
        </w:rPr>
        <w:t>；引发剂及其分解动力学、引发剂效率；自由基聚合微观动力学</w:t>
      </w:r>
      <w:r>
        <w:rPr>
          <w:color w:val="000000"/>
          <w:sz w:val="24"/>
          <w:szCs w:val="18"/>
        </w:rPr>
        <w:t>(</w:t>
      </w:r>
      <w:r>
        <w:rPr>
          <w:rFonts w:hAnsi="Arial"/>
          <w:color w:val="000000"/>
          <w:sz w:val="24"/>
          <w:szCs w:val="18"/>
        </w:rPr>
        <w:t>动力学方程的推导过程和适用条件等</w:t>
      </w:r>
      <w:r>
        <w:rPr>
          <w:color w:val="000000"/>
          <w:sz w:val="24"/>
          <w:szCs w:val="18"/>
        </w:rPr>
        <w:t>)</w:t>
      </w:r>
      <w:r>
        <w:rPr>
          <w:rFonts w:hAnsi="Arial"/>
          <w:color w:val="000000"/>
          <w:sz w:val="24"/>
          <w:szCs w:val="18"/>
        </w:rPr>
        <w:t>；</w:t>
      </w:r>
      <w:r>
        <w:rPr>
          <w:rFonts w:hAnsi="宋体"/>
          <w:bCs/>
          <w:color w:val="000000"/>
          <w:sz w:val="24"/>
        </w:rPr>
        <w:t>影响聚合速率和分子量的因素；自动加速现象。</w:t>
      </w:r>
    </w:p>
    <w:p>
      <w:pPr>
        <w:spacing w:line="360" w:lineRule="auto"/>
        <w:ind w:firstLine="482" w:firstLineChars="200"/>
        <w:jc w:val="center"/>
        <w:rPr>
          <w:b/>
          <w:bCs/>
          <w:color w:val="000000"/>
          <w:sz w:val="24"/>
        </w:rPr>
      </w:pPr>
      <w:r>
        <w:rPr>
          <w:rFonts w:hAnsi="宋体"/>
          <w:b/>
          <w:bCs/>
          <w:color w:val="000000"/>
          <w:sz w:val="24"/>
        </w:rPr>
        <w:t>第四章</w:t>
      </w:r>
      <w:r>
        <w:rPr>
          <w:b/>
          <w:bCs/>
          <w:color w:val="000000"/>
          <w:sz w:val="24"/>
        </w:rPr>
        <w:t xml:space="preserve"> </w:t>
      </w:r>
      <w:r>
        <w:rPr>
          <w:rFonts w:hAnsi="宋体"/>
          <w:b/>
          <w:bCs/>
          <w:color w:val="000000"/>
          <w:sz w:val="24"/>
        </w:rPr>
        <w:t>自由基共聚合</w:t>
      </w:r>
    </w:p>
    <w:p>
      <w:pPr>
        <w:spacing w:line="360" w:lineRule="auto"/>
        <w:ind w:firstLine="482" w:firstLineChars="200"/>
        <w:rPr>
          <w:bCs/>
          <w:color w:val="000000"/>
          <w:sz w:val="24"/>
        </w:rPr>
      </w:pPr>
      <w:r>
        <w:rPr>
          <w:rFonts w:hAnsi="宋体"/>
          <w:b/>
          <w:bCs/>
          <w:color w:val="000000"/>
          <w:sz w:val="24"/>
        </w:rPr>
        <w:t>基本要求：</w:t>
      </w:r>
      <w:r>
        <w:rPr>
          <w:rFonts w:hAnsi="宋体"/>
          <w:bCs/>
          <w:color w:val="000000"/>
          <w:sz w:val="24"/>
        </w:rPr>
        <w:t>掌握共聚物的类型和命名；掌握二元共聚物组成微分方程；掌握二元共聚的共聚物组成曲线、共聚物组成与转化率的关系；掌握竞聚率及其测定与影响因素；掌握</w:t>
      </w:r>
      <w:r>
        <w:rPr>
          <w:bCs/>
          <w:color w:val="000000"/>
          <w:sz w:val="24"/>
        </w:rPr>
        <w:t>Q-e</w:t>
      </w:r>
      <w:r>
        <w:rPr>
          <w:rFonts w:hAnsi="宋体"/>
          <w:bCs/>
          <w:color w:val="000000"/>
          <w:sz w:val="24"/>
        </w:rPr>
        <w:t>的概念与作用，掌握单体活性和自由基活性及其影响因素；理解前末端效应和共聚合的意义；熟悉常见的共聚物；熟悉前末端效应；熟悉常见的共聚物；了解多元共聚、二元共聚物的微结构和链段序列分布；了解竞聚率的测定方法和共聚速率。</w:t>
      </w:r>
    </w:p>
    <w:p>
      <w:pPr>
        <w:spacing w:line="360" w:lineRule="auto"/>
        <w:ind w:firstLine="420"/>
        <w:rPr>
          <w:bCs/>
          <w:color w:val="000000"/>
          <w:sz w:val="24"/>
        </w:rPr>
      </w:pPr>
      <w:r>
        <w:rPr>
          <w:rFonts w:hAnsi="宋体"/>
          <w:b/>
          <w:bCs/>
          <w:color w:val="000000"/>
          <w:sz w:val="24"/>
        </w:rPr>
        <w:t>重点</w:t>
      </w:r>
      <w:r>
        <w:rPr>
          <w:b/>
          <w:bCs/>
          <w:color w:val="000000"/>
          <w:sz w:val="24"/>
        </w:rPr>
        <w:t>:</w:t>
      </w:r>
      <w:r>
        <w:rPr>
          <w:bCs/>
          <w:color w:val="000000"/>
          <w:sz w:val="24"/>
        </w:rPr>
        <w:t xml:space="preserve"> </w:t>
      </w:r>
      <w:r>
        <w:rPr>
          <w:rFonts w:hAnsi="宋体"/>
          <w:bCs/>
          <w:color w:val="000000"/>
          <w:sz w:val="24"/>
        </w:rPr>
        <w:t>二元共聚物组成微分方程；二元共聚的共聚物组成曲线、共聚物组成与转化率的关系；</w:t>
      </w:r>
      <w:r>
        <w:rPr>
          <w:bCs/>
          <w:color w:val="000000"/>
          <w:sz w:val="24"/>
        </w:rPr>
        <w:t>Q-e</w:t>
      </w:r>
      <w:r>
        <w:rPr>
          <w:rFonts w:hAnsi="宋体"/>
          <w:bCs/>
          <w:color w:val="000000"/>
          <w:sz w:val="24"/>
        </w:rPr>
        <w:t>的概念与作用。</w:t>
      </w:r>
    </w:p>
    <w:p>
      <w:pPr>
        <w:spacing w:line="360" w:lineRule="auto"/>
        <w:ind w:firstLine="482" w:firstLineChars="200"/>
        <w:jc w:val="center"/>
        <w:rPr>
          <w:b/>
          <w:bCs/>
          <w:color w:val="000000"/>
          <w:sz w:val="24"/>
        </w:rPr>
      </w:pPr>
      <w:r>
        <w:rPr>
          <w:rFonts w:hAnsi="宋体"/>
          <w:b/>
          <w:bCs/>
          <w:color w:val="000000"/>
          <w:sz w:val="24"/>
        </w:rPr>
        <w:t>第五章</w:t>
      </w:r>
      <w:r>
        <w:rPr>
          <w:b/>
          <w:bCs/>
          <w:color w:val="000000"/>
          <w:sz w:val="24"/>
        </w:rPr>
        <w:t xml:space="preserve"> </w:t>
      </w:r>
      <w:r>
        <w:rPr>
          <w:rFonts w:hAnsi="宋体"/>
          <w:b/>
          <w:bCs/>
          <w:color w:val="000000"/>
          <w:sz w:val="24"/>
        </w:rPr>
        <w:t>离子聚合</w:t>
      </w:r>
    </w:p>
    <w:p>
      <w:pPr>
        <w:spacing w:line="360" w:lineRule="auto"/>
        <w:ind w:firstLine="420"/>
        <w:rPr>
          <w:bCs/>
          <w:color w:val="000000"/>
          <w:sz w:val="24"/>
        </w:rPr>
      </w:pPr>
      <w:r>
        <w:rPr>
          <w:rFonts w:hAnsi="宋体"/>
          <w:b/>
          <w:bCs/>
          <w:color w:val="000000"/>
          <w:sz w:val="24"/>
        </w:rPr>
        <w:t>基本要求：</w:t>
      </w:r>
      <w:r>
        <w:rPr>
          <w:rFonts w:hAnsi="宋体"/>
          <w:bCs/>
          <w:color w:val="000000"/>
          <w:sz w:val="24"/>
        </w:rPr>
        <w:t>掌握阴</w:t>
      </w:r>
      <w:r>
        <w:rPr>
          <w:bCs/>
          <w:color w:val="000000"/>
          <w:sz w:val="24"/>
        </w:rPr>
        <w:t>/</w:t>
      </w:r>
      <w:r>
        <w:rPr>
          <w:rFonts w:hAnsi="宋体"/>
          <w:bCs/>
          <w:color w:val="000000"/>
          <w:sz w:val="24"/>
        </w:rPr>
        <w:t>阳离子聚合的单体与引发剂及其相互间的匹配；掌握几种典型的离子聚合反应体系的组成与聚合条件；掌握离子聚合反应机理及其特征；掌握活性聚合和活性聚合物；理解溶剂、温度及反离子对聚合速率和聚合物结构的影响；熟悉离子共聚合；熟悉活性种的主要形式；了解采用离子聚合的常见聚合物。</w:t>
      </w:r>
    </w:p>
    <w:p>
      <w:pPr>
        <w:spacing w:line="360" w:lineRule="auto"/>
        <w:ind w:firstLine="420"/>
        <w:rPr>
          <w:rFonts w:hint="eastAsia"/>
          <w:bCs/>
          <w:color w:val="000000"/>
          <w:sz w:val="24"/>
        </w:rPr>
      </w:pPr>
      <w:r>
        <w:rPr>
          <w:rFonts w:hAnsi="宋体"/>
          <w:b/>
          <w:bCs/>
          <w:color w:val="000000"/>
          <w:sz w:val="24"/>
        </w:rPr>
        <w:t>重点：</w:t>
      </w:r>
      <w:r>
        <w:rPr>
          <w:rFonts w:hAnsi="宋体"/>
          <w:bCs/>
          <w:color w:val="000000"/>
          <w:sz w:val="24"/>
        </w:rPr>
        <w:t>离子聚合的单体与引发剂及其相互间的匹配；典型的离子聚合反应体系的组成与聚合条件；离子聚合反应机理及其特征；活性聚合和活性聚合物；溶剂、温度及反离子对聚合速率、聚合物结构的影响。</w:t>
      </w:r>
    </w:p>
    <w:p>
      <w:pPr>
        <w:spacing w:line="360" w:lineRule="auto"/>
        <w:ind w:firstLine="482" w:firstLineChars="200"/>
        <w:jc w:val="center"/>
        <w:rPr>
          <w:b/>
          <w:bCs/>
          <w:color w:val="000000"/>
          <w:sz w:val="24"/>
        </w:rPr>
      </w:pPr>
      <w:r>
        <w:rPr>
          <w:rFonts w:hAnsi="宋体"/>
          <w:b/>
          <w:bCs/>
          <w:color w:val="000000"/>
          <w:sz w:val="24"/>
        </w:rPr>
        <w:t>第六章</w:t>
      </w:r>
      <w:r>
        <w:rPr>
          <w:b/>
          <w:bCs/>
          <w:color w:val="000000"/>
          <w:sz w:val="24"/>
        </w:rPr>
        <w:t xml:space="preserve"> </w:t>
      </w:r>
      <w:r>
        <w:rPr>
          <w:rFonts w:hAnsi="宋体"/>
          <w:b/>
          <w:bCs/>
          <w:color w:val="000000"/>
          <w:sz w:val="24"/>
        </w:rPr>
        <w:t>配位聚合</w:t>
      </w:r>
    </w:p>
    <w:p>
      <w:pPr>
        <w:spacing w:line="360" w:lineRule="auto"/>
        <w:ind w:firstLine="420"/>
        <w:rPr>
          <w:bCs/>
          <w:color w:val="000000"/>
          <w:sz w:val="24"/>
        </w:rPr>
      </w:pPr>
      <w:r>
        <w:rPr>
          <w:rFonts w:hAnsi="宋体"/>
          <w:b/>
          <w:bCs/>
          <w:color w:val="000000"/>
          <w:sz w:val="24"/>
        </w:rPr>
        <w:t>基本要求：</w:t>
      </w:r>
      <w:r>
        <w:rPr>
          <w:rFonts w:hAnsi="宋体"/>
          <w:bCs/>
          <w:color w:val="000000"/>
          <w:sz w:val="24"/>
        </w:rPr>
        <w:t>掌握聚合物的立体异构现象、配位聚合、定向聚合、等规度等基本概念，掌握</w:t>
      </w:r>
      <w:r>
        <w:rPr>
          <w:bCs/>
          <w:color w:val="000000"/>
          <w:sz w:val="24"/>
        </w:rPr>
        <w:t>Ziegler-Natta</w:t>
      </w:r>
      <w:r>
        <w:rPr>
          <w:rFonts w:hAnsi="宋体"/>
          <w:bCs/>
          <w:color w:val="000000"/>
          <w:sz w:val="24"/>
        </w:rPr>
        <w:t>引发体系的组成；熟悉丙烯的配位聚合机理及定向机理；熟悉极性单体和二烯烃的配位聚合；了解茂金属引发剂。</w:t>
      </w:r>
    </w:p>
    <w:p>
      <w:pPr>
        <w:spacing w:line="360" w:lineRule="auto"/>
        <w:ind w:firstLine="420"/>
        <w:rPr>
          <w:rFonts w:hint="eastAsia"/>
          <w:bCs/>
          <w:color w:val="000000"/>
          <w:sz w:val="24"/>
        </w:rPr>
      </w:pPr>
      <w:r>
        <w:rPr>
          <w:rFonts w:hAnsi="宋体"/>
          <w:b/>
          <w:bCs/>
          <w:color w:val="000000"/>
          <w:sz w:val="24"/>
        </w:rPr>
        <w:t>重点：</w:t>
      </w:r>
      <w:r>
        <w:rPr>
          <w:rFonts w:hAnsi="宋体"/>
          <w:bCs/>
          <w:color w:val="000000"/>
          <w:sz w:val="24"/>
        </w:rPr>
        <w:t>聚合物的立体异构现象、配位聚合、定向聚合、等规度等基本概念，</w:t>
      </w:r>
      <w:r>
        <w:rPr>
          <w:bCs/>
          <w:color w:val="000000"/>
          <w:sz w:val="24"/>
        </w:rPr>
        <w:t xml:space="preserve"> Ziegler-Natta</w:t>
      </w:r>
      <w:r>
        <w:rPr>
          <w:rFonts w:hAnsi="宋体"/>
          <w:bCs/>
          <w:color w:val="000000"/>
          <w:sz w:val="24"/>
        </w:rPr>
        <w:t>引发体系的组成；丙烯的配位聚合机理及定向机理</w:t>
      </w:r>
      <w:r>
        <w:rPr>
          <w:rFonts w:hint="eastAsia" w:hAnsi="宋体"/>
          <w:bCs/>
          <w:color w:val="000000"/>
          <w:sz w:val="24"/>
        </w:rPr>
        <w:t>。</w:t>
      </w:r>
    </w:p>
    <w:p>
      <w:pPr>
        <w:spacing w:line="360" w:lineRule="auto"/>
        <w:ind w:firstLine="482" w:firstLineChars="200"/>
        <w:jc w:val="center"/>
        <w:rPr>
          <w:b/>
          <w:bCs/>
          <w:color w:val="000000"/>
          <w:sz w:val="24"/>
        </w:rPr>
      </w:pPr>
      <w:r>
        <w:rPr>
          <w:rFonts w:hAnsi="宋体"/>
          <w:b/>
          <w:bCs/>
          <w:color w:val="000000"/>
          <w:sz w:val="24"/>
        </w:rPr>
        <w:t>第七章</w:t>
      </w:r>
      <w:r>
        <w:rPr>
          <w:b/>
          <w:bCs/>
          <w:color w:val="000000"/>
          <w:sz w:val="24"/>
        </w:rPr>
        <w:t xml:space="preserve"> </w:t>
      </w:r>
      <w:r>
        <w:rPr>
          <w:rFonts w:hAnsi="宋体"/>
          <w:b/>
          <w:bCs/>
          <w:color w:val="000000"/>
          <w:sz w:val="24"/>
        </w:rPr>
        <w:t>聚合物的化学反应</w:t>
      </w:r>
    </w:p>
    <w:p>
      <w:pPr>
        <w:spacing w:line="360" w:lineRule="auto"/>
        <w:ind w:firstLine="420"/>
        <w:rPr>
          <w:bCs/>
          <w:color w:val="000000"/>
          <w:sz w:val="24"/>
        </w:rPr>
      </w:pPr>
      <w:r>
        <w:rPr>
          <w:rFonts w:hAnsi="宋体"/>
          <w:b/>
          <w:bCs/>
          <w:color w:val="000000"/>
          <w:sz w:val="24"/>
        </w:rPr>
        <w:t>基本要求：</w:t>
      </w:r>
      <w:r>
        <w:rPr>
          <w:rFonts w:hAnsi="宋体"/>
          <w:bCs/>
          <w:color w:val="000000"/>
          <w:sz w:val="24"/>
        </w:rPr>
        <w:t>掌握聚合物化学反应的特征；掌握常见聚合物的基团反应；掌握聚合物的相似转变、接枝、扩链、交联反应原理；掌握高分子的降解与老化；理解聚合物的化学反应对自然环境和可持续发展的影响；熟悉反应功能高分子。</w:t>
      </w:r>
    </w:p>
    <w:p>
      <w:pPr>
        <w:spacing w:line="360" w:lineRule="auto"/>
        <w:ind w:firstLine="420"/>
        <w:rPr>
          <w:bCs/>
          <w:color w:val="000000"/>
          <w:sz w:val="24"/>
        </w:rPr>
      </w:pPr>
      <w:r>
        <w:rPr>
          <w:rFonts w:hAnsi="宋体"/>
          <w:b/>
          <w:bCs/>
          <w:color w:val="000000"/>
          <w:sz w:val="24"/>
        </w:rPr>
        <w:t>重点：</w:t>
      </w:r>
      <w:r>
        <w:rPr>
          <w:rFonts w:hAnsi="宋体"/>
          <w:bCs/>
          <w:color w:val="000000"/>
          <w:sz w:val="24"/>
        </w:rPr>
        <w:t>聚合物化学反应的特征；常见聚合物的基团反应；聚合物的相似转变、接枝、扩链、交联反应原理；高分子的降解与老化。</w:t>
      </w:r>
    </w:p>
    <w:p>
      <w:pPr>
        <w:spacing w:line="360" w:lineRule="auto"/>
        <w:jc w:val="center"/>
        <w:rPr>
          <w:b/>
          <w:bCs/>
          <w:color w:val="000000"/>
          <w:sz w:val="24"/>
        </w:rPr>
      </w:pPr>
      <w:r>
        <w:rPr>
          <w:rFonts w:hAnsi="宋体"/>
          <w:b/>
          <w:bCs/>
          <w:color w:val="000000"/>
          <w:sz w:val="24"/>
        </w:rPr>
        <w:t>第八章</w:t>
      </w:r>
      <w:r>
        <w:rPr>
          <w:b/>
          <w:bCs/>
          <w:color w:val="000000"/>
          <w:sz w:val="24"/>
        </w:rPr>
        <w:t xml:space="preserve"> </w:t>
      </w:r>
      <w:r>
        <w:rPr>
          <w:rFonts w:hAnsi="宋体"/>
          <w:b/>
          <w:bCs/>
          <w:color w:val="000000"/>
          <w:sz w:val="24"/>
        </w:rPr>
        <w:t>高分子链的结构</w:t>
      </w:r>
    </w:p>
    <w:p>
      <w:pPr>
        <w:pStyle w:val="4"/>
        <w:adjustRightInd w:val="0"/>
        <w:snapToGrid w:val="0"/>
        <w:spacing w:line="324" w:lineRule="auto"/>
        <w:ind w:left="0" w:leftChars="0" w:firstLine="354" w:firstLineChars="147"/>
        <w:rPr>
          <w:szCs w:val="21"/>
        </w:rPr>
      </w:pPr>
      <w:r>
        <w:rPr>
          <w:rFonts w:hAnsi="宋体"/>
          <w:b/>
          <w:bCs/>
          <w:color w:val="000000"/>
          <w:sz w:val="24"/>
        </w:rPr>
        <w:t>基本要求：</w:t>
      </w:r>
      <w:r>
        <w:rPr>
          <w:sz w:val="24"/>
        </w:rPr>
        <w:t>高分子链的结构组成、构造及其与高聚物性能之间的关系。掌握和理解构型、构象、高分子链的内旋转、链柔性、均方末端距等基本概念。掌握高聚物链结构、温度、外力等因素对高聚物链柔性的影响，以及完全伸直链、自由结合链、自由旋转链的均方末端距的计算。</w:t>
      </w:r>
    </w:p>
    <w:p>
      <w:pPr>
        <w:spacing w:line="360" w:lineRule="auto"/>
        <w:ind w:firstLine="482" w:firstLineChars="200"/>
        <w:rPr>
          <w:b/>
          <w:bCs/>
          <w:color w:val="000000"/>
          <w:sz w:val="24"/>
        </w:rPr>
      </w:pPr>
      <w:r>
        <w:rPr>
          <w:rFonts w:hAnsi="宋体"/>
          <w:b/>
          <w:bCs/>
          <w:color w:val="000000"/>
          <w:sz w:val="24"/>
        </w:rPr>
        <w:t>重点：</w:t>
      </w:r>
      <w:r>
        <w:rPr>
          <w:sz w:val="24"/>
        </w:rPr>
        <w:t>构型、构象、均方末端距等基本概念，高聚物链结构、温度、外力等因素对高聚物链柔性的影响，以及完全伸直链、自由结合链、自由旋转链的均方末端距的计算。</w:t>
      </w:r>
    </w:p>
    <w:p>
      <w:pPr>
        <w:spacing w:line="360" w:lineRule="auto"/>
        <w:ind w:firstLine="482" w:firstLineChars="200"/>
        <w:jc w:val="center"/>
        <w:rPr>
          <w:rStyle w:val="10"/>
          <w:color w:val="000000"/>
          <w:sz w:val="24"/>
          <w:szCs w:val="18"/>
        </w:rPr>
      </w:pPr>
      <w:r>
        <w:rPr>
          <w:rFonts w:hAnsi="宋体"/>
          <w:b/>
          <w:bCs/>
          <w:color w:val="000000"/>
          <w:sz w:val="24"/>
        </w:rPr>
        <w:t>第九章</w:t>
      </w:r>
      <w:r>
        <w:rPr>
          <w:b/>
          <w:bCs/>
          <w:color w:val="000000"/>
          <w:sz w:val="24"/>
        </w:rPr>
        <w:t xml:space="preserve"> </w:t>
      </w:r>
      <w:r>
        <w:rPr>
          <w:rStyle w:val="10"/>
          <w:rFonts w:hAnsi="Arial"/>
          <w:color w:val="000000"/>
          <w:sz w:val="24"/>
          <w:szCs w:val="18"/>
        </w:rPr>
        <w:t>聚合物的凝聚态结构</w:t>
      </w:r>
    </w:p>
    <w:p>
      <w:pPr>
        <w:spacing w:line="360" w:lineRule="auto"/>
        <w:ind w:firstLine="354" w:firstLineChars="147"/>
        <w:rPr>
          <w:color w:val="000000"/>
          <w:sz w:val="24"/>
          <w:szCs w:val="18"/>
        </w:rPr>
      </w:pPr>
      <w:r>
        <w:rPr>
          <w:rFonts w:hAnsi="宋体"/>
          <w:b/>
          <w:bCs/>
          <w:color w:val="000000"/>
          <w:sz w:val="24"/>
        </w:rPr>
        <w:t>基本要求：</w:t>
      </w:r>
      <w:r>
        <w:rPr>
          <w:sz w:val="24"/>
        </w:rPr>
        <w:t>内聚能密度的概念，内聚能密度大小与分子间作用力之间的关系；结晶度的概念、测定方法和计算方法；取向和解取向的概念、机理以及取向对高聚物性能的影响。理解晶体结构的基本概念，聚合物（聚乙烯、聚丙烯）的晶体结构，聚合物的结晶形态、晶态高聚物的结构模型；理解非晶态和液晶态高聚物的结构。掌握高分子合金相容性、形态和性能之间的关系。</w:t>
      </w:r>
    </w:p>
    <w:p>
      <w:pPr>
        <w:spacing w:line="360" w:lineRule="auto"/>
        <w:ind w:firstLine="482" w:firstLineChars="200"/>
        <w:rPr>
          <w:rFonts w:hint="eastAsia"/>
          <w:b/>
          <w:bCs/>
          <w:color w:val="000000"/>
          <w:sz w:val="24"/>
        </w:rPr>
      </w:pPr>
      <w:r>
        <w:rPr>
          <w:rFonts w:hAnsi="宋体"/>
          <w:b/>
          <w:bCs/>
          <w:color w:val="000000"/>
          <w:sz w:val="24"/>
        </w:rPr>
        <w:t>重点：</w:t>
      </w:r>
      <w:r>
        <w:rPr>
          <w:rFonts w:hAnsi="Arial"/>
          <w:color w:val="000000"/>
          <w:sz w:val="24"/>
          <w:szCs w:val="18"/>
        </w:rPr>
        <w:t>内聚能密度的概念，内聚能密度大小与分子间作用力之间的关系；结晶度的概念、测定方法和计算方法；取向和解取向的概念、机理以及取向对高聚物性能的影响。</w:t>
      </w:r>
    </w:p>
    <w:p>
      <w:pPr>
        <w:spacing w:line="360" w:lineRule="auto"/>
        <w:jc w:val="center"/>
        <w:rPr>
          <w:b/>
          <w:bCs/>
          <w:color w:val="000000"/>
          <w:sz w:val="24"/>
        </w:rPr>
      </w:pPr>
      <w:r>
        <w:rPr>
          <w:rFonts w:hAnsi="宋体"/>
          <w:b/>
          <w:bCs/>
          <w:color w:val="000000"/>
          <w:sz w:val="24"/>
        </w:rPr>
        <w:t>第十章</w:t>
      </w:r>
      <w:r>
        <w:rPr>
          <w:b/>
          <w:bCs/>
          <w:color w:val="000000"/>
          <w:sz w:val="24"/>
        </w:rPr>
        <w:t xml:space="preserve"> </w:t>
      </w:r>
      <w:r>
        <w:rPr>
          <w:rFonts w:hAnsi="宋体"/>
          <w:b/>
          <w:bCs/>
          <w:color w:val="000000"/>
          <w:sz w:val="24"/>
        </w:rPr>
        <w:t>高分子溶液</w:t>
      </w:r>
    </w:p>
    <w:p>
      <w:pPr>
        <w:spacing w:line="360" w:lineRule="auto"/>
        <w:ind w:firstLine="482" w:firstLineChars="200"/>
        <w:rPr>
          <w:b/>
          <w:bCs/>
          <w:color w:val="000000"/>
          <w:sz w:val="24"/>
        </w:rPr>
      </w:pPr>
      <w:r>
        <w:rPr>
          <w:rFonts w:hAnsi="宋体"/>
          <w:b/>
          <w:bCs/>
          <w:color w:val="000000"/>
          <w:sz w:val="24"/>
        </w:rPr>
        <w:t>基本要求：</w:t>
      </w:r>
      <w:r>
        <w:rPr>
          <w:sz w:val="24"/>
        </w:rPr>
        <w:t>高分子溶液、溶度参数的基本概念，求取高聚物溶度参数的实验方法和计算方法；不同的线形高聚物（结晶、非晶、极性、非极性）的溶解特性和交联高聚物的溶胀；高分子稀溶液的Huggins参数、混合热、混合熵、混合自由能和化学位表达式。掌握超额化学位、θ溶剂、θ溶液、渗透压的概念和高分子浓溶液、凝胶和冻胶等基本概念。</w:t>
      </w:r>
    </w:p>
    <w:p>
      <w:pPr>
        <w:spacing w:line="360" w:lineRule="auto"/>
        <w:ind w:firstLine="482" w:firstLineChars="200"/>
        <w:rPr>
          <w:rFonts w:hint="eastAsia"/>
          <w:b/>
          <w:bCs/>
          <w:color w:val="000000"/>
          <w:sz w:val="24"/>
        </w:rPr>
      </w:pPr>
      <w:r>
        <w:rPr>
          <w:rFonts w:hAnsi="宋体"/>
          <w:b/>
          <w:bCs/>
          <w:color w:val="000000"/>
          <w:sz w:val="24"/>
        </w:rPr>
        <w:t>重点：</w:t>
      </w:r>
      <w:r>
        <w:rPr>
          <w:rFonts w:hAnsi="Arial"/>
          <w:color w:val="000000"/>
          <w:sz w:val="24"/>
          <w:szCs w:val="18"/>
        </w:rPr>
        <w:t>高分子溶液、溶度参数的基本概念；不同的线形高聚物（结晶、非晶、极性、非极性）的溶解特性和交联高聚物的溶胀；高分子稀溶液的</w:t>
      </w:r>
      <w:r>
        <w:rPr>
          <w:color w:val="000000"/>
          <w:sz w:val="24"/>
          <w:szCs w:val="18"/>
        </w:rPr>
        <w:t>Huggins</w:t>
      </w:r>
      <w:r>
        <w:rPr>
          <w:rFonts w:hAnsi="Arial"/>
          <w:color w:val="000000"/>
          <w:sz w:val="24"/>
          <w:szCs w:val="18"/>
        </w:rPr>
        <w:t>参数、混合热、混合熵、混合自由能和化学位表达式。</w:t>
      </w:r>
    </w:p>
    <w:p>
      <w:pPr>
        <w:spacing w:line="360" w:lineRule="auto"/>
        <w:jc w:val="center"/>
        <w:rPr>
          <w:b/>
          <w:bCs/>
          <w:color w:val="000000"/>
          <w:sz w:val="24"/>
        </w:rPr>
      </w:pPr>
      <w:r>
        <w:rPr>
          <w:rStyle w:val="10"/>
          <w:rFonts w:hAnsi="Arial"/>
          <w:color w:val="000000"/>
          <w:sz w:val="24"/>
          <w:szCs w:val="18"/>
        </w:rPr>
        <w:t>第十一章</w:t>
      </w:r>
      <w:r>
        <w:rPr>
          <w:rStyle w:val="10"/>
          <w:color w:val="000000"/>
          <w:sz w:val="24"/>
          <w:szCs w:val="18"/>
        </w:rPr>
        <w:t xml:space="preserve"> </w:t>
      </w:r>
      <w:r>
        <w:rPr>
          <w:rStyle w:val="10"/>
          <w:rFonts w:hAnsi="Arial"/>
          <w:color w:val="000000"/>
          <w:sz w:val="24"/>
          <w:szCs w:val="18"/>
        </w:rPr>
        <w:t>聚合物的分子量和分子量分布</w:t>
      </w:r>
    </w:p>
    <w:p>
      <w:pPr>
        <w:spacing w:line="360" w:lineRule="auto"/>
        <w:ind w:firstLine="482" w:firstLineChars="200"/>
        <w:rPr>
          <w:b/>
          <w:bCs/>
          <w:color w:val="000000"/>
          <w:sz w:val="24"/>
        </w:rPr>
      </w:pPr>
      <w:r>
        <w:rPr>
          <w:rFonts w:hAnsi="宋体"/>
          <w:b/>
          <w:bCs/>
          <w:color w:val="000000"/>
          <w:sz w:val="24"/>
        </w:rPr>
        <w:t>基本要求：</w:t>
      </w:r>
      <w:r>
        <w:rPr>
          <w:rFonts w:hAnsi="Arial"/>
          <w:color w:val="000000"/>
          <w:sz w:val="24"/>
          <w:szCs w:val="18"/>
        </w:rPr>
        <w:t>不同分子量和分子量分布宽度的表示方法，了解分子量的微分分布曲线和积分分布曲线。掌握端基分析法、沸点上升法、冰点降低法、蒸气压下降法、膜渗透压法、粘度法和凝胶渗透色谱法（</w:t>
      </w:r>
      <w:r>
        <w:rPr>
          <w:color w:val="000000"/>
          <w:sz w:val="24"/>
          <w:szCs w:val="18"/>
        </w:rPr>
        <w:t>GPC</w:t>
      </w:r>
      <w:r>
        <w:rPr>
          <w:rFonts w:hAnsi="Arial"/>
          <w:color w:val="000000"/>
          <w:sz w:val="24"/>
          <w:szCs w:val="18"/>
        </w:rPr>
        <w:t>）测定聚合物分子量的原理和方法。掌握</w:t>
      </w:r>
      <w:r>
        <w:rPr>
          <w:color w:val="000000"/>
          <w:sz w:val="24"/>
          <w:szCs w:val="18"/>
        </w:rPr>
        <w:t>Mark-Houwink</w:t>
      </w:r>
      <w:r>
        <w:rPr>
          <w:rFonts w:hAnsi="Arial"/>
          <w:color w:val="000000"/>
          <w:sz w:val="24"/>
          <w:szCs w:val="18"/>
        </w:rPr>
        <w:t>方程、</w:t>
      </w:r>
      <w:r>
        <w:rPr>
          <w:color w:val="000000"/>
          <w:sz w:val="24"/>
          <w:szCs w:val="18"/>
        </w:rPr>
        <w:t>GPC</w:t>
      </w:r>
      <w:r>
        <w:rPr>
          <w:rFonts w:hAnsi="Arial"/>
          <w:color w:val="000000"/>
          <w:sz w:val="24"/>
          <w:szCs w:val="18"/>
        </w:rPr>
        <w:t>方法中的普适校正曲线、校正曲线以及第二维利系数等内容。</w:t>
      </w:r>
    </w:p>
    <w:p>
      <w:pPr>
        <w:spacing w:line="360" w:lineRule="auto"/>
        <w:ind w:firstLine="482" w:firstLineChars="200"/>
        <w:rPr>
          <w:rFonts w:hint="eastAsia"/>
          <w:color w:val="000000"/>
          <w:sz w:val="24"/>
          <w:szCs w:val="18"/>
        </w:rPr>
      </w:pPr>
      <w:r>
        <w:rPr>
          <w:rFonts w:hAnsi="宋体"/>
          <w:b/>
          <w:bCs/>
          <w:color w:val="000000"/>
          <w:sz w:val="24"/>
        </w:rPr>
        <w:t>重点：</w:t>
      </w:r>
      <w:r>
        <w:rPr>
          <w:rFonts w:hAnsi="Arial"/>
          <w:color w:val="000000"/>
          <w:sz w:val="24"/>
          <w:szCs w:val="18"/>
        </w:rPr>
        <w:t>膜渗透压法、粘度法和凝胶渗透色谱法（</w:t>
      </w:r>
      <w:r>
        <w:rPr>
          <w:color w:val="000000"/>
          <w:sz w:val="24"/>
          <w:szCs w:val="18"/>
        </w:rPr>
        <w:t>GPC</w:t>
      </w:r>
      <w:r>
        <w:rPr>
          <w:rFonts w:hAnsi="Arial"/>
          <w:color w:val="000000"/>
          <w:sz w:val="24"/>
          <w:szCs w:val="18"/>
        </w:rPr>
        <w:t>）测定聚合物分子量的原理和实验方法。掌握</w:t>
      </w:r>
      <w:r>
        <w:rPr>
          <w:color w:val="000000"/>
          <w:sz w:val="24"/>
          <w:szCs w:val="18"/>
        </w:rPr>
        <w:t>Mark-Houwink</w:t>
      </w:r>
      <w:r>
        <w:rPr>
          <w:rFonts w:hAnsi="Arial"/>
          <w:color w:val="000000"/>
          <w:sz w:val="24"/>
          <w:szCs w:val="18"/>
        </w:rPr>
        <w:t>方程、</w:t>
      </w:r>
      <w:r>
        <w:rPr>
          <w:color w:val="000000"/>
          <w:sz w:val="24"/>
          <w:szCs w:val="18"/>
        </w:rPr>
        <w:t>GPC</w:t>
      </w:r>
      <w:r>
        <w:rPr>
          <w:rFonts w:hAnsi="Arial"/>
          <w:color w:val="000000"/>
          <w:sz w:val="24"/>
          <w:szCs w:val="18"/>
        </w:rPr>
        <w:t>方法中的普适校正曲线。</w:t>
      </w:r>
    </w:p>
    <w:p>
      <w:pPr>
        <w:spacing w:line="360" w:lineRule="auto"/>
        <w:ind w:firstLine="482" w:firstLineChars="200"/>
        <w:jc w:val="center"/>
        <w:rPr>
          <w:color w:val="000000"/>
          <w:sz w:val="24"/>
          <w:szCs w:val="18"/>
        </w:rPr>
      </w:pPr>
      <w:r>
        <w:rPr>
          <w:rFonts w:hAnsi="宋体"/>
          <w:b/>
          <w:bCs/>
          <w:color w:val="000000"/>
          <w:sz w:val="24"/>
        </w:rPr>
        <w:t>第十二章</w:t>
      </w:r>
      <w:r>
        <w:rPr>
          <w:b/>
          <w:bCs/>
          <w:color w:val="000000"/>
          <w:sz w:val="24"/>
        </w:rPr>
        <w:t xml:space="preserve"> </w:t>
      </w:r>
      <w:r>
        <w:rPr>
          <w:rFonts w:hAnsi="宋体"/>
          <w:b/>
          <w:bCs/>
          <w:color w:val="000000"/>
          <w:sz w:val="24"/>
        </w:rPr>
        <w:t>聚合物的转变与松弛</w:t>
      </w:r>
    </w:p>
    <w:p>
      <w:pPr>
        <w:spacing w:line="360" w:lineRule="auto"/>
        <w:ind w:firstLine="482" w:firstLineChars="200"/>
        <w:rPr>
          <w:b/>
          <w:bCs/>
          <w:color w:val="000000"/>
          <w:sz w:val="24"/>
        </w:rPr>
      </w:pPr>
      <w:r>
        <w:rPr>
          <w:rFonts w:hAnsi="宋体"/>
          <w:b/>
          <w:bCs/>
          <w:color w:val="000000"/>
          <w:sz w:val="24"/>
        </w:rPr>
        <w:t>基本要求：</w:t>
      </w:r>
      <w:r>
        <w:rPr>
          <w:rFonts w:hAnsi="Arial"/>
          <w:color w:val="000000"/>
          <w:sz w:val="24"/>
          <w:szCs w:val="18"/>
        </w:rPr>
        <w:t>高分子运动单元的多重性、分子运动的时间依赖性和温度依赖性。要求掌握非晶共高聚物、结晶高聚物的温度</w:t>
      </w:r>
      <w:r>
        <w:rPr>
          <w:color w:val="000000"/>
          <w:sz w:val="24"/>
          <w:szCs w:val="18"/>
        </w:rPr>
        <w:t>-</w:t>
      </w:r>
      <w:r>
        <w:rPr>
          <w:rFonts w:hAnsi="Arial"/>
          <w:color w:val="000000"/>
          <w:sz w:val="24"/>
          <w:szCs w:val="18"/>
        </w:rPr>
        <w:t>形变曲线以及分子量对温度</w:t>
      </w:r>
      <w:r>
        <w:rPr>
          <w:color w:val="000000"/>
          <w:sz w:val="24"/>
          <w:szCs w:val="18"/>
        </w:rPr>
        <w:t>-</w:t>
      </w:r>
      <w:r>
        <w:rPr>
          <w:rFonts w:hAnsi="Arial"/>
          <w:color w:val="000000"/>
          <w:sz w:val="24"/>
          <w:szCs w:val="18"/>
        </w:rPr>
        <w:t>形变曲线的影响；</w:t>
      </w:r>
      <w:r>
        <w:rPr>
          <w:color w:val="000000"/>
          <w:sz w:val="24"/>
          <w:szCs w:val="18"/>
        </w:rPr>
        <w:t>Tg</w:t>
      </w:r>
      <w:r>
        <w:rPr>
          <w:rFonts w:hAnsi="Arial"/>
          <w:color w:val="000000"/>
          <w:sz w:val="24"/>
          <w:szCs w:val="18"/>
        </w:rPr>
        <w:t>的影响因素、</w:t>
      </w:r>
      <w:r>
        <w:rPr>
          <w:color w:val="000000"/>
          <w:sz w:val="24"/>
          <w:szCs w:val="18"/>
        </w:rPr>
        <w:t>Tg</w:t>
      </w:r>
      <w:r>
        <w:rPr>
          <w:rFonts w:hAnsi="Arial"/>
          <w:color w:val="000000"/>
          <w:sz w:val="24"/>
          <w:szCs w:val="18"/>
        </w:rPr>
        <w:t>的测定、</w:t>
      </w:r>
      <w:r>
        <w:rPr>
          <w:color w:val="000000"/>
          <w:sz w:val="24"/>
          <w:szCs w:val="18"/>
        </w:rPr>
        <w:t>Tg</w:t>
      </w:r>
      <w:r>
        <w:rPr>
          <w:rFonts w:hAnsi="Arial"/>
          <w:color w:val="000000"/>
          <w:sz w:val="24"/>
          <w:szCs w:val="18"/>
        </w:rPr>
        <w:t>转变的自由体积理论；聚合物结晶能力与结构的关系。掌握均相成核、异相成核的概念、结晶速度的表示方法、结晶速度和温度的关系。掌握熔点的概念、以及影响聚合物</w:t>
      </w:r>
      <w:r>
        <w:rPr>
          <w:color w:val="000000"/>
          <w:sz w:val="24"/>
          <w:szCs w:val="18"/>
        </w:rPr>
        <w:t>Tm</w:t>
      </w:r>
      <w:r>
        <w:rPr>
          <w:rFonts w:hAnsi="Arial"/>
          <w:color w:val="000000"/>
          <w:sz w:val="24"/>
          <w:szCs w:val="18"/>
        </w:rPr>
        <w:t>的因素。掌握次级转变的概念。</w:t>
      </w:r>
    </w:p>
    <w:p>
      <w:pPr>
        <w:spacing w:line="360" w:lineRule="auto"/>
        <w:ind w:firstLine="482" w:firstLineChars="200"/>
        <w:rPr>
          <w:rFonts w:hint="eastAsia"/>
          <w:color w:val="000000"/>
          <w:sz w:val="24"/>
          <w:szCs w:val="18"/>
        </w:rPr>
      </w:pPr>
      <w:r>
        <w:rPr>
          <w:rFonts w:hAnsi="宋体"/>
          <w:b/>
          <w:bCs/>
          <w:color w:val="000000"/>
          <w:sz w:val="24"/>
        </w:rPr>
        <w:t>重点：</w:t>
      </w:r>
      <w:r>
        <w:rPr>
          <w:rFonts w:hAnsi="Arial"/>
          <w:color w:val="000000"/>
          <w:sz w:val="24"/>
          <w:szCs w:val="18"/>
        </w:rPr>
        <w:t>非晶高聚物、结晶高聚物的温度</w:t>
      </w:r>
      <w:r>
        <w:rPr>
          <w:color w:val="000000"/>
          <w:sz w:val="24"/>
          <w:szCs w:val="18"/>
        </w:rPr>
        <w:t>-</w:t>
      </w:r>
      <w:r>
        <w:rPr>
          <w:rFonts w:hAnsi="Arial"/>
          <w:color w:val="000000"/>
          <w:sz w:val="24"/>
          <w:szCs w:val="18"/>
        </w:rPr>
        <w:t>形变曲线以及分子量对温度</w:t>
      </w:r>
      <w:r>
        <w:rPr>
          <w:color w:val="000000"/>
          <w:sz w:val="24"/>
          <w:szCs w:val="18"/>
        </w:rPr>
        <w:t>-</w:t>
      </w:r>
      <w:r>
        <w:rPr>
          <w:rFonts w:hAnsi="Arial"/>
          <w:color w:val="000000"/>
          <w:sz w:val="24"/>
          <w:szCs w:val="18"/>
        </w:rPr>
        <w:t>形变曲线的影响；理解高分子运动单元的多重性、分子运动的时间依赖性和温度依赖性的影响因素。</w:t>
      </w:r>
      <w:r>
        <w:rPr>
          <w:color w:val="000000"/>
          <w:sz w:val="24"/>
          <w:szCs w:val="18"/>
        </w:rPr>
        <w:t>Tg</w:t>
      </w:r>
      <w:r>
        <w:rPr>
          <w:rFonts w:hAnsi="Arial"/>
          <w:color w:val="000000"/>
          <w:sz w:val="24"/>
          <w:szCs w:val="18"/>
        </w:rPr>
        <w:t>的影响因素、</w:t>
      </w:r>
      <w:r>
        <w:rPr>
          <w:color w:val="000000"/>
          <w:sz w:val="24"/>
          <w:szCs w:val="18"/>
        </w:rPr>
        <w:t>Tg</w:t>
      </w:r>
      <w:r>
        <w:rPr>
          <w:rFonts w:hAnsi="Arial"/>
          <w:color w:val="000000"/>
          <w:sz w:val="24"/>
          <w:szCs w:val="18"/>
        </w:rPr>
        <w:t>的测定、</w:t>
      </w:r>
      <w:r>
        <w:rPr>
          <w:color w:val="000000"/>
          <w:sz w:val="24"/>
          <w:szCs w:val="18"/>
        </w:rPr>
        <w:t>Tg</w:t>
      </w:r>
      <w:r>
        <w:rPr>
          <w:rFonts w:hAnsi="Arial"/>
          <w:color w:val="000000"/>
          <w:sz w:val="24"/>
          <w:szCs w:val="18"/>
        </w:rPr>
        <w:t>转变的自由体积理论；聚合物结晶能力与结构的关系。熔点的概念、以及影响聚合物</w:t>
      </w:r>
      <w:r>
        <w:rPr>
          <w:color w:val="000000"/>
          <w:sz w:val="24"/>
          <w:szCs w:val="18"/>
        </w:rPr>
        <w:t>Tm</w:t>
      </w:r>
      <w:r>
        <w:rPr>
          <w:rFonts w:hAnsi="Arial"/>
          <w:color w:val="000000"/>
          <w:sz w:val="24"/>
          <w:szCs w:val="18"/>
        </w:rPr>
        <w:t>的因素。</w:t>
      </w:r>
      <w:r>
        <w:rPr>
          <w:rFonts w:hint="eastAsia" w:hAnsi="Arial"/>
          <w:color w:val="000000"/>
          <w:sz w:val="24"/>
          <w:szCs w:val="18"/>
        </w:rPr>
        <w:t>聚合物转变与松弛的热分析方法与仪器。</w:t>
      </w:r>
    </w:p>
    <w:p>
      <w:pPr>
        <w:spacing w:line="360" w:lineRule="auto"/>
        <w:ind w:firstLine="482" w:firstLineChars="200"/>
        <w:jc w:val="center"/>
        <w:rPr>
          <w:b/>
          <w:bCs/>
          <w:color w:val="000000"/>
          <w:sz w:val="24"/>
        </w:rPr>
      </w:pPr>
      <w:r>
        <w:rPr>
          <w:rFonts w:hAnsi="宋体"/>
          <w:b/>
          <w:bCs/>
          <w:color w:val="000000"/>
          <w:sz w:val="24"/>
        </w:rPr>
        <w:t>第十三章</w:t>
      </w:r>
      <w:r>
        <w:rPr>
          <w:b/>
          <w:bCs/>
          <w:color w:val="000000"/>
          <w:sz w:val="24"/>
        </w:rPr>
        <w:t xml:space="preserve"> </w:t>
      </w:r>
      <w:r>
        <w:rPr>
          <w:b/>
          <w:sz w:val="24"/>
        </w:rPr>
        <w:t>橡胶弹性</w:t>
      </w:r>
    </w:p>
    <w:p>
      <w:pPr>
        <w:spacing w:line="360" w:lineRule="auto"/>
        <w:ind w:firstLine="482" w:firstLineChars="200"/>
        <w:rPr>
          <w:bCs/>
          <w:color w:val="000000"/>
          <w:sz w:val="24"/>
        </w:rPr>
      </w:pPr>
      <w:r>
        <w:rPr>
          <w:rFonts w:hAnsi="宋体"/>
          <w:b/>
          <w:bCs/>
          <w:color w:val="000000"/>
          <w:sz w:val="24"/>
        </w:rPr>
        <w:t>基本要求：</w:t>
      </w:r>
      <w:r>
        <w:rPr>
          <w:rFonts w:hAnsi="宋体"/>
          <w:bCs/>
          <w:color w:val="000000"/>
          <w:sz w:val="24"/>
        </w:rPr>
        <w:t>橡胶弹性的特征、橡胶弹性与结构之间的关系，掌握泊松比、杨氏模量、切变模量的概念。重点掌握橡胶弹性的热力学分析、交联橡胶状态方程。掌握热塑性弹性体的概念，嵌段共聚热塑性弹性体的结构、使用的上下限温度。</w:t>
      </w:r>
    </w:p>
    <w:p>
      <w:pPr>
        <w:spacing w:line="360" w:lineRule="auto"/>
        <w:ind w:firstLine="482" w:firstLineChars="200"/>
        <w:rPr>
          <w:rFonts w:hint="eastAsia" w:hAnsi="宋体"/>
          <w:bCs/>
          <w:color w:val="000000"/>
          <w:sz w:val="24"/>
        </w:rPr>
      </w:pPr>
      <w:r>
        <w:rPr>
          <w:rFonts w:hAnsi="宋体"/>
          <w:b/>
          <w:bCs/>
          <w:color w:val="000000"/>
          <w:sz w:val="24"/>
        </w:rPr>
        <w:t>重点</w:t>
      </w:r>
      <w:r>
        <w:rPr>
          <w:rFonts w:hAnsi="宋体"/>
          <w:bCs/>
          <w:color w:val="000000"/>
          <w:sz w:val="24"/>
        </w:rPr>
        <w:t>：橡胶弹性的热力学分析、交联橡胶状态方程。嵌段共聚热塑性弹性体的结构、使用的上下限温度。</w:t>
      </w:r>
    </w:p>
    <w:p>
      <w:pPr>
        <w:spacing w:line="360" w:lineRule="auto"/>
        <w:ind w:firstLine="480" w:firstLineChars="200"/>
        <w:rPr>
          <w:rFonts w:hint="eastAsia"/>
          <w:color w:val="000000"/>
          <w:sz w:val="24"/>
          <w:szCs w:val="18"/>
        </w:rPr>
      </w:pPr>
    </w:p>
    <w:p>
      <w:pPr>
        <w:spacing w:line="360" w:lineRule="auto"/>
        <w:ind w:firstLine="482" w:firstLineChars="200"/>
        <w:jc w:val="center"/>
        <w:rPr>
          <w:color w:val="000000"/>
          <w:sz w:val="24"/>
          <w:szCs w:val="18"/>
        </w:rPr>
      </w:pPr>
      <w:r>
        <w:rPr>
          <w:rFonts w:hAnsi="宋体"/>
          <w:b/>
          <w:bCs/>
          <w:color w:val="000000"/>
          <w:sz w:val="24"/>
        </w:rPr>
        <w:t>第十四章</w:t>
      </w:r>
      <w:r>
        <w:rPr>
          <w:rStyle w:val="10"/>
          <w:color w:val="000000"/>
          <w:sz w:val="24"/>
          <w:szCs w:val="18"/>
        </w:rPr>
        <w:t xml:space="preserve"> </w:t>
      </w:r>
      <w:r>
        <w:rPr>
          <w:rStyle w:val="10"/>
          <w:color w:val="000000"/>
          <w:sz w:val="24"/>
          <w:szCs w:val="18"/>
        </w:rPr>
        <w:tab/>
      </w:r>
      <w:r>
        <w:rPr>
          <w:rStyle w:val="10"/>
          <w:rFonts w:hAnsi="Arial"/>
          <w:color w:val="000000"/>
          <w:sz w:val="24"/>
          <w:szCs w:val="18"/>
        </w:rPr>
        <w:t>聚合物的粘弹性</w:t>
      </w:r>
    </w:p>
    <w:p>
      <w:pPr>
        <w:spacing w:line="360" w:lineRule="auto"/>
        <w:ind w:firstLine="482" w:firstLineChars="200"/>
        <w:rPr>
          <w:b/>
          <w:bCs/>
          <w:color w:val="000000"/>
          <w:sz w:val="24"/>
        </w:rPr>
      </w:pPr>
      <w:r>
        <w:rPr>
          <w:rFonts w:hAnsi="宋体"/>
          <w:b/>
          <w:bCs/>
          <w:color w:val="000000"/>
          <w:sz w:val="24"/>
        </w:rPr>
        <w:t>基本要求：</w:t>
      </w:r>
      <w:r>
        <w:rPr>
          <w:rFonts w:hAnsi="Arial"/>
          <w:color w:val="000000"/>
          <w:sz w:val="24"/>
          <w:szCs w:val="18"/>
        </w:rPr>
        <w:t>蠕变、应力松弛、滞后和内耗的基本概念，线性和理想交联高聚物的蠕变和回复曲线；线性和交联高聚物的应力松弛曲线，聚合物内耗</w:t>
      </w:r>
      <w:r>
        <w:rPr>
          <w:color w:val="000000"/>
          <w:sz w:val="24"/>
          <w:szCs w:val="18"/>
        </w:rPr>
        <w:t>-</w:t>
      </w:r>
      <w:r>
        <w:rPr>
          <w:rFonts w:hAnsi="Arial"/>
          <w:color w:val="000000"/>
          <w:sz w:val="24"/>
          <w:szCs w:val="18"/>
        </w:rPr>
        <w:t>温度曲线；聚合物结构与内耗之间的关系；</w:t>
      </w:r>
      <w:r>
        <w:rPr>
          <w:color w:val="000000"/>
          <w:sz w:val="24"/>
          <w:szCs w:val="18"/>
        </w:rPr>
        <w:t>Boltzmann</w:t>
      </w:r>
      <w:r>
        <w:rPr>
          <w:rFonts w:hAnsi="Arial"/>
          <w:color w:val="000000"/>
          <w:sz w:val="24"/>
          <w:szCs w:val="18"/>
        </w:rPr>
        <w:t>叠加原理、时温等效原理；会用</w:t>
      </w:r>
      <w:r>
        <w:rPr>
          <w:color w:val="000000"/>
          <w:sz w:val="24"/>
          <w:szCs w:val="18"/>
        </w:rPr>
        <w:t>WLF</w:t>
      </w:r>
      <w:r>
        <w:rPr>
          <w:rFonts w:hAnsi="Arial"/>
          <w:color w:val="000000"/>
          <w:sz w:val="24"/>
          <w:szCs w:val="18"/>
        </w:rPr>
        <w:t>方程进行计算。了解描述粘弹性的力学模型。掌握粘弹性的研究方法和动态力学谱研究聚合物的结构和分子运动。</w:t>
      </w:r>
    </w:p>
    <w:p>
      <w:pPr>
        <w:spacing w:line="360" w:lineRule="auto"/>
        <w:ind w:firstLine="482" w:firstLineChars="200"/>
        <w:rPr>
          <w:rFonts w:hint="eastAsia"/>
          <w:color w:val="000000"/>
          <w:sz w:val="24"/>
          <w:szCs w:val="18"/>
        </w:rPr>
      </w:pPr>
      <w:r>
        <w:rPr>
          <w:rFonts w:hAnsi="宋体"/>
          <w:b/>
          <w:bCs/>
          <w:color w:val="000000"/>
          <w:sz w:val="24"/>
        </w:rPr>
        <w:t>重点：</w:t>
      </w:r>
      <w:r>
        <w:rPr>
          <w:rFonts w:hAnsi="Arial"/>
          <w:color w:val="000000"/>
          <w:sz w:val="24"/>
          <w:szCs w:val="18"/>
        </w:rPr>
        <w:t>蠕变、应力松弛、滞后和内耗的基本概念，线性和理想交联高聚物的蠕变和回复曲线；线性和交联高聚物的应力松弛曲线，</w:t>
      </w:r>
      <w:r>
        <w:rPr>
          <w:rFonts w:hint="eastAsia" w:hAnsi="Arial"/>
          <w:color w:val="000000"/>
          <w:sz w:val="24"/>
          <w:szCs w:val="18"/>
        </w:rPr>
        <w:t>动态黏弹谱仪测试揭示的</w:t>
      </w:r>
      <w:r>
        <w:rPr>
          <w:rFonts w:hAnsi="Arial"/>
          <w:color w:val="000000"/>
          <w:sz w:val="24"/>
          <w:szCs w:val="18"/>
        </w:rPr>
        <w:t>内耗</w:t>
      </w:r>
      <w:r>
        <w:rPr>
          <w:color w:val="000000"/>
          <w:sz w:val="24"/>
          <w:szCs w:val="18"/>
        </w:rPr>
        <w:t>-</w:t>
      </w:r>
      <w:r>
        <w:rPr>
          <w:rFonts w:hAnsi="Arial"/>
          <w:color w:val="000000"/>
          <w:sz w:val="24"/>
          <w:szCs w:val="18"/>
        </w:rPr>
        <w:t>温度</w:t>
      </w:r>
      <w:r>
        <w:rPr>
          <w:rFonts w:hint="eastAsia" w:hAnsi="Arial"/>
          <w:color w:val="000000"/>
          <w:sz w:val="24"/>
          <w:szCs w:val="18"/>
        </w:rPr>
        <w:t>以及</w:t>
      </w:r>
      <w:r>
        <w:rPr>
          <w:rFonts w:hAnsi="Arial"/>
          <w:color w:val="000000"/>
          <w:sz w:val="24"/>
          <w:szCs w:val="18"/>
        </w:rPr>
        <w:t>结构与内耗之间的关系；</w:t>
      </w:r>
      <w:r>
        <w:rPr>
          <w:color w:val="000000"/>
          <w:sz w:val="24"/>
          <w:szCs w:val="18"/>
        </w:rPr>
        <w:t>Boltzmann</w:t>
      </w:r>
      <w:r>
        <w:rPr>
          <w:rFonts w:hAnsi="Arial"/>
          <w:color w:val="000000"/>
          <w:sz w:val="24"/>
          <w:szCs w:val="18"/>
        </w:rPr>
        <w:t>叠加原理、时温等效原理；</w:t>
      </w:r>
      <w:r>
        <w:rPr>
          <w:color w:val="000000"/>
          <w:sz w:val="24"/>
          <w:szCs w:val="18"/>
        </w:rPr>
        <w:t>WLF</w:t>
      </w:r>
      <w:r>
        <w:rPr>
          <w:rFonts w:hAnsi="Arial"/>
          <w:color w:val="000000"/>
          <w:sz w:val="24"/>
          <w:szCs w:val="18"/>
        </w:rPr>
        <w:t>方程。</w:t>
      </w:r>
    </w:p>
    <w:p>
      <w:pPr>
        <w:spacing w:line="360" w:lineRule="auto"/>
        <w:ind w:firstLine="482" w:firstLineChars="200"/>
        <w:jc w:val="center"/>
        <w:rPr>
          <w:color w:val="000000"/>
          <w:sz w:val="24"/>
          <w:szCs w:val="18"/>
        </w:rPr>
      </w:pPr>
      <w:r>
        <w:rPr>
          <w:b/>
          <w:bCs/>
          <w:color w:val="000000"/>
          <w:sz w:val="24"/>
        </w:rPr>
        <w:t xml:space="preserve">   </w:t>
      </w:r>
      <w:r>
        <w:rPr>
          <w:rFonts w:hAnsi="宋体"/>
          <w:b/>
          <w:bCs/>
          <w:color w:val="000000"/>
          <w:sz w:val="24"/>
        </w:rPr>
        <w:t>第十五章</w:t>
      </w:r>
      <w:r>
        <w:rPr>
          <w:rStyle w:val="10"/>
          <w:color w:val="000000"/>
          <w:sz w:val="24"/>
          <w:szCs w:val="18"/>
        </w:rPr>
        <w:t xml:space="preserve"> </w:t>
      </w:r>
      <w:r>
        <w:rPr>
          <w:rStyle w:val="10"/>
          <w:rFonts w:hAnsi="Arial"/>
          <w:color w:val="000000"/>
          <w:sz w:val="24"/>
          <w:szCs w:val="18"/>
        </w:rPr>
        <w:t>聚合物的屈服和断裂</w:t>
      </w:r>
    </w:p>
    <w:p>
      <w:pPr>
        <w:spacing w:line="360" w:lineRule="auto"/>
        <w:ind w:firstLine="482" w:firstLineChars="200"/>
        <w:rPr>
          <w:b/>
          <w:bCs/>
          <w:color w:val="000000"/>
          <w:sz w:val="24"/>
        </w:rPr>
      </w:pPr>
      <w:r>
        <w:rPr>
          <w:rFonts w:hAnsi="宋体"/>
          <w:b/>
          <w:bCs/>
          <w:color w:val="000000"/>
          <w:sz w:val="24"/>
        </w:rPr>
        <w:t>基本要求：</w:t>
      </w:r>
      <w:r>
        <w:rPr>
          <w:rFonts w:hAnsi="Arial"/>
          <w:color w:val="000000"/>
          <w:sz w:val="24"/>
          <w:szCs w:val="18"/>
        </w:rPr>
        <w:t>杨氏模量、屈服强度、屈服伸长、断裂强度（拉伸强度）、断裂伸长、断裂能、应变硬化、应变软化、弯曲强度、冲击强度的概念。掌握强迫高弹形变、非晶和结晶高聚物的应力</w:t>
      </w:r>
      <w:r>
        <w:rPr>
          <w:color w:val="000000"/>
          <w:sz w:val="24"/>
          <w:szCs w:val="18"/>
        </w:rPr>
        <w:t>-</w:t>
      </w:r>
      <w:r>
        <w:rPr>
          <w:rFonts w:hAnsi="Arial"/>
          <w:color w:val="000000"/>
          <w:sz w:val="24"/>
          <w:szCs w:val="18"/>
        </w:rPr>
        <w:t>应变曲线、银纹屈服和剪切屈服机理。了解脆性断裂、韧性断裂以及断裂面的形态、断裂机理。掌握影响聚合物拉伸强度和冲击强度的因素。</w:t>
      </w:r>
    </w:p>
    <w:p>
      <w:pPr>
        <w:spacing w:line="360" w:lineRule="auto"/>
        <w:ind w:firstLine="482" w:firstLineChars="200"/>
        <w:rPr>
          <w:rFonts w:hint="eastAsia"/>
          <w:b/>
          <w:bCs/>
          <w:color w:val="000000"/>
          <w:sz w:val="24"/>
        </w:rPr>
      </w:pPr>
      <w:r>
        <w:rPr>
          <w:rFonts w:hAnsi="宋体"/>
          <w:b/>
          <w:bCs/>
          <w:color w:val="000000"/>
          <w:sz w:val="24"/>
        </w:rPr>
        <w:t>重点：</w:t>
      </w:r>
      <w:r>
        <w:rPr>
          <w:sz w:val="24"/>
        </w:rPr>
        <w:t>强迫高弹形变的概念，</w:t>
      </w:r>
      <w:r>
        <w:rPr>
          <w:rFonts w:hint="eastAsia"/>
          <w:sz w:val="24"/>
        </w:rPr>
        <w:t>材料试验机的测试方法与过程，</w:t>
      </w:r>
      <w:r>
        <w:rPr>
          <w:sz w:val="24"/>
        </w:rPr>
        <w:t>非晶和结晶高聚物的应力-应变曲线、银纹屈服和剪切屈服机理。影响聚合物拉伸强度和冲击强度的因素。</w:t>
      </w:r>
    </w:p>
    <w:p>
      <w:pPr>
        <w:spacing w:line="360" w:lineRule="auto"/>
        <w:jc w:val="center"/>
        <w:rPr>
          <w:b/>
          <w:bCs/>
          <w:color w:val="000000"/>
          <w:sz w:val="24"/>
        </w:rPr>
      </w:pPr>
      <w:r>
        <w:rPr>
          <w:rFonts w:hAnsi="宋体"/>
          <w:b/>
          <w:bCs/>
          <w:color w:val="000000"/>
          <w:sz w:val="24"/>
        </w:rPr>
        <w:t>第十六章</w:t>
      </w:r>
      <w:r>
        <w:rPr>
          <w:b/>
          <w:bCs/>
          <w:color w:val="000000"/>
          <w:sz w:val="24"/>
        </w:rPr>
        <w:t xml:space="preserve"> </w:t>
      </w:r>
      <w:r>
        <w:rPr>
          <w:rFonts w:hAnsi="宋体"/>
          <w:b/>
          <w:bCs/>
          <w:color w:val="000000"/>
          <w:sz w:val="24"/>
        </w:rPr>
        <w:t>聚合物的流变性</w:t>
      </w:r>
    </w:p>
    <w:p>
      <w:pPr>
        <w:spacing w:line="360" w:lineRule="auto"/>
        <w:rPr>
          <w:color w:val="000000"/>
          <w:sz w:val="24"/>
        </w:rPr>
      </w:pPr>
      <w:r>
        <w:rPr>
          <w:b/>
          <w:bCs/>
          <w:color w:val="000000"/>
          <w:sz w:val="24"/>
        </w:rPr>
        <w:t xml:space="preserve">    </w:t>
      </w:r>
      <w:r>
        <w:rPr>
          <w:rFonts w:hAnsi="宋体"/>
          <w:b/>
          <w:bCs/>
          <w:color w:val="000000"/>
          <w:sz w:val="24"/>
        </w:rPr>
        <w:t>基本要求：</w:t>
      </w:r>
      <w:r>
        <w:rPr>
          <w:sz w:val="24"/>
        </w:rPr>
        <w:t>牛顿流体、非牛顿流体、假塑性流体、胀塑性流体和表观粘度的概念。聚合物的普适流动曲线，刚性高聚物和柔性高聚物的粘流活化能大小以及粘度对温度和剪切速率的敏感性，影响聚合物粘流温度和粘度的因素。掌握聚合物熔体的弹性表现（法向应力效应、挤出胀大效应、不稳定流动）。了解动态粘度和拉伸粘度。</w:t>
      </w:r>
    </w:p>
    <w:p>
      <w:pPr>
        <w:spacing w:line="360" w:lineRule="auto"/>
        <w:ind w:firstLine="482" w:firstLineChars="200"/>
        <w:rPr>
          <w:rFonts w:hint="eastAsia" w:hAnsi="宋体"/>
          <w:color w:val="000000"/>
          <w:sz w:val="24"/>
        </w:rPr>
      </w:pPr>
      <w:r>
        <w:rPr>
          <w:rFonts w:hAnsi="宋体"/>
          <w:b/>
          <w:bCs/>
          <w:color w:val="000000"/>
          <w:sz w:val="24"/>
        </w:rPr>
        <w:t>重点：</w:t>
      </w:r>
      <w:r>
        <w:rPr>
          <w:rFonts w:hAnsi="宋体"/>
          <w:color w:val="000000"/>
          <w:sz w:val="24"/>
        </w:rPr>
        <w:t>牛顿流体、非牛顿流体、假塑性流体、胀塑性流体和表观粘度的概念。影响聚合物粘流温度和粘度的因素。掌握聚合物熔体的弹性表现（法向应力效应、挤出胀大效应、不稳定流动）。</w:t>
      </w:r>
    </w:p>
    <w:p>
      <w:pPr>
        <w:spacing w:line="360" w:lineRule="auto"/>
        <w:ind w:firstLine="482" w:firstLineChars="200"/>
        <w:rPr>
          <w:rFonts w:hint="eastAsia" w:ascii="宋体" w:hAnsi="宋体"/>
          <w:b/>
          <w:bCs/>
          <w:color w:val="000000"/>
          <w:sz w:val="24"/>
        </w:rPr>
      </w:pPr>
    </w:p>
    <w:p>
      <w:pPr>
        <w:rPr>
          <w:rFonts w:hint="eastAsia" w:ascii="宋体" w:hAnsi="宋体"/>
          <w:color w:val="000000"/>
          <w:sz w:val="24"/>
          <w:szCs w:val="27"/>
        </w:rPr>
      </w:pPr>
    </w:p>
    <w:p>
      <w:pPr>
        <w:rPr>
          <w:rFonts w:hint="eastAsia"/>
        </w:rPr>
      </w:pPr>
    </w:p>
    <w:p>
      <w:pPr>
        <w:rPr>
          <w:rFonts w:hint="eastAsia"/>
        </w:rPr>
      </w:pPr>
    </w:p>
    <w:p>
      <w:pPr>
        <w:rPr>
          <w:rFonts w:hint="eastAsia"/>
        </w:rPr>
      </w:pPr>
      <w:r>
        <w:rPr>
          <w:rFonts w:hint="eastAsia"/>
        </w:rPr>
        <w:t xml:space="preserve"> </w:t>
      </w: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10</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B0"/>
    <w:rsid w:val="000D6B41"/>
    <w:rsid w:val="001B2DBE"/>
    <w:rsid w:val="001D2D45"/>
    <w:rsid w:val="001F111A"/>
    <w:rsid w:val="002045E2"/>
    <w:rsid w:val="00225974"/>
    <w:rsid w:val="00295006"/>
    <w:rsid w:val="00305507"/>
    <w:rsid w:val="00340916"/>
    <w:rsid w:val="00364A6B"/>
    <w:rsid w:val="003E3C2D"/>
    <w:rsid w:val="00493BEC"/>
    <w:rsid w:val="004B48D9"/>
    <w:rsid w:val="004D6B52"/>
    <w:rsid w:val="0060773A"/>
    <w:rsid w:val="00662208"/>
    <w:rsid w:val="006B0F0E"/>
    <w:rsid w:val="006F5127"/>
    <w:rsid w:val="00712AC4"/>
    <w:rsid w:val="007606A7"/>
    <w:rsid w:val="00983AF1"/>
    <w:rsid w:val="00997666"/>
    <w:rsid w:val="009B49AA"/>
    <w:rsid w:val="009F6E8F"/>
    <w:rsid w:val="00AC7798"/>
    <w:rsid w:val="00AE31D6"/>
    <w:rsid w:val="00AF3323"/>
    <w:rsid w:val="00B27FE2"/>
    <w:rsid w:val="00B310C6"/>
    <w:rsid w:val="00B352A5"/>
    <w:rsid w:val="00BC3774"/>
    <w:rsid w:val="00BF4E24"/>
    <w:rsid w:val="00CA0AF4"/>
    <w:rsid w:val="00CE5909"/>
    <w:rsid w:val="00D5795A"/>
    <w:rsid w:val="00D624E3"/>
    <w:rsid w:val="00D743AC"/>
    <w:rsid w:val="00DA3ED1"/>
    <w:rsid w:val="00DD134F"/>
    <w:rsid w:val="00DE678D"/>
    <w:rsid w:val="00E21C38"/>
    <w:rsid w:val="00E562FD"/>
    <w:rsid w:val="00E6194C"/>
    <w:rsid w:val="00E725EB"/>
    <w:rsid w:val="00EC25B0"/>
    <w:rsid w:val="00FC1B47"/>
    <w:rsid w:val="3F66069A"/>
    <w:rsid w:val="458B4D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Arial Unicode MS" w:hAnsi="Arial Unicode MS" w:eastAsia="Arial Unicode MS"/>
      <w:b/>
      <w:bCs/>
      <w:color w:val="000000"/>
      <w:kern w:val="36"/>
      <w:sz w:val="48"/>
      <w:szCs w:val="48"/>
    </w:rPr>
  </w:style>
  <w:style w:type="paragraph" w:styleId="3">
    <w:name w:val="heading 3"/>
    <w:basedOn w:val="1"/>
    <w:qFormat/>
    <w:uiPriority w:val="0"/>
    <w:pPr>
      <w:widowControl/>
      <w:snapToGrid w:val="0"/>
      <w:spacing w:line="288" w:lineRule="auto"/>
      <w:ind w:firstLine="211" w:firstLineChars="100"/>
      <w:jc w:val="left"/>
      <w:outlineLvl w:val="2"/>
    </w:pPr>
    <w:rPr>
      <w:rFonts w:ascii="宋体" w:hAnsi="宋体"/>
      <w:b/>
      <w:color w:val="000000"/>
      <w:kern w:val="0"/>
      <w:szCs w:val="27"/>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4">
    <w:name w:val="Body Text Indent"/>
    <w:basedOn w:val="1"/>
    <w:link w:val="13"/>
    <w:uiPriority w:val="0"/>
    <w:pPr>
      <w:spacing w:after="120"/>
      <w:ind w:left="420" w:leftChars="200"/>
    </w:pPr>
  </w:style>
  <w:style w:type="paragraph" w:styleId="5">
    <w:name w:val="Body Text Indent 2"/>
    <w:basedOn w:val="1"/>
    <w:uiPriority w:val="0"/>
    <w:pPr>
      <w:spacing w:after="120" w:line="480" w:lineRule="auto"/>
      <w:ind w:left="420" w:leftChars="200"/>
    </w:pPr>
  </w:style>
  <w:style w:type="paragraph" w:styleId="6">
    <w:name w:val="footer"/>
    <w:basedOn w:val="1"/>
    <w:link w:val="12"/>
    <w:uiPriority w:val="99"/>
    <w:pPr>
      <w:tabs>
        <w:tab w:val="center" w:pos="4153"/>
        <w:tab w:val="right" w:pos="8306"/>
      </w:tabs>
      <w:snapToGrid w:val="0"/>
      <w:jc w:val="left"/>
    </w:pPr>
    <w:rPr>
      <w:sz w:val="18"/>
      <w:szCs w:val="18"/>
    </w:rPr>
  </w:style>
  <w:style w:type="paragraph" w:styleId="7">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10">
    <w:name w:val="Strong"/>
    <w:qFormat/>
    <w:uiPriority w:val="0"/>
    <w:rPr>
      <w:b/>
      <w:bCs/>
    </w:rPr>
  </w:style>
  <w:style w:type="character" w:customStyle="1" w:styleId="11">
    <w:name w:val="页眉 字符"/>
    <w:link w:val="7"/>
    <w:uiPriority w:val="0"/>
    <w:rPr>
      <w:kern w:val="2"/>
      <w:sz w:val="18"/>
      <w:szCs w:val="18"/>
    </w:rPr>
  </w:style>
  <w:style w:type="character" w:customStyle="1" w:styleId="12">
    <w:name w:val="页脚 字符"/>
    <w:link w:val="6"/>
    <w:uiPriority w:val="0"/>
    <w:rPr>
      <w:kern w:val="2"/>
      <w:sz w:val="18"/>
      <w:szCs w:val="18"/>
    </w:rPr>
  </w:style>
  <w:style w:type="character" w:customStyle="1" w:styleId="13">
    <w:name w:val="正文文本缩进 Char"/>
    <w:link w:val="4"/>
    <w:uiPriority w:val="0"/>
    <w:rPr>
      <w:kern w:val="2"/>
      <w:sz w:val="21"/>
      <w:szCs w:val="24"/>
    </w:rPr>
  </w:style>
  <w:style w:type="character" w:customStyle="1" w:styleId="14">
    <w:name w:val="页脚 Char"/>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999</Words>
  <Characters>5697</Characters>
  <Lines>47</Lines>
  <Paragraphs>13</Paragraphs>
  <TotalTime>0</TotalTime>
  <ScaleCrop>false</ScaleCrop>
  <LinksUpToDate>false</LinksUpToDate>
  <CharactersWithSpaces>6683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2018-09-28T08:37:00Z</dcterms:created>
  <dc:creator>lenovo01</dc:creator>
  <cp:lastModifiedBy>Administrator</cp:lastModifiedBy>
  <dcterms:modified xsi:type="dcterms:W3CDTF">2021-10-11T03:59:08Z</dcterms:modified>
  <dc:title>803《材料科学基础》复习大纲</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