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r>
        <w:rPr>
          <w:rFonts w:hint="eastAsia"/>
          <w:b/>
          <w:sz w:val="28"/>
          <w:szCs w:val="28"/>
        </w:rPr>
        <w:t>华中科技大学硕士研究生入学管理学考试大纲</w:t>
      </w:r>
    </w:p>
    <w:p>
      <w:pPr>
        <w:jc w:val="center"/>
        <w:rPr>
          <w:rFonts w:hint="eastAsia"/>
          <w:b/>
          <w:sz w:val="28"/>
          <w:szCs w:val="28"/>
        </w:rPr>
      </w:pPr>
      <w:r>
        <w:rPr>
          <w:rFonts w:hint="eastAsia"/>
          <w:b/>
          <w:sz w:val="28"/>
          <w:szCs w:val="28"/>
        </w:rPr>
        <w:t>科目代码（614）</w:t>
      </w:r>
    </w:p>
    <w:p>
      <w:pPr>
        <w:jc w:val="center"/>
        <w:rPr>
          <w:rFonts w:hint="eastAsia"/>
          <w:b/>
          <w:sz w:val="24"/>
        </w:rPr>
      </w:pPr>
    </w:p>
    <w:p>
      <w:pPr>
        <w:jc w:val="center"/>
        <w:rPr>
          <w:rFonts w:hint="eastAsia"/>
          <w:b/>
          <w:sz w:val="24"/>
        </w:rPr>
      </w:pPr>
      <w:r>
        <w:rPr>
          <w:rFonts w:hint="eastAsia"/>
          <w:b/>
          <w:sz w:val="24"/>
        </w:rPr>
        <w:t>第一部分    考试说明</w:t>
      </w:r>
    </w:p>
    <w:p>
      <w:pPr>
        <w:spacing w:line="360" w:lineRule="auto"/>
        <w:ind w:firstLine="422" w:firstLineChars="200"/>
        <w:rPr>
          <w:rFonts w:hint="eastAsia"/>
          <w:b/>
          <w:bCs/>
        </w:rPr>
      </w:pPr>
      <w:r>
        <w:rPr>
          <w:rFonts w:hint="eastAsia"/>
          <w:b/>
          <w:bCs/>
        </w:rPr>
        <w:t>一、考试性质</w:t>
      </w:r>
    </w:p>
    <w:p>
      <w:pPr>
        <w:spacing w:line="360" w:lineRule="auto"/>
        <w:ind w:firstLine="420" w:firstLineChars="200"/>
        <w:rPr>
          <w:rFonts w:hint="eastAsia"/>
        </w:rPr>
      </w:pPr>
      <w:r>
        <w:rPr>
          <w:rFonts w:hint="eastAsia"/>
        </w:rPr>
        <w:t>管理学是我校公共管理类专业硕士生入学必考的专业基础课之一。考试目标是要求考生掌握管理学的基本概念、基本理论和基本技能，能够运用有关基本知识分析和解决管理问题，并具备初步的研究与创新能力。合格考生应当达到全国普通高等院校管理学相关专业优秀本科毕业生的水平，具有较好的管理学理论基础。</w:t>
      </w:r>
    </w:p>
    <w:p>
      <w:pPr>
        <w:spacing w:line="360" w:lineRule="auto"/>
        <w:ind w:firstLine="422" w:firstLineChars="200"/>
        <w:rPr>
          <w:rFonts w:hint="eastAsia"/>
          <w:b/>
          <w:bCs/>
        </w:rPr>
      </w:pPr>
      <w:r>
        <w:rPr>
          <w:rFonts w:hint="eastAsia"/>
          <w:b/>
          <w:bCs/>
        </w:rPr>
        <w:t>二、考试形式与试卷</w:t>
      </w:r>
    </w:p>
    <w:p>
      <w:pPr>
        <w:spacing w:line="360" w:lineRule="auto"/>
        <w:ind w:firstLine="420" w:firstLineChars="200"/>
        <w:rPr>
          <w:rFonts w:hint="eastAsia"/>
        </w:rPr>
      </w:pPr>
      <w:r>
        <w:rPr>
          <w:rFonts w:hint="eastAsia"/>
        </w:rPr>
        <w:t>（一）答卷方式：闭卷、笔试</w:t>
      </w:r>
    </w:p>
    <w:p>
      <w:pPr>
        <w:spacing w:line="360" w:lineRule="auto"/>
        <w:ind w:firstLine="420" w:firstLineChars="200"/>
        <w:rPr>
          <w:rFonts w:hint="eastAsia"/>
        </w:rPr>
      </w:pPr>
      <w:r>
        <w:rPr>
          <w:rFonts w:hint="eastAsia"/>
        </w:rPr>
        <w:t>（二）答题时间：180分钟</w:t>
      </w:r>
    </w:p>
    <w:p>
      <w:pPr>
        <w:spacing w:line="360" w:lineRule="auto"/>
        <w:ind w:firstLine="420" w:firstLineChars="200"/>
        <w:rPr>
          <w:rFonts w:hint="eastAsia"/>
        </w:rPr>
      </w:pPr>
      <w:r>
        <w:rPr>
          <w:rFonts w:hint="eastAsia"/>
        </w:rPr>
        <w:t>（三）题型比例</w:t>
      </w:r>
    </w:p>
    <w:p>
      <w:pPr>
        <w:spacing w:line="360" w:lineRule="auto"/>
        <w:ind w:firstLine="420" w:firstLineChars="200"/>
        <w:rPr>
          <w:rFonts w:hint="eastAsia"/>
        </w:rPr>
      </w:pPr>
      <w:r>
        <w:rPr>
          <w:rFonts w:hint="eastAsia"/>
        </w:rPr>
        <w:t xml:space="preserve">      名词解释</w:t>
      </w:r>
      <w:r>
        <w:rPr>
          <w:rFonts w:hint="eastAsia"/>
        </w:rPr>
        <w:tab/>
      </w:r>
      <w:r>
        <w:rPr>
          <w:rFonts w:hint="eastAsia"/>
        </w:rPr>
        <w:tab/>
      </w:r>
      <w:r>
        <w:rPr>
          <w:rFonts w:hint="eastAsia"/>
        </w:rPr>
        <w:t>约20%</w:t>
      </w:r>
    </w:p>
    <w:p>
      <w:pPr>
        <w:spacing w:line="360" w:lineRule="auto"/>
        <w:ind w:firstLine="420" w:firstLineChars="200"/>
        <w:rPr>
          <w:rFonts w:hint="eastAsia"/>
        </w:rPr>
      </w:pPr>
      <w:r>
        <w:rPr>
          <w:rFonts w:hint="eastAsia"/>
        </w:rPr>
        <w:t xml:space="preserve">      简答题</w:t>
      </w:r>
      <w:r>
        <w:rPr>
          <w:rFonts w:hint="eastAsia"/>
        </w:rPr>
        <w:tab/>
      </w:r>
      <w:r>
        <w:rPr>
          <w:rFonts w:hint="eastAsia"/>
        </w:rPr>
        <w:tab/>
      </w:r>
      <w:r>
        <w:rPr>
          <w:rFonts w:hint="eastAsia"/>
        </w:rPr>
        <w:t>约30%</w:t>
      </w:r>
    </w:p>
    <w:p>
      <w:pPr>
        <w:spacing w:line="360" w:lineRule="auto"/>
        <w:ind w:firstLine="420" w:firstLineChars="200"/>
        <w:rPr>
          <w:rFonts w:hint="eastAsia"/>
        </w:rPr>
      </w:pPr>
      <w:r>
        <w:rPr>
          <w:rFonts w:hint="eastAsia"/>
        </w:rPr>
        <w:t xml:space="preserve">      问答题</w:t>
      </w:r>
      <w:r>
        <w:rPr>
          <w:rFonts w:hint="eastAsia"/>
        </w:rPr>
        <w:tab/>
      </w:r>
      <w:r>
        <w:rPr>
          <w:rFonts w:hint="eastAsia"/>
        </w:rPr>
        <w:tab/>
      </w:r>
      <w:r>
        <w:rPr>
          <w:rFonts w:hint="eastAsia"/>
        </w:rPr>
        <w:t>约25%</w:t>
      </w:r>
    </w:p>
    <w:p>
      <w:pPr>
        <w:spacing w:line="360" w:lineRule="auto"/>
        <w:ind w:firstLine="420" w:firstLineChars="200"/>
        <w:rPr>
          <w:rFonts w:hint="eastAsia"/>
        </w:rPr>
      </w:pPr>
      <w:r>
        <w:rPr>
          <w:rFonts w:hint="eastAsia"/>
        </w:rPr>
        <w:t xml:space="preserve">      论述题</w:t>
      </w:r>
      <w:r>
        <w:rPr>
          <w:rFonts w:hint="eastAsia"/>
        </w:rPr>
        <w:tab/>
      </w:r>
      <w:r>
        <w:rPr>
          <w:rFonts w:hint="eastAsia"/>
        </w:rPr>
        <w:tab/>
      </w:r>
      <w:r>
        <w:rPr>
          <w:rFonts w:hint="eastAsia"/>
        </w:rPr>
        <w:t>约25%</w:t>
      </w:r>
    </w:p>
    <w:p>
      <w:pPr>
        <w:spacing w:line="360" w:lineRule="auto"/>
        <w:jc w:val="center"/>
        <w:rPr>
          <w:rFonts w:hint="eastAsia"/>
          <w:b/>
          <w:sz w:val="24"/>
        </w:rPr>
      </w:pPr>
    </w:p>
    <w:p>
      <w:pPr>
        <w:spacing w:line="360" w:lineRule="auto"/>
        <w:jc w:val="center"/>
        <w:rPr>
          <w:rFonts w:hint="eastAsia"/>
          <w:b/>
          <w:sz w:val="24"/>
        </w:rPr>
      </w:pPr>
      <w:r>
        <w:rPr>
          <w:rFonts w:hint="eastAsia"/>
          <w:b/>
          <w:sz w:val="24"/>
        </w:rPr>
        <w:t>第二部分    考查要点</w:t>
      </w:r>
    </w:p>
    <w:p>
      <w:pPr>
        <w:spacing w:line="360" w:lineRule="auto"/>
        <w:ind w:firstLine="422" w:firstLineChars="200"/>
        <w:rPr>
          <w:rFonts w:hint="eastAsia"/>
          <w:b/>
        </w:rPr>
      </w:pPr>
      <w:r>
        <w:rPr>
          <w:rFonts w:hint="eastAsia"/>
          <w:b/>
        </w:rPr>
        <w:t>一、管理与管理者</w:t>
      </w:r>
    </w:p>
    <w:p>
      <w:pPr>
        <w:spacing w:line="360" w:lineRule="auto"/>
        <w:ind w:firstLine="420" w:firstLineChars="200"/>
        <w:rPr>
          <w:rFonts w:hint="eastAsia"/>
        </w:rPr>
      </w:pPr>
      <w:r>
        <w:rPr>
          <w:rFonts w:hint="eastAsia"/>
        </w:rPr>
        <w:t>管理的含义、管理的特性、管理者的角色、管理的职能、管理的要素、企业管理和公共管理的区别与联系、管理学的重要性。</w:t>
      </w:r>
    </w:p>
    <w:p>
      <w:pPr>
        <w:numPr>
          <w:ilvl w:val="0"/>
          <w:numId w:val="1"/>
        </w:numPr>
        <w:spacing w:line="360" w:lineRule="auto"/>
        <w:ind w:firstLine="422" w:firstLineChars="200"/>
        <w:rPr>
          <w:rFonts w:hint="eastAsia"/>
          <w:b/>
        </w:rPr>
      </w:pPr>
      <w:r>
        <w:rPr>
          <w:rFonts w:hint="eastAsia"/>
          <w:b/>
        </w:rPr>
        <w:t>管理思想的演进</w:t>
      </w:r>
    </w:p>
    <w:p>
      <w:pPr>
        <w:spacing w:line="360" w:lineRule="auto"/>
        <w:ind w:firstLine="420" w:firstLineChars="200"/>
        <w:rPr>
          <w:rFonts w:hint="eastAsia"/>
        </w:rPr>
      </w:pPr>
      <w:r>
        <w:rPr>
          <w:rFonts w:hint="eastAsia"/>
        </w:rPr>
        <w:t>古典管理理论阶段：泰罗、法约尔和韦伯的管理理论的主要观点，以及其现实意义；</w:t>
      </w:r>
    </w:p>
    <w:p>
      <w:pPr>
        <w:spacing w:line="360" w:lineRule="auto"/>
        <w:ind w:firstLine="420" w:firstLineChars="200"/>
        <w:rPr>
          <w:rFonts w:hint="eastAsia"/>
        </w:rPr>
      </w:pPr>
      <w:r>
        <w:rPr>
          <w:rFonts w:hint="eastAsia"/>
        </w:rPr>
        <w:t>行为科学理论阶段：霍桑实验及梅奥的结论、马斯洛的需求层次理论、赫茨伯格的双因素理论、</w:t>
      </w:r>
      <w:r>
        <w:t>X</w:t>
      </w:r>
      <w:r>
        <w:rPr>
          <w:rFonts w:hint="eastAsia"/>
        </w:rPr>
        <w:t>-理论—</w:t>
      </w:r>
      <w:r>
        <w:t>Y-</w:t>
      </w:r>
      <w:r>
        <w:rPr>
          <w:rFonts w:hint="eastAsia"/>
        </w:rPr>
        <w:t>理论等；</w:t>
      </w:r>
    </w:p>
    <w:p>
      <w:pPr>
        <w:spacing w:line="360" w:lineRule="auto"/>
        <w:ind w:firstLine="420" w:firstLineChars="200"/>
        <w:rPr>
          <w:rFonts w:hint="eastAsia"/>
          <w:b/>
        </w:rPr>
      </w:pPr>
      <w:r>
        <w:rPr>
          <w:rFonts w:hint="eastAsia"/>
        </w:rPr>
        <w:t>管理科学理论、管理理论的丛林阶段、最近20年来管理学的趋势、以及管理理论在现实中的应用；</w:t>
      </w:r>
    </w:p>
    <w:p>
      <w:pPr>
        <w:spacing w:line="360" w:lineRule="auto"/>
        <w:ind w:firstLine="420" w:firstLineChars="200"/>
        <w:rPr>
          <w:rFonts w:hint="eastAsia"/>
        </w:rPr>
      </w:pPr>
      <w:r>
        <w:rPr>
          <w:rFonts w:hint="eastAsia"/>
        </w:rPr>
        <w:t>公共行政、公共管理的历史演进过程及其理论流派；</w:t>
      </w:r>
    </w:p>
    <w:p>
      <w:pPr>
        <w:spacing w:line="360" w:lineRule="auto"/>
        <w:ind w:firstLine="420" w:firstLineChars="200"/>
        <w:rPr>
          <w:rFonts w:hint="eastAsia"/>
        </w:rPr>
      </w:pPr>
      <w:r>
        <w:rPr>
          <w:rFonts w:hint="eastAsia"/>
        </w:rPr>
        <w:t>公共选择理论、新公共管理理论、公共治理理论和新公共服务理论的主要内容。</w:t>
      </w:r>
    </w:p>
    <w:p>
      <w:pPr>
        <w:spacing w:line="360" w:lineRule="auto"/>
        <w:ind w:firstLine="422" w:firstLineChars="200"/>
        <w:rPr>
          <w:rFonts w:hint="eastAsia"/>
          <w:b/>
        </w:rPr>
      </w:pPr>
      <w:r>
        <w:rPr>
          <w:rFonts w:hint="eastAsia"/>
          <w:b/>
        </w:rPr>
        <w:t>三、管理的道德与社会责任</w:t>
      </w:r>
    </w:p>
    <w:p>
      <w:pPr>
        <w:spacing w:line="360" w:lineRule="auto"/>
        <w:ind w:firstLine="420" w:firstLineChars="200"/>
        <w:rPr>
          <w:rFonts w:hint="eastAsia"/>
        </w:rPr>
      </w:pPr>
      <w:r>
        <w:rPr>
          <w:rFonts w:hint="eastAsia"/>
        </w:rPr>
        <w:t>管理理念、管理道德与经济效益的含义及其相互关系；</w:t>
      </w:r>
    </w:p>
    <w:p>
      <w:pPr>
        <w:spacing w:line="360" w:lineRule="auto"/>
        <w:ind w:firstLine="420" w:firstLineChars="200"/>
        <w:rPr>
          <w:rFonts w:hint="eastAsia"/>
        </w:rPr>
      </w:pPr>
      <w:r>
        <w:rPr>
          <w:rFonts w:hint="eastAsia"/>
        </w:rPr>
        <w:t>企业社会责任的含义及其重要性。</w:t>
      </w:r>
    </w:p>
    <w:p>
      <w:pPr>
        <w:spacing w:line="360" w:lineRule="auto"/>
        <w:ind w:firstLine="422" w:firstLineChars="200"/>
        <w:rPr>
          <w:rFonts w:hint="eastAsia"/>
          <w:b/>
        </w:rPr>
      </w:pPr>
      <w:r>
        <w:rPr>
          <w:rFonts w:hint="eastAsia"/>
          <w:b/>
        </w:rPr>
        <w:t>四、决策</w:t>
      </w:r>
    </w:p>
    <w:p>
      <w:pPr>
        <w:spacing w:line="360" w:lineRule="auto"/>
        <w:ind w:firstLine="420" w:firstLineChars="200"/>
        <w:rPr>
          <w:rFonts w:hint="eastAsia"/>
        </w:rPr>
      </w:pPr>
      <w:r>
        <w:rPr>
          <w:rFonts w:hint="eastAsia"/>
        </w:rPr>
        <w:t>决策的含义和特征；</w:t>
      </w:r>
    </w:p>
    <w:p>
      <w:pPr>
        <w:spacing w:line="360" w:lineRule="auto"/>
        <w:ind w:firstLine="420" w:firstLineChars="200"/>
        <w:rPr>
          <w:rFonts w:hint="eastAsia"/>
        </w:rPr>
      </w:pPr>
      <w:r>
        <w:rPr>
          <w:rFonts w:hint="eastAsia"/>
        </w:rPr>
        <w:t>决策的类型与基本特点；</w:t>
      </w:r>
    </w:p>
    <w:p>
      <w:pPr>
        <w:spacing w:line="360" w:lineRule="auto"/>
        <w:ind w:firstLine="420" w:firstLineChars="200"/>
        <w:rPr>
          <w:rFonts w:hint="eastAsia"/>
        </w:rPr>
      </w:pPr>
      <w:r>
        <w:rPr>
          <w:rFonts w:hint="eastAsia"/>
        </w:rPr>
        <w:t>决策的影响因素；</w:t>
      </w:r>
    </w:p>
    <w:p>
      <w:pPr>
        <w:spacing w:line="360" w:lineRule="auto"/>
        <w:ind w:firstLine="420" w:firstLineChars="200"/>
        <w:rPr>
          <w:rFonts w:hint="eastAsia"/>
        </w:rPr>
      </w:pPr>
      <w:r>
        <w:rPr>
          <w:rFonts w:hint="eastAsia"/>
        </w:rPr>
        <w:t>决策的主要方法；</w:t>
      </w:r>
    </w:p>
    <w:p>
      <w:pPr>
        <w:spacing w:line="360" w:lineRule="auto"/>
        <w:ind w:firstLine="420" w:firstLineChars="200"/>
        <w:rPr>
          <w:rFonts w:hint="eastAsia"/>
        </w:rPr>
      </w:pPr>
      <w:r>
        <w:rPr>
          <w:rFonts w:hint="eastAsia"/>
        </w:rPr>
        <w:t>公共决策的定义和分类。</w:t>
      </w:r>
    </w:p>
    <w:p>
      <w:pPr>
        <w:spacing w:line="360" w:lineRule="auto"/>
        <w:ind w:firstLine="422" w:firstLineChars="200"/>
        <w:rPr>
          <w:rFonts w:hint="eastAsia"/>
          <w:b/>
        </w:rPr>
      </w:pPr>
      <w:r>
        <w:rPr>
          <w:rFonts w:hint="eastAsia"/>
          <w:b/>
        </w:rPr>
        <w:t>五、组织</w:t>
      </w:r>
    </w:p>
    <w:p>
      <w:pPr>
        <w:spacing w:line="360" w:lineRule="auto"/>
        <w:ind w:firstLine="420" w:firstLineChars="200"/>
        <w:rPr>
          <w:rFonts w:hint="eastAsia"/>
        </w:rPr>
      </w:pPr>
      <w:r>
        <w:rPr>
          <w:rFonts w:hint="eastAsia"/>
        </w:rPr>
        <w:t>组织的含义和特征；</w:t>
      </w:r>
    </w:p>
    <w:p>
      <w:pPr>
        <w:spacing w:line="360" w:lineRule="auto"/>
        <w:ind w:firstLine="420" w:firstLineChars="200"/>
        <w:rPr>
          <w:rFonts w:hint="eastAsia"/>
        </w:rPr>
      </w:pPr>
      <w:r>
        <w:rPr>
          <w:rFonts w:hint="eastAsia"/>
        </w:rPr>
        <w:t>组织设计的主要内容：管理幅度与管理层次、部门化、集权与分权等；</w:t>
      </w:r>
    </w:p>
    <w:p>
      <w:pPr>
        <w:spacing w:line="360" w:lineRule="auto"/>
        <w:ind w:firstLine="420" w:firstLineChars="200"/>
        <w:rPr>
          <w:rFonts w:hint="eastAsia"/>
        </w:rPr>
      </w:pPr>
      <w:r>
        <w:rPr>
          <w:rFonts w:hint="eastAsia"/>
        </w:rPr>
        <w:t>组织结构类型：直线制、职能制、事业部制、矩阵制等；</w:t>
      </w:r>
    </w:p>
    <w:p>
      <w:pPr>
        <w:spacing w:line="360" w:lineRule="auto"/>
        <w:ind w:firstLine="420" w:firstLineChars="200"/>
        <w:rPr>
          <w:rFonts w:hint="eastAsia"/>
        </w:rPr>
      </w:pPr>
      <w:r>
        <w:rPr>
          <w:rFonts w:hint="eastAsia"/>
        </w:rPr>
        <w:t>组织文化的含义、类型和功能。</w:t>
      </w:r>
    </w:p>
    <w:p>
      <w:pPr>
        <w:spacing w:line="360" w:lineRule="auto"/>
        <w:ind w:firstLine="422" w:firstLineChars="200"/>
        <w:rPr>
          <w:rFonts w:hint="eastAsia"/>
          <w:b/>
        </w:rPr>
      </w:pPr>
      <w:r>
        <w:rPr>
          <w:rFonts w:hint="eastAsia"/>
          <w:b/>
        </w:rPr>
        <w:t>六、领导</w:t>
      </w:r>
    </w:p>
    <w:p>
      <w:pPr>
        <w:spacing w:line="360" w:lineRule="auto"/>
        <w:ind w:firstLine="420" w:firstLineChars="200"/>
        <w:rPr>
          <w:rFonts w:hint="eastAsia"/>
        </w:rPr>
      </w:pPr>
      <w:r>
        <w:rPr>
          <w:rFonts w:hint="eastAsia"/>
        </w:rPr>
        <w:t>领导者与管理者的区别和联系；</w:t>
      </w:r>
    </w:p>
    <w:p>
      <w:pPr>
        <w:spacing w:line="360" w:lineRule="auto"/>
        <w:ind w:firstLine="420" w:firstLineChars="200"/>
        <w:rPr>
          <w:rFonts w:hint="eastAsia"/>
        </w:rPr>
      </w:pPr>
      <w:r>
        <w:rPr>
          <w:rFonts w:hint="eastAsia"/>
        </w:rPr>
        <w:t>领导方式及其理论：对人的关系和对任务的关心、管理方格理论、权变理论等；</w:t>
      </w:r>
    </w:p>
    <w:p>
      <w:pPr>
        <w:spacing w:line="360" w:lineRule="auto"/>
        <w:ind w:firstLine="420" w:firstLineChars="200"/>
        <w:rPr>
          <w:rFonts w:hint="eastAsia"/>
        </w:rPr>
      </w:pPr>
      <w:r>
        <w:rPr>
          <w:rFonts w:hint="eastAsia"/>
        </w:rPr>
        <w:t>激励的含义及激励理论：需要理论、期望理论、公平理论、强化理论的要点及其应用；</w:t>
      </w:r>
    </w:p>
    <w:p>
      <w:pPr>
        <w:spacing w:line="360" w:lineRule="auto"/>
        <w:ind w:firstLine="420" w:firstLineChars="200"/>
        <w:rPr>
          <w:rFonts w:hint="eastAsia"/>
        </w:rPr>
      </w:pPr>
      <w:r>
        <w:rPr>
          <w:rFonts w:hint="eastAsia"/>
        </w:rPr>
        <w:t>沟通的含义和作用：沟通的特点、沟通过程、沟通的障碍及克服、倾听的作用；。</w:t>
      </w:r>
    </w:p>
    <w:p>
      <w:pPr>
        <w:spacing w:line="360" w:lineRule="auto"/>
        <w:ind w:firstLine="420" w:firstLineChars="200"/>
        <w:rPr>
          <w:rFonts w:hint="eastAsia"/>
        </w:rPr>
      </w:pPr>
      <w:r>
        <w:rPr>
          <w:rFonts w:hint="eastAsia"/>
        </w:rPr>
        <w:t>公共领导的含义和特点。</w:t>
      </w:r>
    </w:p>
    <w:p>
      <w:pPr>
        <w:spacing w:line="360" w:lineRule="auto"/>
        <w:ind w:firstLine="422" w:firstLineChars="200"/>
        <w:rPr>
          <w:rFonts w:hint="eastAsia"/>
          <w:b/>
        </w:rPr>
      </w:pPr>
      <w:r>
        <w:rPr>
          <w:rFonts w:hint="eastAsia"/>
          <w:b/>
        </w:rPr>
        <w:t>七、控制</w:t>
      </w:r>
    </w:p>
    <w:p>
      <w:pPr>
        <w:spacing w:line="360" w:lineRule="auto"/>
        <w:ind w:firstLine="420" w:firstLineChars="200"/>
        <w:rPr>
          <w:rFonts w:hint="eastAsia"/>
        </w:rPr>
      </w:pPr>
      <w:r>
        <w:rPr>
          <w:rFonts w:hint="eastAsia"/>
        </w:rPr>
        <w:t>控制的含义、步骤及其重要性；</w:t>
      </w:r>
    </w:p>
    <w:p>
      <w:pPr>
        <w:spacing w:line="360" w:lineRule="auto"/>
        <w:ind w:firstLine="420" w:firstLineChars="200"/>
        <w:rPr>
          <w:rFonts w:hint="eastAsia"/>
        </w:rPr>
      </w:pPr>
      <w:r>
        <w:rPr>
          <w:rFonts w:hint="eastAsia"/>
        </w:rPr>
        <w:t>控制的类型：各种控制的内容、方法和优缺点等；</w:t>
      </w:r>
    </w:p>
    <w:p>
      <w:pPr>
        <w:spacing w:line="360" w:lineRule="auto"/>
        <w:ind w:firstLine="420" w:firstLineChars="200"/>
        <w:rPr>
          <w:rFonts w:hint="eastAsia"/>
        </w:rPr>
      </w:pPr>
      <w:r>
        <w:rPr>
          <w:rFonts w:hint="eastAsia"/>
        </w:rPr>
        <w:t>控制的有效前提和要求；</w:t>
      </w:r>
    </w:p>
    <w:p>
      <w:pPr>
        <w:spacing w:line="360" w:lineRule="auto"/>
        <w:ind w:firstLine="420" w:firstLineChars="200"/>
        <w:rPr>
          <w:rFonts w:hint="eastAsia"/>
        </w:rPr>
      </w:pPr>
      <w:r>
        <w:rPr>
          <w:rFonts w:hint="eastAsia"/>
        </w:rPr>
        <w:t>控制的过程：制订标准、衡量绩效和采取行动；</w:t>
      </w:r>
    </w:p>
    <w:p>
      <w:pPr>
        <w:spacing w:line="360" w:lineRule="auto"/>
        <w:ind w:firstLine="420" w:firstLineChars="200"/>
        <w:rPr>
          <w:rFonts w:hint="eastAsia"/>
        </w:rPr>
      </w:pPr>
      <w:r>
        <w:rPr>
          <w:rFonts w:hint="eastAsia"/>
        </w:rPr>
        <w:t>控制的方法：财务控制、预算控制、审计控制等。</w:t>
      </w:r>
    </w:p>
    <w:p>
      <w:pPr>
        <w:spacing w:line="360" w:lineRule="auto"/>
        <w:ind w:firstLine="422" w:firstLineChars="200"/>
        <w:rPr>
          <w:rFonts w:hint="eastAsia"/>
          <w:b/>
        </w:rPr>
      </w:pPr>
      <w:r>
        <w:rPr>
          <w:rFonts w:hint="eastAsia"/>
          <w:b/>
        </w:rPr>
        <w:t>八、综合分析能力</w:t>
      </w:r>
    </w:p>
    <w:p>
      <w:pPr>
        <w:spacing w:line="360" w:lineRule="auto"/>
        <w:ind w:firstLine="420" w:firstLineChars="200"/>
        <w:rPr>
          <w:rFonts w:hint="eastAsia"/>
        </w:rPr>
      </w:pPr>
      <w:r>
        <w:rPr>
          <w:rFonts w:hint="eastAsia"/>
        </w:rPr>
        <w:t>运用管理学的基本概念和基本理论，能够结合管理实践中的具体问题进行分析并提出解决问题的建议。</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2A471"/>
    <w:multiLevelType w:val="singleLevel"/>
    <w:tmpl w:val="67A2A47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7D"/>
    <w:rsid w:val="00030C44"/>
    <w:rsid w:val="003C766B"/>
    <w:rsid w:val="003E7E23"/>
    <w:rsid w:val="00495655"/>
    <w:rsid w:val="00654349"/>
    <w:rsid w:val="008329F1"/>
    <w:rsid w:val="00B871F6"/>
    <w:rsid w:val="00C90E02"/>
    <w:rsid w:val="00D3797D"/>
    <w:rsid w:val="00DB04C5"/>
    <w:rsid w:val="00F314D6"/>
    <w:rsid w:val="059C56ED"/>
    <w:rsid w:val="0B8233C9"/>
    <w:rsid w:val="16AC2994"/>
    <w:rsid w:val="3857288E"/>
    <w:rsid w:val="45301AB2"/>
    <w:rsid w:val="49EE4654"/>
    <w:rsid w:val="53E7303B"/>
    <w:rsid w:val="576C595C"/>
    <w:rsid w:val="5E8B4098"/>
    <w:rsid w:val="61EB4EDE"/>
    <w:rsid w:val="72C2142F"/>
    <w:rsid w:val="79EA7224"/>
    <w:rsid w:val="7A0E5017"/>
    <w:rsid w:val="7C9736DC"/>
    <w:rsid w:val="7FEC5D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hust</Company>
  <Pages>2</Pages>
  <Words>162</Words>
  <Characters>924</Characters>
  <Lines>7</Lines>
  <Paragraphs>2</Paragraphs>
  <TotalTime>0</TotalTime>
  <ScaleCrop>false</ScaleCrop>
  <LinksUpToDate>false</LinksUpToDate>
  <CharactersWithSpaces>1084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2008-09-17T00:06:00Z</dcterms:created>
  <dc:creator>w b</dc:creator>
  <cp:lastModifiedBy>Administrator</cp:lastModifiedBy>
  <dcterms:modified xsi:type="dcterms:W3CDTF">2021-10-20T12:18:48Z</dcterms:modified>
  <dc:title>2004年考研管理学大纲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