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沈阳工程学院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2022年硕士研究生入学考试复试同等学力加试大纲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科目名称：</w:t>
      </w:r>
      <w:r>
        <w:rPr>
          <w:rFonts w:hint="eastAsia"/>
          <w:b/>
          <w:color w:val="000000"/>
          <w:sz w:val="24"/>
        </w:rPr>
        <w:t>发电厂电气部分</w:t>
      </w:r>
    </w:p>
    <w:p>
      <w:pPr>
        <w:spacing w:line="360" w:lineRule="auto"/>
        <w:rPr>
          <w:rFonts w:hint="eastAsia" w:ascii="黑体" w:hAnsi="黑体" w:eastAsia="黑体"/>
          <w:b/>
          <w:color w:val="000000"/>
          <w:kern w:val="0"/>
          <w:sz w:val="24"/>
          <w:szCs w:val="20"/>
        </w:rPr>
      </w:pPr>
      <w:r>
        <w:rPr>
          <w:b/>
          <w:color w:val="000000"/>
          <w:sz w:val="24"/>
        </w:rPr>
        <w:t>适用专业：</w:t>
      </w:r>
      <w:r>
        <w:rPr>
          <w:rFonts w:hint="eastAsia" w:ascii="黑体" w:hAnsi="黑体" w:eastAsia="黑体"/>
          <w:b/>
          <w:color w:val="000000"/>
          <w:kern w:val="0"/>
          <w:sz w:val="24"/>
          <w:szCs w:val="20"/>
        </w:rPr>
        <w:t>电气工程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考试方式：笔试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总　　分：1</w:t>
      </w:r>
      <w:r>
        <w:rPr>
          <w:rFonts w:hint="eastAsia"/>
          <w:b/>
          <w:color w:val="000000"/>
          <w:sz w:val="24"/>
        </w:rPr>
        <w:t>00</w:t>
      </w:r>
      <w:r>
        <w:rPr>
          <w:b/>
          <w:color w:val="000000"/>
          <w:sz w:val="24"/>
        </w:rPr>
        <w:t>分</w:t>
      </w:r>
    </w:p>
    <w:p>
      <w:pPr>
        <w:spacing w:line="360" w:lineRule="auto"/>
        <w:rPr>
          <w:rFonts w:hint="eastAsia"/>
          <w:b/>
          <w:color w:val="000000"/>
          <w:sz w:val="24"/>
        </w:rPr>
      </w:pPr>
      <w:r>
        <w:rPr>
          <w:b/>
          <w:color w:val="000000"/>
          <w:sz w:val="24"/>
        </w:rPr>
        <w:t>考试范围：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1、灭弧原理及主要开关电器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开关电器的灭弧原理；断路器、隔离开关、高压熔断器的原理及主要结构特点。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2、电气主接线及设计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GB"/>
        </w:rPr>
      </w:pPr>
      <w:r>
        <w:rPr>
          <w:rFonts w:hint="eastAsia" w:ascii="宋体" w:hAnsi="宋体"/>
          <w:sz w:val="24"/>
        </w:rPr>
        <w:t>电气主接线的种类及其特点；主变压器选择原则；</w:t>
      </w:r>
      <w:r>
        <w:rPr>
          <w:rFonts w:hint="eastAsia" w:ascii="宋体" w:hAnsi="宋体"/>
          <w:sz w:val="24"/>
          <w:lang w:val="en-GB"/>
        </w:rPr>
        <w:t>限制短路电流的措施。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3、厂用电接线及设计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厂用电接线的设计原则和接线形式；厂用电动机的自启动校验。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4、载流导体的发热和电动力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载流导体的发热及其计算；载流导体短路时电动力的计算。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5、导体和电气设备的原理与选择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电气设备选择的一般条件；电磁式电流/电压互感器的工作原理；断路器、隔离开关、高压熔断器、电磁式互感器、限流电抗器、母线和电缆的选择。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6、配电装置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配电装置的安全净距、各种类型配电装置的结构特点。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7、同步发电机的运行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同步发电机的正常运行和非正常运行。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8、电力变压器的运行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电力变压器的发热和冷却；电力变压器的绝缘老化知识；电力变压器过负荷；自耦变压器的特点和运行方式。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[参考书目]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苗世洪等编  《发电厂电气部分》（第五版）  中国电力出版社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0"/>
    <w:rsid w:val="00024F8B"/>
    <w:rsid w:val="001012B5"/>
    <w:rsid w:val="00161A88"/>
    <w:rsid w:val="0019277E"/>
    <w:rsid w:val="001A2E26"/>
    <w:rsid w:val="001B3B59"/>
    <w:rsid w:val="00273A04"/>
    <w:rsid w:val="00611748"/>
    <w:rsid w:val="0066729C"/>
    <w:rsid w:val="00700DB7"/>
    <w:rsid w:val="00776F92"/>
    <w:rsid w:val="00790E60"/>
    <w:rsid w:val="007B7FD5"/>
    <w:rsid w:val="00896C50"/>
    <w:rsid w:val="008D403F"/>
    <w:rsid w:val="00914C60"/>
    <w:rsid w:val="009D5934"/>
    <w:rsid w:val="00A51EB9"/>
    <w:rsid w:val="00B25D2F"/>
    <w:rsid w:val="00B62BED"/>
    <w:rsid w:val="00B902BE"/>
    <w:rsid w:val="00E33E78"/>
    <w:rsid w:val="00E402EB"/>
    <w:rsid w:val="00E60820"/>
    <w:rsid w:val="00EE492E"/>
    <w:rsid w:val="00F2445B"/>
    <w:rsid w:val="00F56F04"/>
    <w:rsid w:val="00FF7354"/>
    <w:rsid w:val="114F1493"/>
    <w:rsid w:val="1AFF5579"/>
    <w:rsid w:val="1E0D0796"/>
    <w:rsid w:val="25E23520"/>
    <w:rsid w:val="39D17E42"/>
    <w:rsid w:val="46056109"/>
    <w:rsid w:val="46BA203D"/>
    <w:rsid w:val="4D2914FB"/>
    <w:rsid w:val="50CB37EF"/>
    <w:rsid w:val="5B1D119D"/>
    <w:rsid w:val="5DF94BD5"/>
    <w:rsid w:val="667F7599"/>
    <w:rsid w:val="6EB73EB2"/>
    <w:rsid w:val="702F14E9"/>
    <w:rsid w:val="717D3F09"/>
    <w:rsid w:val="79FB5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iPriority w:val="99"/>
    <w:pPr>
      <w:spacing w:after="120"/>
      <w:ind w:left="420" w:leftChars="200"/>
    </w:pPr>
    <w:rPr>
      <w:kern w:val="0"/>
      <w:sz w:val="20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semiHidden/>
    <w:uiPriority w:val="99"/>
    <w:rPr>
      <w:sz w:val="18"/>
      <w:szCs w:val="18"/>
    </w:rPr>
  </w:style>
  <w:style w:type="character" w:customStyle="1" w:styleId="10">
    <w:name w:val="页脚 Char"/>
    <w:link w:val="3"/>
    <w:semiHidden/>
    <w:uiPriority w:val="99"/>
    <w:rPr>
      <w:sz w:val="18"/>
      <w:szCs w:val="18"/>
    </w:rPr>
  </w:style>
  <w:style w:type="character" w:customStyle="1" w:styleId="11">
    <w:name w:val="正文文本缩进 Char"/>
    <w:link w:val="2"/>
    <w:semiHidden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2019-08-31T07:46:00Z</dcterms:created>
  <dc:creator>Administrator</dc:creator>
  <cp:lastModifiedBy>vertesyuan</cp:lastModifiedBy>
  <dcterms:modified xsi:type="dcterms:W3CDTF">2021-10-22T08:41:56Z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