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wordWrap w:val="0"/>
        <w:spacing w:before="156" w:beforeLines="50" w:after="156" w:afterLines="50" w:line="360" w:lineRule="auto"/>
        <w:ind w:firstLine="590" w:firstLineChars="245"/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</w:rPr>
        <w:t>考试科目代码及名称：</w:t>
      </w:r>
      <w:r>
        <w:rPr>
          <w:rFonts w:hint="eastAsia"/>
          <w:b/>
          <w:sz w:val="24"/>
          <w:lang w:val="en-US" w:eastAsia="zh-CN"/>
        </w:rPr>
        <w:t>502素描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一、参考书目：（无）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二、考试目的：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textAlignment w:val="baseline"/>
        <w:rPr>
          <w:rFonts w:hint="eastAsia" w:ascii="Arial" w:hAnsi="Arial" w:cs="Arial"/>
          <w:kern w:val="0"/>
          <w:sz w:val="24"/>
        </w:rPr>
      </w:pPr>
      <w:r>
        <w:rPr>
          <w:rFonts w:hint="eastAsia" w:ascii="宋体" w:hAnsi="宋体" w:cs="宋体"/>
          <w:sz w:val="24"/>
        </w:rPr>
        <w:t>素描是造型艺术的基础，也是一门独立的艺术形式。同时，素描也是美术专业的核心课程。本考试旨在以</w:t>
      </w:r>
      <w:r>
        <w:rPr>
          <w:rFonts w:ascii="Arial" w:hAnsi="Arial" w:cs="Arial"/>
          <w:kern w:val="0"/>
          <w:sz w:val="24"/>
        </w:rPr>
        <w:t>考查</w:t>
      </w:r>
      <w:r>
        <w:rPr>
          <w:rFonts w:hint="eastAsia" w:ascii="Arial" w:hAnsi="Arial" w:cs="Arial"/>
          <w:kern w:val="0"/>
          <w:sz w:val="24"/>
        </w:rPr>
        <w:t>学生</w:t>
      </w:r>
      <w:r>
        <w:rPr>
          <w:rFonts w:ascii="Arial" w:hAnsi="Arial" w:cs="Arial"/>
          <w:kern w:val="0"/>
          <w:sz w:val="24"/>
        </w:rPr>
        <w:t>的造型能力为目的，</w:t>
      </w:r>
      <w:r>
        <w:rPr>
          <w:rFonts w:hint="eastAsia" w:ascii="Arial" w:hAnsi="Arial" w:cs="Arial"/>
          <w:kern w:val="0"/>
          <w:sz w:val="24"/>
        </w:rPr>
        <w:t>考查学生的素描基础知识、基本理论和基本技法，以及考查学生的绘画表现能力、艺术素养和审美观。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三、考试要求：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1.掌握素描的基础知识和基本技能，具有一定的观察能力、造型能力和表现能力。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2.具备对人物头像的造型和动态规律的理性认知和刻画能力。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3.具备根据对不同人物形象的感受，积极探索不同表现技法的造型能力。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四、考试形式及满分和时间：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1.考试形式：笔试、闭卷。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2.纸张要求：8开素描纸。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3.工具要求：铅笔、碳笔、柳炭条或炭精棒（表现形式不限）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4.试卷满分及考试时间：试卷满分150分，考试时间3小时（180分钟）。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5"/>
    <w:rsid w:val="001D76EB"/>
    <w:rsid w:val="0050699F"/>
    <w:rsid w:val="007C5FB5"/>
    <w:rsid w:val="00881F7A"/>
    <w:rsid w:val="008E109F"/>
    <w:rsid w:val="00A03BA5"/>
    <w:rsid w:val="00A55B11"/>
    <w:rsid w:val="16E62B33"/>
    <w:rsid w:val="24704A89"/>
    <w:rsid w:val="2B576B29"/>
    <w:rsid w:val="3AF95358"/>
    <w:rsid w:val="3BB113D6"/>
    <w:rsid w:val="5F443A58"/>
    <w:rsid w:val="66511C61"/>
    <w:rsid w:val="6DEF78F0"/>
    <w:rsid w:val="793E2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FollowedHyperlink"/>
    <w:uiPriority w:val="0"/>
    <w:rPr>
      <w:color w:val="800080"/>
      <w:u w:val="none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item-name"/>
    <w:basedOn w:val="5"/>
    <w:uiPriority w:val="0"/>
  </w:style>
  <w:style w:type="character" w:customStyle="1" w:styleId="10">
    <w:name w:val="item-name1"/>
    <w:basedOn w:val="5"/>
    <w:uiPriority w:val="0"/>
  </w:style>
  <w:style w:type="character" w:customStyle="1" w:styleId="11">
    <w:name w:val="wp_visitcount1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359</Words>
  <Characters>375</Characters>
  <Lines>2</Lines>
  <Paragraphs>1</Paragraphs>
  <TotalTime>0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2020-09-25T06:43:00Z</dcterms:created>
  <dc:creator>HP</dc:creator>
  <cp:lastModifiedBy>vertesyuan</cp:lastModifiedBy>
  <dcterms:modified xsi:type="dcterms:W3CDTF">2021-10-22T07:45:00Z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AC2012A4B1A8469DB72FAD6B3011F2D5</vt:lpwstr>
  </property>
</Properties>
</file>