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15" w:lineRule="atLeast"/>
        <w:jc w:val="center"/>
        <w:rPr>
          <w:sz w:val="21"/>
          <w:szCs w:val="21"/>
        </w:rPr>
      </w:pPr>
      <w:bookmarkStart w:id="0" w:name="_GoBack"/>
      <w:bookmarkEnd w:id="0"/>
      <w:r>
        <w:rPr>
          <w:rStyle w:val="7"/>
          <w:rFonts w:hint="eastAsia"/>
          <w:sz w:val="32"/>
          <w:szCs w:val="32"/>
        </w:rPr>
        <w:t>一、[初试科目]马克思主义理论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1.考试要求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马克思主义理论旨在研究马克思主义主要经典著作和基本原理，从整体上研究和把握马克思主义科学体系。与马克思主义哲学、政治经济学和科学社会主义分门别类的研究不同，它要求把马克思主义的这三个组成部分有机结合起来，揭示它们的内在逻辑联系，从总体上研究和掌握马克思主义，给学生以马克思主义的完整概念，并引导学生运用马克思主义立场、观点和方法来分析现实社会问题、认识问题和科学发展中的问题。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2.考试内容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导论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一、什么是马克思主义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二、马克思主义的创立与发展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三、马克思主义的鲜明特征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四、马克思主义的当代价值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五、自觉学习和运用马克思主义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第一章 世界的物质性及其发展规律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 世界多样性与物质统一性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一、物质及其存在方式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二、物质与意识的辩证关系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三、世界的物质统一性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 事物的普遍联系与变化发展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一、联系和发展的普遍性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二、对立统一规律是事物发展的根本规律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三、量变质变规律和否定之否定规律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四、联系和发展的基本环节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 唯物辩证法是认识世界和改造世界的根本方法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一、唯物辩证法的本质特征和认识功能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二、辩证思维方法与现代科学思维方法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三、学习唯物辩证法，不断提高思维能力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第二章 实践与认识及其发展规律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 实践与认识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一、科学的实践观及其意义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二、实践的本质与基本结构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三、认识的本质与过程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四、实践与认识的辩证运动及其规律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 真理与价值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一、真理的客观性、绝对性与相对性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二、真理的检验标准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三、真理与价值的辩证统一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 认识世界与改造世界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一、认识世界和改造世界相结合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二、一切从实际出发，实事求是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三、实现理论创新和实践创新的良性互动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第三章</w:t>
      </w:r>
      <w:r>
        <w:rPr>
          <w:rFonts w:hint="eastAsia"/>
          <w:b/>
          <w:color w:val="000000"/>
          <w:sz w:val="21"/>
          <w:szCs w:val="21"/>
        </w:rPr>
        <w:tab/>
      </w:r>
      <w:r>
        <w:rPr>
          <w:rFonts w:hint="eastAsia"/>
          <w:b/>
          <w:color w:val="000000"/>
          <w:sz w:val="21"/>
          <w:szCs w:val="21"/>
        </w:rPr>
        <w:t>人类社会及其发展规律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人类社会的存在与发展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一、社会存在与社会意识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二、社会基本矛盾及其运动规律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三、人类普遍交往与世界历史的形成发展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四、社会形态更替的一般规律及特殊形式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社会历史发展的动力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一、社会基本矛盾在历史发展中的作用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二、阶级斗争和社会革命在阶级社会发展中的作用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三、改革在社会发展中的作用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四、社会形态更替的一般规律及特殊形式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 人民群众在历史发展中的作用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一、人民群众是历史的创造者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二、个人在社会历史中的作用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三、群众、阶级、政党、领袖的关系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第四章</w:t>
      </w:r>
      <w:r>
        <w:rPr>
          <w:rFonts w:hint="eastAsia"/>
          <w:b/>
          <w:color w:val="000000"/>
          <w:sz w:val="21"/>
          <w:szCs w:val="21"/>
        </w:rPr>
        <w:tab/>
      </w:r>
      <w:r>
        <w:rPr>
          <w:rFonts w:hint="eastAsia"/>
          <w:b/>
          <w:color w:val="000000"/>
          <w:sz w:val="21"/>
          <w:szCs w:val="21"/>
        </w:rPr>
        <w:t>资本主义的本质及规律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 商品经济和价值规律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一、商品经济的形成和发展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二、价值规律及其作用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三、以私有制为基础的商品经济的基本矛盾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四、科学认识马克思劳动价值论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 资本主义经济制度的本质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一、资本主义经济制度的产生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二、劳动力成为商品与货币转化为资本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三、资本主义所有制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四、生产剩余价值是资本主义生产方式的绝对规律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五、资本主义的基本矛盾与经济危机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资本主义政治制度和意识形态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一、资本主义政治制度及其本质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第五章 资本主义的发展及其趋势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 垄断资本主义的形成与发展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一、资本主义从自由竞争到垄断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二、垄断资本主义的发展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三、经济全球化及其影响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 正确认识当代资本主义的新变化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一、第二次世界大战后资本主义变化的新特点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二、2008年金融危机以来资本主义的矛盾与冲突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 资本主义的历史地位和发展趋势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一、资本主义的历史地位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二、资本主义为社会主义所代替的历史必然性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第六章 社会主义社会及其规律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 社会主义五百年的历史进程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一、社会主义从空想到科学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二、社会主义从理论到现实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三、社会主义从一国到多国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四、社会主义在中国焕发出强大生机活力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 科学社会主义的一般原则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一、科学社会主义基本原则及其主要内容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二、正确把握科学社会主义基本原则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三、科学社会主义基本原则与中国特色社会主义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 在实践中探索现实社会主义的发展规律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一、经济文化相对落后国家建设社会主义的长期性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二、社会主义发展道路的多样性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三、社会主义在实践探索中开拓前进</w:t>
      </w:r>
    </w:p>
    <w:p>
      <w:pPr>
        <w:pStyle w:val="4"/>
        <w:spacing w:line="315" w:lineRule="atLeast"/>
        <w:ind w:firstLine="42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第七章 共产主义崇高理想及其最终实现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第一节 展望未来共产主义新社会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一、预见未来社会主义的方法论原则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二、共产主义社会的基本特征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第二节 实现共产主义是历史发展的必然趋势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一、实现共产主义是历史发展的必然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二、实现共产主义是长期的历史过程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第三节 共产主义远大理想与中国特色社会主义共同理想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一、坚持远大理想与共同理想的辩证统一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二、坚定理想信念，投身新时代中国特色社会主义伟大事业</w:t>
      </w:r>
    </w:p>
    <w:p>
      <w:pPr>
        <w:pStyle w:val="4"/>
        <w:spacing w:line="315" w:lineRule="atLeast"/>
        <w:ind w:firstLine="420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3.参考书目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（1）《马克思主义基本原理概论》2021年修订版，本书编写组，高等教育出版社，2021年8月.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（2）《&lt;马克思主义基本原理概论&gt;教学参考与同步辅导》2018年修订版，本书编写组，辽宁教育出版社，2018年5月.</w:t>
      </w:r>
    </w:p>
    <w:p>
      <w:pPr>
        <w:pStyle w:val="4"/>
        <w:spacing w:line="315" w:lineRule="atLeast"/>
        <w:ind w:firstLine="420"/>
        <w:jc w:val="center"/>
        <w:rPr>
          <w:sz w:val="21"/>
          <w:szCs w:val="21"/>
        </w:rPr>
      </w:pPr>
      <w:r>
        <w:rPr>
          <w:rStyle w:val="7"/>
          <w:rFonts w:hint="eastAsia"/>
          <w:sz w:val="30"/>
          <w:szCs w:val="30"/>
        </w:rPr>
        <w:t>二、[初试科目]思想政治教育原理与方法</w:t>
      </w:r>
    </w:p>
    <w:p>
      <w:pPr>
        <w:pStyle w:val="4"/>
        <w:spacing w:line="315" w:lineRule="atLeast"/>
        <w:ind w:firstLine="420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1．考试要求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思想政治教育是运用马克思主义理论与方法，专门研究人们思想品德形成、发展和思想政治教育规律，培养人们正确世界观、人生观、价值观的学科。思想政治教育在我国革命和社会主义现代化建设中，发挥着“生命线”和“中心环节”的作用，积累了丰富的实践经验和理论成果，是我们党和社会主义国家的优良传统和政治优势。</w:t>
      </w:r>
    </w:p>
    <w:p>
      <w:pPr>
        <w:pStyle w:val="4"/>
        <w:spacing w:line="315" w:lineRule="atLeast"/>
        <w:ind w:firstLine="420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2．考试内容：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第一章 导论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一、思想政治教育学的研究对象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二、思想政治教育学的研究方法和研究意义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第二章 思想政治教育学的理论基础和知识借鉴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一、马克思主义是思想政治教育学的理论基础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二、思想政治教育学的直接理论依据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第三章 思想政治教育的地位和功能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一、思想政治教育的本质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二、思想政治教育的地位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三、思想政治教育的功能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第四章 思想政治教育目的和任务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一、思想政治教育目的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二、思想政治教育任务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第五章 思想政治教育环境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一、思想政治教育环境的特征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二、宏观环境对思想政治教育的影响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三、微观环境对思想政治教育的影响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四、思想政治教育环境的优化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第六章 思想政治教育过程及其规律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一、人的思想品德形成与发展过程及规律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二、思想政治教育过程的特征与环节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三、思想政治教育过程的矛盾与规律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第七章 思想政治教育者与教育对象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一、思想政治教育者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二、思想政治教育对象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三、思想政治教育者与教育对象的关系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第八章 思想政治教育内容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一、思想政治教育内容概述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二、世界观教育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三、政治观教育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四、人生观教育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五、法治观教育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六、道德观教育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第九章 思想政治教育原则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一、思想政治教育原则的依据和特征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二、思想政治教育的主要原则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第十章 思想政治教育方法和艺术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一、思想政治教育方法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二、思想政治教育艺术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第十一章 思想政治教育载体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一、思想政治教育载体的特征与形态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二、思想政治教育的主要载体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三、思想政治教育载体的运用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3．参考书目</w:t>
      </w:r>
    </w:p>
    <w:p>
      <w:pPr>
        <w:pStyle w:val="4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《思想政治教育学原理》（第3版），陈万柏、张耀灿主编，高等教育出版社，2015年7月。</w:t>
      </w:r>
    </w:p>
    <w:p>
      <w:pPr>
        <w:rPr>
          <w:rFonts w:hint="eastAsia"/>
        </w:rPr>
      </w:pPr>
    </w:p>
    <w:p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学院网址：</w:t>
      </w:r>
      <w:r>
        <w:rPr>
          <w:color w:val="FF0000"/>
          <w:sz w:val="30"/>
          <w:szCs w:val="30"/>
        </w:rPr>
        <w:t>http://renwen.lnpu.edu.cn/info/13442/131325.htm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2"/>
    <w:rsid w:val="001B01D2"/>
    <w:rsid w:val="001C4B50"/>
    <w:rsid w:val="00275F13"/>
    <w:rsid w:val="003D2B5D"/>
    <w:rsid w:val="00616ACC"/>
    <w:rsid w:val="006C7330"/>
    <w:rsid w:val="00706EF9"/>
    <w:rsid w:val="007347B1"/>
    <w:rsid w:val="0077695A"/>
    <w:rsid w:val="007B6568"/>
    <w:rsid w:val="008705CC"/>
    <w:rsid w:val="008B6E68"/>
    <w:rsid w:val="00BB7692"/>
    <w:rsid w:val="00C61DA4"/>
    <w:rsid w:val="00D34B1C"/>
    <w:rsid w:val="00D41131"/>
    <w:rsid w:val="00DE5E45"/>
    <w:rsid w:val="1ACD10A2"/>
    <w:rsid w:val="4B427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417</Words>
  <Characters>2380</Characters>
  <Lines>19</Lines>
  <Paragraphs>5</Paragraphs>
  <TotalTime>0</TotalTime>
  <ScaleCrop>false</ScaleCrop>
  <LinksUpToDate>false</LinksUpToDate>
  <CharactersWithSpaces>2792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2021-10-07T05:19:00Z</dcterms:created>
  <dc:creator>User</dc:creator>
  <cp:lastModifiedBy>vertesyuan</cp:lastModifiedBy>
  <dcterms:modified xsi:type="dcterms:W3CDTF">2021-10-22T09:52:45Z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