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61F10"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B31DFC" w:rsidRDefault="0049142D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机电</w:t>
            </w:r>
            <w:r>
              <w:rPr>
                <w:rFonts w:ascii="仿宋" w:eastAsia="仿宋" w:hAnsi="仿宋" w:cs="FangSong"/>
                <w:b/>
                <w:sz w:val="23"/>
                <w:szCs w:val="23"/>
              </w:rPr>
              <w:t>工程学院</w:t>
            </w:r>
          </w:p>
        </w:tc>
        <w:tc>
          <w:tcPr>
            <w:tcW w:w="1185" w:type="dxa"/>
            <w:vAlign w:val="center"/>
          </w:tcPr>
          <w:p w:rsidR="006C1526" w:rsidRPr="00B31DFC" w:rsidRDefault="0049142D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893</w:t>
            </w:r>
          </w:p>
        </w:tc>
        <w:tc>
          <w:tcPr>
            <w:tcW w:w="2075" w:type="dxa"/>
            <w:vAlign w:val="center"/>
          </w:tcPr>
          <w:p w:rsidR="006C1526" w:rsidRPr="00B31DFC" w:rsidRDefault="0049142D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49142D">
              <w:rPr>
                <w:rFonts w:ascii="仿宋" w:eastAsia="仿宋" w:hAnsi="仿宋" w:cs="FangSong" w:hint="eastAsia"/>
                <w:b/>
                <w:sz w:val="23"/>
                <w:szCs w:val="23"/>
              </w:rPr>
              <w:t>工业工程基础</w:t>
            </w:r>
          </w:p>
        </w:tc>
        <w:tc>
          <w:tcPr>
            <w:tcW w:w="3119" w:type="dxa"/>
            <w:vAlign w:val="center"/>
          </w:tcPr>
          <w:p w:rsidR="006C1526" w:rsidRPr="00B31DFC" w:rsidRDefault="00DD33D2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F5539C">
              <w:rPr>
                <w:rFonts w:hint="eastAsia"/>
              </w:rPr>
              <w:t>需带计算器</w:t>
            </w: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</w:p>
    <w:p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4A4815">
        <w:rPr>
          <w:rFonts w:hint="eastAsia"/>
          <w:b/>
          <w:sz w:val="32"/>
          <w:szCs w:val="32"/>
          <w:u w:val="single"/>
        </w:rPr>
        <w:t xml:space="preserve">  </w:t>
      </w:r>
      <w:r w:rsidR="00DD33D2">
        <w:rPr>
          <w:rFonts w:hint="eastAsia"/>
          <w:b/>
          <w:sz w:val="32"/>
          <w:szCs w:val="32"/>
          <w:u w:val="single"/>
        </w:rPr>
        <w:t>工业</w:t>
      </w:r>
      <w:r w:rsidR="00DD33D2">
        <w:rPr>
          <w:b/>
          <w:sz w:val="32"/>
          <w:szCs w:val="32"/>
          <w:u w:val="single"/>
        </w:rPr>
        <w:t>工程基础</w:t>
      </w:r>
      <w:r w:rsidR="00DD33D2">
        <w:rPr>
          <w:rFonts w:hint="eastAsia"/>
          <w:b/>
          <w:sz w:val="32"/>
          <w:szCs w:val="32"/>
          <w:u w:val="single"/>
        </w:rPr>
        <w:t xml:space="preserve"> 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:rsidR="00835741" w:rsidRDefault="00835741" w:rsidP="00C16CEE">
      <w:pPr>
        <w:jc w:val="left"/>
        <w:rPr>
          <w:b/>
          <w:sz w:val="28"/>
          <w:szCs w:val="28"/>
        </w:rPr>
      </w:pPr>
    </w:p>
    <w:p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Pr="00C16CEE">
        <w:rPr>
          <w:b/>
          <w:sz w:val="28"/>
          <w:szCs w:val="28"/>
          <w:u w:val="single"/>
        </w:rPr>
        <w:t xml:space="preserve"> </w:t>
      </w:r>
      <w:r w:rsidR="00DD33D2">
        <w:rPr>
          <w:b/>
          <w:sz w:val="28"/>
          <w:szCs w:val="28"/>
          <w:u w:val="single"/>
        </w:rPr>
        <w:t>893</w:t>
      </w:r>
      <w:r w:rsidRPr="00C16CEE"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DD33D2">
        <w:rPr>
          <w:rFonts w:hint="eastAsia"/>
          <w:b/>
          <w:sz w:val="28"/>
          <w:szCs w:val="28"/>
          <w:u w:val="single"/>
        </w:rPr>
        <w:t>工业工程</w:t>
      </w:r>
      <w:r w:rsidR="00DD33D2">
        <w:rPr>
          <w:b/>
          <w:sz w:val="28"/>
          <w:szCs w:val="28"/>
          <w:u w:val="single"/>
        </w:rPr>
        <w:t>基础</w:t>
      </w:r>
      <w:r w:rsidRPr="00C16CEE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5521F">
        <w:rPr>
          <w:rFonts w:cs="宋体" w:hint="eastAsia"/>
          <w:sz w:val="28"/>
          <w:szCs w:val="28"/>
        </w:rPr>
        <w:t>《管理科学与工程（工学）》学术型硕士</w:t>
      </w:r>
    </w:p>
    <w:p w:rsidR="00564132" w:rsidRPr="00DD326F" w:rsidRDefault="00564132" w:rsidP="00564132">
      <w:pPr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26F">
        <w:rPr>
          <w:rFonts w:cs="宋体" w:hint="eastAsia"/>
          <w:sz w:val="28"/>
          <w:szCs w:val="28"/>
        </w:rPr>
        <w:t>机械类工业工程方向的</w:t>
      </w:r>
      <w:proofErr w:type="gramStart"/>
      <w:r w:rsidRPr="00DD326F">
        <w:rPr>
          <w:rFonts w:cs="宋体" w:hint="eastAsia"/>
          <w:sz w:val="28"/>
          <w:szCs w:val="28"/>
        </w:rPr>
        <w:t>专硕类</w:t>
      </w:r>
      <w:proofErr w:type="gramEnd"/>
      <w:r w:rsidRPr="00DD326F">
        <w:rPr>
          <w:rFonts w:cs="宋体" w:hint="eastAsia"/>
          <w:sz w:val="28"/>
          <w:szCs w:val="28"/>
        </w:rPr>
        <w:t>考生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1. </w:t>
      </w:r>
      <w:r w:rsidRPr="0025521F">
        <w:rPr>
          <w:rFonts w:cs="宋体" w:hint="eastAsia"/>
          <w:sz w:val="28"/>
          <w:szCs w:val="28"/>
        </w:rPr>
        <w:t>试卷满分及考试时间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本试卷满分为</w:t>
      </w:r>
      <w:r w:rsidRPr="0025521F">
        <w:rPr>
          <w:sz w:val="28"/>
          <w:szCs w:val="28"/>
        </w:rPr>
        <w:t>150</w:t>
      </w:r>
      <w:r w:rsidRPr="0025521F">
        <w:rPr>
          <w:rFonts w:cs="宋体" w:hint="eastAsia"/>
          <w:sz w:val="28"/>
          <w:szCs w:val="28"/>
        </w:rPr>
        <w:t>分，考试时间为</w:t>
      </w:r>
      <w:r w:rsidRPr="0025521F">
        <w:rPr>
          <w:sz w:val="28"/>
          <w:szCs w:val="28"/>
        </w:rPr>
        <w:t>180</w:t>
      </w:r>
      <w:r w:rsidRPr="0025521F">
        <w:rPr>
          <w:rFonts w:cs="宋体" w:hint="eastAsia"/>
          <w:sz w:val="28"/>
          <w:szCs w:val="28"/>
        </w:rPr>
        <w:t>分钟。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2. </w:t>
      </w:r>
      <w:r w:rsidRPr="0025521F">
        <w:rPr>
          <w:rFonts w:cs="宋体" w:hint="eastAsia"/>
          <w:sz w:val="28"/>
          <w:szCs w:val="28"/>
        </w:rPr>
        <w:t>答题方式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答题方式为闭卷、笔试。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3. </w:t>
      </w:r>
      <w:r w:rsidRPr="0025521F">
        <w:rPr>
          <w:rFonts w:cs="宋体" w:hint="eastAsia"/>
          <w:sz w:val="28"/>
          <w:szCs w:val="28"/>
        </w:rPr>
        <w:t>试卷题型结构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名词解释</w:t>
      </w:r>
      <w:r w:rsidRPr="0025521F">
        <w:rPr>
          <w:sz w:val="28"/>
          <w:szCs w:val="28"/>
        </w:rPr>
        <w:t>10</w:t>
      </w:r>
      <w:r w:rsidRPr="0025521F">
        <w:rPr>
          <w:rFonts w:cs="宋体" w:hint="eastAsia"/>
          <w:sz w:val="28"/>
          <w:szCs w:val="28"/>
        </w:rPr>
        <w:t>小题，每题</w:t>
      </w:r>
      <w:r w:rsidRPr="0025521F">
        <w:rPr>
          <w:sz w:val="28"/>
          <w:szCs w:val="28"/>
        </w:rPr>
        <w:t>3</w:t>
      </w:r>
      <w:r w:rsidRPr="0025521F">
        <w:rPr>
          <w:rFonts w:cs="宋体" w:hint="eastAsia"/>
          <w:sz w:val="28"/>
          <w:szCs w:val="28"/>
        </w:rPr>
        <w:t>分，共</w:t>
      </w:r>
      <w:r w:rsidRPr="0025521F">
        <w:rPr>
          <w:sz w:val="28"/>
          <w:szCs w:val="28"/>
        </w:rPr>
        <w:t>30</w:t>
      </w:r>
      <w:r w:rsidRPr="0025521F">
        <w:rPr>
          <w:rFonts w:cs="宋体" w:hint="eastAsia"/>
          <w:sz w:val="28"/>
          <w:szCs w:val="28"/>
        </w:rPr>
        <w:t>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填空题</w:t>
      </w:r>
      <w:r w:rsidRPr="0025521F">
        <w:rPr>
          <w:sz w:val="28"/>
          <w:szCs w:val="28"/>
        </w:rPr>
        <w:t>20</w:t>
      </w:r>
      <w:r w:rsidRPr="0025521F">
        <w:rPr>
          <w:rFonts w:cs="宋体" w:hint="eastAsia"/>
          <w:sz w:val="28"/>
          <w:szCs w:val="28"/>
        </w:rPr>
        <w:t>小题，每小题</w:t>
      </w:r>
      <w:r w:rsidRPr="0025521F">
        <w:rPr>
          <w:sz w:val="28"/>
          <w:szCs w:val="28"/>
        </w:rPr>
        <w:t>2</w:t>
      </w:r>
      <w:r w:rsidRPr="0025521F">
        <w:rPr>
          <w:rFonts w:cs="宋体" w:hint="eastAsia"/>
          <w:sz w:val="28"/>
          <w:szCs w:val="28"/>
        </w:rPr>
        <w:t>分，共</w:t>
      </w:r>
      <w:r w:rsidRPr="0025521F">
        <w:rPr>
          <w:sz w:val="28"/>
          <w:szCs w:val="28"/>
        </w:rPr>
        <w:t>40</w:t>
      </w:r>
      <w:r w:rsidRPr="0025521F">
        <w:rPr>
          <w:rFonts w:cs="宋体" w:hint="eastAsia"/>
          <w:sz w:val="28"/>
          <w:szCs w:val="28"/>
        </w:rPr>
        <w:t>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lastRenderedPageBreak/>
        <w:t>论述题</w:t>
      </w:r>
      <w:r w:rsidRPr="0025521F">
        <w:rPr>
          <w:sz w:val="28"/>
          <w:szCs w:val="28"/>
        </w:rPr>
        <w:t>5</w:t>
      </w:r>
      <w:r w:rsidRPr="0025521F">
        <w:rPr>
          <w:rFonts w:cs="宋体" w:hint="eastAsia"/>
          <w:sz w:val="28"/>
          <w:szCs w:val="28"/>
        </w:rPr>
        <w:t>小题，每小题</w:t>
      </w:r>
      <w:r w:rsidRPr="0025521F">
        <w:rPr>
          <w:sz w:val="28"/>
          <w:szCs w:val="28"/>
        </w:rPr>
        <w:t>10</w:t>
      </w:r>
      <w:r w:rsidRPr="0025521F">
        <w:rPr>
          <w:rFonts w:cs="宋体" w:hint="eastAsia"/>
          <w:sz w:val="28"/>
          <w:szCs w:val="28"/>
        </w:rPr>
        <w:t>或</w:t>
      </w:r>
      <w:r w:rsidRPr="0025521F">
        <w:rPr>
          <w:sz w:val="28"/>
          <w:szCs w:val="28"/>
        </w:rPr>
        <w:t>12</w:t>
      </w:r>
      <w:r w:rsidRPr="0025521F">
        <w:rPr>
          <w:rFonts w:cs="宋体" w:hint="eastAsia"/>
          <w:sz w:val="28"/>
          <w:szCs w:val="28"/>
        </w:rPr>
        <w:t>分，共</w:t>
      </w:r>
      <w:r w:rsidRPr="0025521F">
        <w:rPr>
          <w:sz w:val="28"/>
          <w:szCs w:val="28"/>
        </w:rPr>
        <w:t>54</w:t>
      </w:r>
      <w:r w:rsidRPr="0025521F">
        <w:rPr>
          <w:rFonts w:cs="宋体" w:hint="eastAsia"/>
          <w:sz w:val="28"/>
          <w:szCs w:val="28"/>
        </w:rPr>
        <w:t>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rFonts w:cs="宋体" w:hint="eastAsia"/>
          <w:sz w:val="28"/>
          <w:szCs w:val="28"/>
        </w:rPr>
        <w:t>分析计算题</w:t>
      </w:r>
      <w:r w:rsidRPr="0025521F">
        <w:rPr>
          <w:sz w:val="28"/>
          <w:szCs w:val="28"/>
        </w:rPr>
        <w:t>1</w:t>
      </w:r>
      <w:r w:rsidRPr="0025521F">
        <w:rPr>
          <w:rFonts w:cs="宋体" w:hint="eastAsia"/>
          <w:sz w:val="28"/>
          <w:szCs w:val="28"/>
        </w:rPr>
        <w:t>小题，共</w:t>
      </w:r>
      <w:r w:rsidRPr="0025521F">
        <w:rPr>
          <w:sz w:val="28"/>
          <w:szCs w:val="28"/>
        </w:rPr>
        <w:t>26</w:t>
      </w:r>
      <w:r w:rsidRPr="0025521F">
        <w:rPr>
          <w:rFonts w:cs="宋体" w:hint="eastAsia"/>
          <w:sz w:val="28"/>
          <w:szCs w:val="28"/>
        </w:rPr>
        <w:t>分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1. </w:t>
      </w:r>
      <w:r w:rsidRPr="0025521F">
        <w:rPr>
          <w:rFonts w:cs="宋体" w:hint="eastAsia"/>
          <w:sz w:val="28"/>
          <w:szCs w:val="28"/>
        </w:rPr>
        <w:t>工业工程概述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工业工程的定义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工业工程与管理工程等学科的联系与区别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工业工程的内容体系和人才素质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2. </w:t>
      </w:r>
      <w:r w:rsidRPr="0025521F">
        <w:rPr>
          <w:rFonts w:cs="宋体" w:hint="eastAsia"/>
          <w:sz w:val="28"/>
          <w:szCs w:val="28"/>
        </w:rPr>
        <w:t>生产与生产率管理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企业生产运作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>(2 )</w:t>
      </w:r>
      <w:r>
        <w:rPr>
          <w:sz w:val="28"/>
          <w:szCs w:val="28"/>
        </w:rPr>
        <w:t xml:space="preserve"> </w:t>
      </w:r>
      <w:r w:rsidRPr="0025521F">
        <w:rPr>
          <w:rFonts w:cs="宋体" w:hint="eastAsia"/>
          <w:sz w:val="28"/>
          <w:szCs w:val="28"/>
        </w:rPr>
        <w:t>生产与生产率管理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提高工业企业竞争力的基本方法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3. </w:t>
      </w:r>
      <w:r w:rsidRPr="0025521F">
        <w:rPr>
          <w:rFonts w:cs="宋体" w:hint="eastAsia"/>
          <w:sz w:val="28"/>
          <w:szCs w:val="28"/>
        </w:rPr>
        <w:t>工作研究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工作研究概述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方法研究和的定义、目的和用途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作业测定的定义、目的和用途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4. </w:t>
      </w:r>
      <w:r w:rsidRPr="0025521F">
        <w:rPr>
          <w:rFonts w:cs="宋体" w:hint="eastAsia"/>
          <w:sz w:val="28"/>
          <w:szCs w:val="28"/>
        </w:rPr>
        <w:t>程序分析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程序分析概述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工艺程序图的绘制方法及相关的案例分析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流程程序图的绘制方法及相关的案例分析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(4) </w:t>
      </w:r>
      <w:r w:rsidRPr="0025521F">
        <w:rPr>
          <w:rFonts w:cs="宋体" w:hint="eastAsia"/>
          <w:sz w:val="28"/>
          <w:szCs w:val="28"/>
        </w:rPr>
        <w:t>布置和</w:t>
      </w:r>
      <w:proofErr w:type="gramStart"/>
      <w:r w:rsidRPr="0025521F">
        <w:rPr>
          <w:rFonts w:cs="宋体" w:hint="eastAsia"/>
          <w:sz w:val="28"/>
          <w:szCs w:val="28"/>
        </w:rPr>
        <w:t>径路</w:t>
      </w:r>
      <w:proofErr w:type="gramEnd"/>
      <w:r w:rsidRPr="0025521F">
        <w:rPr>
          <w:rFonts w:cs="宋体" w:hint="eastAsia"/>
          <w:sz w:val="28"/>
          <w:szCs w:val="28"/>
        </w:rPr>
        <w:t>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5. </w:t>
      </w:r>
      <w:r w:rsidRPr="0025521F">
        <w:rPr>
          <w:rFonts w:cs="宋体" w:hint="eastAsia"/>
          <w:sz w:val="28"/>
          <w:szCs w:val="28"/>
        </w:rPr>
        <w:t>作业分析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作业分析概述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lastRenderedPageBreak/>
        <w:t xml:space="preserve">(2) </w:t>
      </w:r>
      <w:r w:rsidRPr="0025521F">
        <w:rPr>
          <w:rFonts w:cs="宋体" w:hint="eastAsia"/>
          <w:sz w:val="28"/>
          <w:szCs w:val="28"/>
        </w:rPr>
        <w:t>作业分析的主要过程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作业分析图的绘制方法及相关的案例分析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6. </w:t>
      </w:r>
      <w:r w:rsidRPr="0025521F">
        <w:rPr>
          <w:rFonts w:cs="宋体" w:hint="eastAsia"/>
          <w:sz w:val="28"/>
          <w:szCs w:val="28"/>
        </w:rPr>
        <w:t>动作分析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动作分析概述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动素分析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影像分析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(4) </w:t>
      </w:r>
      <w:r w:rsidRPr="0025521F">
        <w:rPr>
          <w:rFonts w:cs="宋体" w:hint="eastAsia"/>
          <w:sz w:val="28"/>
          <w:szCs w:val="28"/>
        </w:rPr>
        <w:t>动</w:t>
      </w:r>
      <w:proofErr w:type="gramStart"/>
      <w:r w:rsidRPr="0025521F">
        <w:rPr>
          <w:rFonts w:cs="宋体" w:hint="eastAsia"/>
          <w:sz w:val="28"/>
          <w:szCs w:val="28"/>
        </w:rPr>
        <w:t>素分析</w:t>
      </w:r>
      <w:proofErr w:type="gramEnd"/>
      <w:r w:rsidRPr="0025521F">
        <w:rPr>
          <w:rFonts w:cs="宋体" w:hint="eastAsia"/>
          <w:sz w:val="28"/>
          <w:szCs w:val="28"/>
        </w:rPr>
        <w:t>表的绘制方法及相关案例分析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7. </w:t>
      </w:r>
      <w:r w:rsidRPr="0025521F">
        <w:rPr>
          <w:rFonts w:cs="宋体" w:hint="eastAsia"/>
          <w:sz w:val="28"/>
          <w:szCs w:val="28"/>
        </w:rPr>
        <w:t>秒表时间研究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秒表时间研究概述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秒表时间研究的基本过程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作业评定的方法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8. </w:t>
      </w:r>
      <w:r w:rsidRPr="0025521F">
        <w:rPr>
          <w:rFonts w:cs="宋体" w:hint="eastAsia"/>
          <w:sz w:val="28"/>
          <w:szCs w:val="28"/>
        </w:rPr>
        <w:t>工作抽样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工作抽样的原理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工作抽样的方法与步骤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工作抽样应用实例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9. </w:t>
      </w:r>
      <w:r w:rsidRPr="0025521F">
        <w:rPr>
          <w:rFonts w:cs="宋体" w:hint="eastAsia"/>
          <w:sz w:val="28"/>
          <w:szCs w:val="28"/>
        </w:rPr>
        <w:t>预定动作时间标准法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预定动作时间标准法概述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模特排时法的动作分析方法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用模特排时法解决实际问题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10. </w:t>
      </w:r>
      <w:r w:rsidRPr="0025521F">
        <w:rPr>
          <w:rFonts w:cs="宋体" w:hint="eastAsia"/>
          <w:sz w:val="28"/>
          <w:szCs w:val="28"/>
        </w:rPr>
        <w:t>标准资料法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标准资料的编制方法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用标准资料法解决实际问题；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lastRenderedPageBreak/>
        <w:t xml:space="preserve">11. </w:t>
      </w:r>
      <w:r w:rsidRPr="0025521F">
        <w:rPr>
          <w:rFonts w:cs="宋体" w:hint="eastAsia"/>
          <w:sz w:val="28"/>
          <w:szCs w:val="28"/>
        </w:rPr>
        <w:t>学习曲线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学习曲线的原理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利用学习曲线预测作业时间、预测产品销售价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利用学习曲线建立动态绩效考评制度等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12. </w:t>
      </w:r>
      <w:r w:rsidRPr="0025521F">
        <w:rPr>
          <w:rFonts w:cs="宋体" w:hint="eastAsia"/>
          <w:sz w:val="28"/>
          <w:szCs w:val="28"/>
        </w:rPr>
        <w:t>现场管理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现场管理概述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现场管理的方法及实施步骤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用目视管理、</w:t>
      </w:r>
      <w:r w:rsidRPr="0025521F">
        <w:rPr>
          <w:sz w:val="28"/>
          <w:szCs w:val="28"/>
        </w:rPr>
        <w:t>5S</w:t>
      </w:r>
      <w:r w:rsidRPr="0025521F">
        <w:rPr>
          <w:rFonts w:cs="宋体" w:hint="eastAsia"/>
          <w:sz w:val="28"/>
          <w:szCs w:val="28"/>
        </w:rPr>
        <w:t>管理和定置管理解决实际问题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13. </w:t>
      </w:r>
      <w:r w:rsidRPr="0025521F">
        <w:rPr>
          <w:rFonts w:cs="宋体" w:hint="eastAsia"/>
          <w:sz w:val="28"/>
          <w:szCs w:val="28"/>
        </w:rPr>
        <w:t>工作分析与设计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(1) </w:t>
      </w:r>
      <w:r w:rsidRPr="0025521F">
        <w:rPr>
          <w:rFonts w:cs="宋体" w:hint="eastAsia"/>
          <w:sz w:val="28"/>
          <w:szCs w:val="28"/>
        </w:rPr>
        <w:t>工作分析的过程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(2) </w:t>
      </w:r>
      <w:r w:rsidRPr="0025521F">
        <w:rPr>
          <w:rFonts w:cs="宋体" w:hint="eastAsia"/>
          <w:sz w:val="28"/>
          <w:szCs w:val="28"/>
        </w:rPr>
        <w:t>工作设计的内容</w:t>
      </w:r>
    </w:p>
    <w:p w:rsidR="006C0A0C" w:rsidRPr="00564132" w:rsidRDefault="00564132" w:rsidP="001E0938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 xml:space="preserve">(3) </w:t>
      </w:r>
      <w:r w:rsidRPr="0025521F">
        <w:rPr>
          <w:rFonts w:cs="宋体" w:hint="eastAsia"/>
          <w:sz w:val="28"/>
          <w:szCs w:val="28"/>
        </w:rPr>
        <w:t>工作评价的方法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 w:rsidR="00564132" w:rsidRPr="0025521F" w:rsidRDefault="00564132" w:rsidP="00564132">
      <w:pPr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521F">
        <w:rPr>
          <w:rFonts w:cs="宋体" w:hint="eastAsia"/>
          <w:sz w:val="28"/>
          <w:szCs w:val="28"/>
        </w:rPr>
        <w:t>了解基础工业工程的思想体系及其在工业工程学科中的地位，掌握工作研究方法。熟悉工作设计、评价与薪酬给付的原理及程序，掌握工作场地管理的具体方法。</w:t>
      </w:r>
    </w:p>
    <w:p w:rsidR="006C0A0C" w:rsidRPr="00564132" w:rsidRDefault="00564132" w:rsidP="001E0938">
      <w:pPr>
        <w:jc w:val="left"/>
        <w:rPr>
          <w:rFonts w:cs="Times New Roman"/>
          <w:sz w:val="28"/>
          <w:szCs w:val="28"/>
        </w:rPr>
      </w:pPr>
      <w:r w:rsidRPr="002552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5521F">
        <w:rPr>
          <w:rFonts w:cs="宋体" w:hint="eastAsia"/>
          <w:sz w:val="28"/>
          <w:szCs w:val="28"/>
        </w:rPr>
        <w:t>能够运用工业工程的基本理论、分析及计算方法，具备应用技能、实践技能和一定的分析、解决问题的能力。</w:t>
      </w:r>
    </w:p>
    <w:p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 w:rsidR="006C0A0C" w:rsidRPr="00564132" w:rsidRDefault="00564132" w:rsidP="001E0938">
      <w:pPr>
        <w:jc w:val="left"/>
        <w:rPr>
          <w:b/>
          <w:sz w:val="28"/>
          <w:szCs w:val="28"/>
        </w:rPr>
      </w:pPr>
      <w:r w:rsidRPr="00CD7F6B">
        <w:rPr>
          <w:sz w:val="28"/>
          <w:szCs w:val="28"/>
        </w:rPr>
        <w:t xml:space="preserve">1. </w:t>
      </w:r>
      <w:proofErr w:type="gramStart"/>
      <w:r w:rsidRPr="00CD7F6B">
        <w:rPr>
          <w:rFonts w:cs="宋体" w:hint="eastAsia"/>
          <w:sz w:val="28"/>
          <w:szCs w:val="28"/>
        </w:rPr>
        <w:t>易树平</w:t>
      </w:r>
      <w:proofErr w:type="gramEnd"/>
      <w:r w:rsidRPr="00CD7F6B">
        <w:rPr>
          <w:sz w:val="28"/>
          <w:szCs w:val="28"/>
        </w:rPr>
        <w:t xml:space="preserve">. </w:t>
      </w:r>
      <w:r w:rsidRPr="00CD7F6B">
        <w:rPr>
          <w:rFonts w:cs="宋体" w:hint="eastAsia"/>
          <w:sz w:val="28"/>
          <w:szCs w:val="28"/>
        </w:rPr>
        <w:t>郭伏主编．基础工业工程．第</w:t>
      </w:r>
      <w:r w:rsidRPr="00CD7F6B">
        <w:rPr>
          <w:sz w:val="28"/>
          <w:szCs w:val="28"/>
        </w:rPr>
        <w:t>2</w:t>
      </w:r>
      <w:r w:rsidRPr="00CD7F6B">
        <w:rPr>
          <w:rFonts w:cs="宋体" w:hint="eastAsia"/>
          <w:sz w:val="28"/>
          <w:szCs w:val="28"/>
        </w:rPr>
        <w:t>版．北京：机械工业出版社，</w:t>
      </w:r>
      <w:r w:rsidRPr="00CD7F6B">
        <w:rPr>
          <w:sz w:val="28"/>
          <w:szCs w:val="28"/>
        </w:rPr>
        <w:t>2013</w:t>
      </w:r>
      <w:r w:rsidR="00261F10">
        <w:rPr>
          <w:rFonts w:cs="宋体"/>
          <w:sz w:val="28"/>
          <w:szCs w:val="28"/>
        </w:rPr>
        <w:t>.</w:t>
      </w:r>
      <w:bookmarkStart w:id="0" w:name="_GoBack"/>
      <w:bookmarkEnd w:id="0"/>
    </w:p>
    <w:sectPr w:rsidR="006C0A0C" w:rsidRPr="00564132" w:rsidSect="000A70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D4" w:rsidRDefault="00145DD4" w:rsidP="00C8249C">
      <w:r>
        <w:separator/>
      </w:r>
    </w:p>
  </w:endnote>
  <w:endnote w:type="continuationSeparator" w:id="0">
    <w:p w:rsidR="00145DD4" w:rsidRDefault="00145DD4" w:rsidP="00C8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B6" w:rsidRDefault="00C8249C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41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F10">
      <w:rPr>
        <w:rStyle w:val="a4"/>
        <w:noProof/>
      </w:rPr>
      <w:t>1</w:t>
    </w:r>
    <w:r>
      <w:rPr>
        <w:rStyle w:val="a4"/>
      </w:rPr>
      <w:fldChar w:fldCharType="end"/>
    </w:r>
  </w:p>
  <w:p w:rsidR="002D0FB6" w:rsidRDefault="00145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D4" w:rsidRDefault="00145DD4" w:rsidP="00C8249C">
      <w:r>
        <w:separator/>
      </w:r>
    </w:p>
  </w:footnote>
  <w:footnote w:type="continuationSeparator" w:id="0">
    <w:p w:rsidR="00145DD4" w:rsidRDefault="00145DD4" w:rsidP="00C8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45DD4"/>
    <w:rsid w:val="001E0938"/>
    <w:rsid w:val="00261F10"/>
    <w:rsid w:val="002E0251"/>
    <w:rsid w:val="0049142D"/>
    <w:rsid w:val="004A4815"/>
    <w:rsid w:val="00564132"/>
    <w:rsid w:val="006271D4"/>
    <w:rsid w:val="006B66FA"/>
    <w:rsid w:val="006C0A0C"/>
    <w:rsid w:val="006C1526"/>
    <w:rsid w:val="0073505D"/>
    <w:rsid w:val="007A54E6"/>
    <w:rsid w:val="00835741"/>
    <w:rsid w:val="009B072E"/>
    <w:rsid w:val="00AA18EC"/>
    <w:rsid w:val="00B31DFC"/>
    <w:rsid w:val="00C16CEE"/>
    <w:rsid w:val="00C406C1"/>
    <w:rsid w:val="00C8249C"/>
    <w:rsid w:val="00C84600"/>
    <w:rsid w:val="00D30FE1"/>
    <w:rsid w:val="00D365B5"/>
    <w:rsid w:val="00DD33D2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iPriority w:val="99"/>
    <w:rsid w:val="00564132"/>
  </w:style>
  <w:style w:type="paragraph" w:styleId="a5">
    <w:name w:val="footer"/>
    <w:basedOn w:val="a"/>
    <w:link w:val="Char"/>
    <w:uiPriority w:val="99"/>
    <w:rsid w:val="0056413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6413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1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1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1152</Characters>
  <Application>Microsoft Office Word</Application>
  <DocSecurity>0</DocSecurity>
  <Lines>9</Lines>
  <Paragraphs>2</Paragraphs>
  <ScaleCrop>false</ScaleCrop>
  <Company>china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Lidonglin</cp:lastModifiedBy>
  <cp:revision>3</cp:revision>
  <dcterms:created xsi:type="dcterms:W3CDTF">2020-08-31T08:52:00Z</dcterms:created>
  <dcterms:modified xsi:type="dcterms:W3CDTF">2021-09-07T13:18:00Z</dcterms:modified>
</cp:coreProperties>
</file>