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0" w:after="0" w:line="300" w:lineRule="auto"/>
        <w:ind w:left="0" w:leftChars="0" w:right="0" w:rightChars="0" w:firstLine="0" w:firstLineChars="0"/>
        <w:jc w:val="center"/>
        <w:rPr>
          <w:b/>
          <w:bCs/>
          <w:sz w:val="40"/>
          <w:szCs w:val="40"/>
        </w:rPr>
      </w:pPr>
      <w:bookmarkStart w:id="0" w:name="_GoBack"/>
      <w:bookmarkEnd w:id="0"/>
      <w:r>
        <w:rPr>
          <w:rFonts w:hint="eastAsia"/>
          <w:b/>
          <w:bCs/>
          <w:sz w:val="40"/>
          <w:szCs w:val="40"/>
        </w:rPr>
        <w:t>辽宁师范大学</w:t>
      </w:r>
    </w:p>
    <w:p>
      <w:pPr>
        <w:pStyle w:val="7"/>
        <w:snapToGrid w:val="0"/>
        <w:spacing w:before="0" w:after="0" w:line="300" w:lineRule="auto"/>
        <w:ind w:left="0" w:leftChars="0" w:right="0" w:rightChars="0" w:firstLine="0" w:firstLineChars="0"/>
        <w:jc w:val="center"/>
        <w:rPr>
          <w:rFonts w:hint="eastAsia"/>
          <w:b/>
          <w:bCs/>
          <w:sz w:val="40"/>
          <w:szCs w:val="40"/>
        </w:rPr>
      </w:pPr>
      <w:r>
        <w:rPr>
          <w:rFonts w:hint="eastAsia"/>
          <w:b/>
          <w:bCs/>
          <w:sz w:val="40"/>
          <w:szCs w:val="40"/>
        </w:rPr>
        <w:t>硕士研究生入学统一考试（初试）</w:t>
      </w:r>
    </w:p>
    <w:p>
      <w:pPr>
        <w:pStyle w:val="7"/>
        <w:snapToGrid w:val="0"/>
        <w:spacing w:before="0" w:after="0" w:line="300" w:lineRule="auto"/>
        <w:ind w:left="0" w:leftChars="0" w:right="0" w:rightChars="0" w:firstLine="0" w:firstLineChars="0"/>
        <w:jc w:val="center"/>
        <w:rPr>
          <w:rFonts w:hint="eastAsia" w:ascii="Times New Roman" w:hAnsi="Times New Roman" w:cs="Times New Roman"/>
          <w:b/>
          <w:bCs/>
          <w:sz w:val="40"/>
          <w:szCs w:val="40"/>
        </w:rPr>
      </w:pPr>
      <w:r>
        <w:rPr>
          <w:rFonts w:hint="eastAsia"/>
          <w:b/>
          <w:bCs/>
          <w:sz w:val="40"/>
          <w:szCs w:val="40"/>
        </w:rPr>
        <w:t>716《日语综合》</w:t>
      </w:r>
      <w:r>
        <w:rPr>
          <w:b/>
          <w:bCs/>
          <w:sz w:val="40"/>
          <w:szCs w:val="40"/>
        </w:rPr>
        <w:t>考</w:t>
      </w:r>
      <w:r>
        <w:rPr>
          <w:rFonts w:ascii="Times New Roman" w:hAnsi="Times New Roman" w:cs="Times New Roman"/>
          <w:b/>
          <w:bCs/>
          <w:sz w:val="40"/>
          <w:szCs w:val="40"/>
        </w:rPr>
        <w:t>试大纲</w:t>
      </w:r>
    </w:p>
    <w:p>
      <w:pPr>
        <w:spacing w:line="360" w:lineRule="auto"/>
        <w:ind w:left="0" w:leftChars="0" w:right="0" w:rightChars="0" w:firstLine="0" w:firstLineChars="0"/>
        <w:jc w:val="center"/>
        <w:rPr>
          <w:rFonts w:ascii="Arial" w:hAnsi="Arial" w:eastAsia="黑体"/>
          <w:b/>
          <w:bCs/>
          <w:sz w:val="28"/>
          <w:szCs w:val="28"/>
        </w:rPr>
      </w:pPr>
      <w:r>
        <w:rPr>
          <w:rFonts w:hint="eastAsia"/>
          <w:b/>
          <w:sz w:val="28"/>
          <w:szCs w:val="28"/>
        </w:rPr>
        <w:t>注意：本大纲为参考性考试大纲，是考生需要掌握的基本内容。</w:t>
      </w:r>
    </w:p>
    <w:p>
      <w:pPr>
        <w:pStyle w:val="6"/>
        <w:spacing w:line="440" w:lineRule="atLeast"/>
        <w:rPr>
          <w:rFonts w:hint="eastAsia" w:ascii="黑体" w:hAnsi="黑体" w:eastAsia="黑体"/>
          <w:sz w:val="24"/>
          <w:szCs w:val="24"/>
        </w:rPr>
      </w:pPr>
      <w:r>
        <w:rPr>
          <w:rFonts w:hint="eastAsia" w:ascii="宋体" w:hAnsi="宋体"/>
          <w:b/>
          <w:bCs/>
          <w:sz w:val="28"/>
          <w:szCs w:val="28"/>
        </w:rPr>
        <w:t>I.考试性质</w:t>
      </w:r>
    </w:p>
    <w:p>
      <w:pPr>
        <w:pStyle w:val="6"/>
        <w:spacing w:line="400" w:lineRule="atLeast"/>
        <w:ind w:firstLine="480"/>
        <w:rPr>
          <w:rFonts w:hint="eastAsia" w:ascii="宋体" w:hAnsi="宋体"/>
          <w:sz w:val="24"/>
          <w:szCs w:val="24"/>
        </w:rPr>
      </w:pPr>
      <w:r>
        <w:rPr>
          <w:rFonts w:hint="eastAsia" w:ascii="宋体" w:hAnsi="宋体"/>
          <w:sz w:val="24"/>
          <w:szCs w:val="24"/>
        </w:rPr>
        <w:t>日语综合是辽宁师范大学日语语言文学研究生入学考试的初试科目之一，考试对象为参加辽宁师范大学硕士研究生日语语言文学专业、外国语言学及应用语言学（日语）专业入学考试初试的考生。</w:t>
      </w:r>
    </w:p>
    <w:p>
      <w:pPr>
        <w:pStyle w:val="6"/>
        <w:spacing w:line="400" w:lineRule="atLeast"/>
        <w:ind w:firstLine="480"/>
        <w:rPr>
          <w:rFonts w:hint="eastAsia" w:ascii="宋体" w:hAnsi="宋体"/>
          <w:sz w:val="24"/>
          <w:szCs w:val="24"/>
        </w:rPr>
      </w:pPr>
      <w:r>
        <w:rPr>
          <w:rFonts w:hint="eastAsia" w:ascii="宋体" w:hAnsi="宋体"/>
          <w:sz w:val="24"/>
          <w:szCs w:val="24"/>
        </w:rPr>
        <w:t xml:space="preserve"> </w:t>
      </w:r>
    </w:p>
    <w:p>
      <w:pPr>
        <w:pStyle w:val="6"/>
        <w:spacing w:line="440" w:lineRule="atLeast"/>
        <w:rPr>
          <w:rFonts w:hint="eastAsia" w:ascii="黑体" w:hAnsi="黑体" w:eastAsia="黑体"/>
          <w:sz w:val="24"/>
          <w:szCs w:val="24"/>
        </w:rPr>
      </w:pPr>
      <w:r>
        <w:rPr>
          <w:rFonts w:hint="eastAsia" w:ascii="宋体" w:hAnsi="宋体"/>
          <w:b/>
          <w:bCs/>
          <w:sz w:val="28"/>
          <w:szCs w:val="28"/>
        </w:rPr>
        <w:t>II.考试形式、考试内容和试卷结构</w:t>
      </w:r>
    </w:p>
    <w:p>
      <w:pPr>
        <w:pStyle w:val="6"/>
        <w:snapToGrid w:val="0"/>
        <w:spacing w:line="300" w:lineRule="atLeast"/>
        <w:ind w:firstLine="480"/>
        <w:jc w:val="left"/>
        <w:rPr>
          <w:rFonts w:hint="eastAsia" w:ascii="宋体" w:hAnsi="宋体"/>
          <w:b/>
          <w:bCs/>
          <w:sz w:val="24"/>
          <w:szCs w:val="24"/>
        </w:rPr>
      </w:pPr>
      <w:r>
        <w:rPr>
          <w:rFonts w:hint="eastAsia" w:ascii="宋体" w:hAnsi="宋体"/>
          <w:b/>
          <w:bCs/>
          <w:sz w:val="24"/>
          <w:szCs w:val="24"/>
        </w:rPr>
        <w:t>（一）考试形式</w:t>
      </w:r>
    </w:p>
    <w:p>
      <w:pPr>
        <w:pStyle w:val="6"/>
        <w:snapToGrid w:val="0"/>
        <w:spacing w:line="300" w:lineRule="atLeast"/>
        <w:ind w:firstLine="480"/>
        <w:jc w:val="left"/>
        <w:rPr>
          <w:rFonts w:hint="eastAsia" w:ascii="宋体" w:hAnsi="宋体"/>
          <w:sz w:val="24"/>
          <w:szCs w:val="24"/>
        </w:rPr>
      </w:pPr>
      <w:r>
        <w:rPr>
          <w:rFonts w:hint="eastAsia" w:ascii="宋体" w:hAnsi="宋体"/>
          <w:sz w:val="24"/>
          <w:szCs w:val="24"/>
        </w:rPr>
        <w:t>试卷分值及考试时间：试卷满分为150分，考试时间为180分钟。</w:t>
      </w:r>
    </w:p>
    <w:p>
      <w:pPr>
        <w:pStyle w:val="6"/>
        <w:snapToGrid w:val="0"/>
        <w:spacing w:line="300" w:lineRule="atLeast"/>
        <w:ind w:firstLine="480"/>
        <w:jc w:val="left"/>
        <w:rPr>
          <w:rFonts w:hint="eastAsia" w:ascii="宋体" w:hAnsi="宋体"/>
          <w:sz w:val="24"/>
          <w:szCs w:val="24"/>
        </w:rPr>
      </w:pPr>
      <w:r>
        <w:rPr>
          <w:rFonts w:hint="eastAsia" w:ascii="宋体" w:hAnsi="宋体"/>
          <w:sz w:val="24"/>
          <w:szCs w:val="24"/>
        </w:rPr>
        <w:t>答题方式：闭卷、笔试。</w:t>
      </w:r>
    </w:p>
    <w:p>
      <w:pPr>
        <w:pStyle w:val="6"/>
        <w:snapToGrid w:val="0"/>
        <w:spacing w:line="300" w:lineRule="atLeast"/>
        <w:ind w:firstLine="480"/>
        <w:jc w:val="left"/>
        <w:rPr>
          <w:rFonts w:hint="eastAsia" w:ascii="宋体" w:hAnsi="宋体"/>
          <w:b/>
          <w:bCs/>
          <w:sz w:val="24"/>
          <w:szCs w:val="24"/>
        </w:rPr>
      </w:pPr>
      <w:r>
        <w:rPr>
          <w:rFonts w:hint="eastAsia" w:ascii="宋体" w:hAnsi="宋体"/>
          <w:b/>
          <w:bCs/>
          <w:sz w:val="24"/>
          <w:szCs w:val="24"/>
        </w:rPr>
        <w:t xml:space="preserve"> </w:t>
      </w:r>
    </w:p>
    <w:p>
      <w:pPr>
        <w:pStyle w:val="6"/>
        <w:snapToGrid w:val="0"/>
        <w:spacing w:line="300" w:lineRule="atLeast"/>
        <w:ind w:firstLine="480"/>
        <w:jc w:val="left"/>
        <w:rPr>
          <w:rFonts w:hint="eastAsia" w:ascii="黑体" w:hAnsi="黑体" w:eastAsia="黑体"/>
          <w:sz w:val="24"/>
          <w:szCs w:val="24"/>
        </w:rPr>
      </w:pPr>
      <w:r>
        <w:rPr>
          <w:rFonts w:hint="eastAsia" w:ascii="宋体" w:hAnsi="宋体"/>
          <w:b/>
          <w:bCs/>
          <w:sz w:val="24"/>
          <w:szCs w:val="24"/>
        </w:rPr>
        <w:t>（二）考试内容和试卷结构</w:t>
      </w:r>
    </w:p>
    <w:p>
      <w:pPr>
        <w:pStyle w:val="6"/>
        <w:snapToGrid w:val="0"/>
        <w:spacing w:line="300" w:lineRule="atLeast"/>
        <w:ind w:firstLine="480"/>
        <w:jc w:val="left"/>
        <w:rPr>
          <w:rFonts w:hint="eastAsia" w:ascii="宋体" w:hAnsi="宋体"/>
          <w:sz w:val="24"/>
          <w:szCs w:val="24"/>
        </w:rPr>
      </w:pPr>
      <w:r>
        <w:rPr>
          <w:rFonts w:hint="eastAsia" w:ascii="宋体" w:hAnsi="宋体"/>
          <w:sz w:val="24"/>
          <w:szCs w:val="24"/>
        </w:rPr>
        <w:t>考试内容分为语音、文字、词汇、语法等日语的基础知识；阅读理解、写作等基本技能；日语方面的相关专业知识等部分；试卷结构包括日语常用汉字标假名、假名写常用汉字、助词填空、语法选择题、阅读理解、简述题等题型。</w:t>
      </w:r>
    </w:p>
    <w:p>
      <w:pPr>
        <w:pStyle w:val="6"/>
        <w:snapToGrid w:val="0"/>
        <w:spacing w:line="300" w:lineRule="atLeast"/>
        <w:ind w:firstLine="480"/>
        <w:jc w:val="left"/>
        <w:rPr>
          <w:rFonts w:hint="eastAsia" w:ascii="宋体" w:hAnsi="宋体"/>
          <w:sz w:val="24"/>
          <w:szCs w:val="24"/>
        </w:rPr>
      </w:pPr>
      <w:r>
        <w:rPr>
          <w:rFonts w:hint="eastAsia" w:ascii="宋体" w:hAnsi="宋体"/>
          <w:sz w:val="24"/>
          <w:szCs w:val="24"/>
        </w:rPr>
        <w:t>具体内容、题型如下：</w:t>
      </w:r>
    </w:p>
    <w:p>
      <w:pPr>
        <w:pStyle w:val="6"/>
        <w:snapToGrid w:val="0"/>
        <w:spacing w:line="300" w:lineRule="atLeast"/>
        <w:ind w:firstLine="480"/>
        <w:jc w:val="left"/>
        <w:rPr>
          <w:rFonts w:hint="eastAsia" w:ascii="宋体" w:hAnsi="宋体"/>
          <w:sz w:val="24"/>
          <w:szCs w:val="24"/>
        </w:rPr>
      </w:pPr>
    </w:p>
    <w:p>
      <w:pPr>
        <w:pStyle w:val="6"/>
        <w:snapToGrid w:val="0"/>
        <w:spacing w:line="300" w:lineRule="atLeast"/>
        <w:jc w:val="left"/>
        <w:rPr>
          <w:rFonts w:hint="eastAsia" w:ascii="宋体" w:hAnsi="宋体"/>
          <w:sz w:val="24"/>
          <w:szCs w:val="24"/>
        </w:rPr>
      </w:pPr>
      <w:r>
        <w:rPr>
          <w:rFonts w:hint="eastAsia" w:ascii="宋体" w:hAnsi="宋体" w:eastAsia="MS Mincho"/>
          <w:sz w:val="24"/>
          <w:szCs w:val="24"/>
          <w:lang w:eastAsia="ja-JP"/>
        </w:rPr>
        <w:t>　　一、</w:t>
      </w:r>
      <w:r>
        <w:rPr>
          <w:rFonts w:hint="eastAsia" w:ascii="宋体" w:hAnsi="宋体"/>
          <w:sz w:val="24"/>
          <w:szCs w:val="24"/>
        </w:rPr>
        <w:t>汉字标假名</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sz w:val="24"/>
          <w:szCs w:val="24"/>
        </w:rPr>
        <w:t xml:space="preserve">       </w:t>
      </w:r>
      <w:r>
        <w:rPr>
          <w:rFonts w:hint="eastAsia" w:ascii="宋体" w:hAnsi="宋体" w:eastAsia="MS Mincho"/>
          <w:sz w:val="24"/>
          <w:szCs w:val="24"/>
          <w:lang w:eastAsia="ja-JP"/>
        </w:rPr>
        <w:t>　　次の文の下線を付けた漢字の読み方を平仮名で書きなさい。</w:t>
      </w:r>
    </w:p>
    <w:p>
      <w:pPr>
        <w:pStyle w:val="6"/>
        <w:snapToGrid w:val="0"/>
        <w:spacing w:line="300" w:lineRule="atLeast"/>
        <w:jc w:val="left"/>
        <w:rPr>
          <w:rFonts w:hint="eastAsia" w:ascii="宋体" w:hAnsi="宋体" w:eastAsia="MS Mincho"/>
          <w:sz w:val="24"/>
          <w:szCs w:val="24"/>
          <w:lang w:eastAsia="zh-TW"/>
        </w:rPr>
      </w:pPr>
      <w:r>
        <w:rPr>
          <w:rFonts w:hint="eastAsia" w:ascii="宋体" w:hAnsi="宋体" w:eastAsia="MS Mincho"/>
          <w:sz w:val="24"/>
          <w:szCs w:val="24"/>
          <w:lang w:eastAsia="ja-JP"/>
        </w:rPr>
        <w:t>　　　　　　　例：</w:t>
      </w:r>
      <w:r>
        <w:rPr>
          <w:rFonts w:hint="eastAsia" w:ascii="宋体" w:hAnsi="宋体" w:eastAsia="MS Mincho"/>
          <w:sz w:val="24"/>
          <w:szCs w:val="24"/>
          <w:u w:val="single"/>
          <w:lang w:eastAsia="ja-JP"/>
        </w:rPr>
        <w:t>海</w:t>
      </w:r>
      <w:r>
        <w:rPr>
          <w:rFonts w:hint="eastAsia" w:ascii="宋体" w:hAnsi="宋体" w:eastAsia="MS Mincho"/>
          <w:sz w:val="24"/>
          <w:szCs w:val="24"/>
          <w:lang w:eastAsia="ja-JP"/>
        </w:rPr>
        <w:t>よ、僕らの使ふ</w:t>
      </w:r>
      <w:r>
        <w:rPr>
          <w:rFonts w:hint="eastAsia" w:ascii="宋体" w:hAnsi="宋体" w:eastAsia="MS Mincho"/>
          <w:sz w:val="24"/>
          <w:szCs w:val="24"/>
          <w:u w:val="single"/>
          <w:lang w:eastAsia="ja-JP"/>
        </w:rPr>
        <w:t>文字</w:t>
      </w:r>
      <w:r>
        <w:rPr>
          <w:rFonts w:hint="eastAsia" w:ascii="宋体" w:hAnsi="宋体" w:eastAsia="MS Mincho"/>
          <w:sz w:val="24"/>
          <w:szCs w:val="24"/>
          <w:lang w:eastAsia="ja-JP"/>
        </w:rPr>
        <w:t>では、お前の中に母がゐる。</w:t>
      </w:r>
    </w:p>
    <w:p>
      <w:pPr>
        <w:pStyle w:val="6"/>
        <w:snapToGrid w:val="0"/>
        <w:spacing w:line="300" w:lineRule="atLeast"/>
        <w:ind w:firstLine="480"/>
        <w:jc w:val="left"/>
        <w:rPr>
          <w:rFonts w:hint="eastAsia" w:ascii="宋体" w:hAnsi="宋体"/>
          <w:sz w:val="24"/>
          <w:szCs w:val="24"/>
        </w:rPr>
      </w:pPr>
      <w:r>
        <w:rPr>
          <w:rFonts w:hint="eastAsia" w:ascii="宋体" w:hAnsi="宋体" w:eastAsia="MS Mincho"/>
          <w:sz w:val="24"/>
          <w:szCs w:val="24"/>
          <w:lang w:eastAsia="ja-JP"/>
        </w:rPr>
        <w:t>二、</w:t>
      </w:r>
      <w:r>
        <w:rPr>
          <w:rFonts w:hint="eastAsia" w:ascii="宋体" w:hAnsi="宋体"/>
          <w:sz w:val="24"/>
          <w:szCs w:val="24"/>
        </w:rPr>
        <w:t>假名写汉字</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次の文の下線を付けた平仮名をを漢字に直しなさい。</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例：　農民たちのその</w:t>
      </w:r>
      <w:r>
        <w:rPr>
          <w:rFonts w:hint="eastAsia" w:ascii="宋体" w:hAnsi="宋体" w:eastAsia="MS Mincho"/>
          <w:sz w:val="24"/>
          <w:szCs w:val="24"/>
          <w:u w:val="single"/>
          <w:lang w:eastAsia="ja-JP"/>
        </w:rPr>
        <w:t>きたい</w:t>
      </w:r>
      <w:r>
        <w:rPr>
          <w:rFonts w:hint="eastAsia" w:ascii="宋体" w:hAnsi="宋体" w:eastAsia="MS Mincho"/>
          <w:sz w:val="24"/>
          <w:szCs w:val="24"/>
          <w:lang w:eastAsia="ja-JP"/>
        </w:rPr>
        <w:t>は</w:t>
      </w:r>
      <w:r>
        <w:rPr>
          <w:rFonts w:hint="eastAsia" w:ascii="宋体" w:hAnsi="宋体" w:eastAsia="MS Mincho"/>
          <w:sz w:val="24"/>
          <w:szCs w:val="24"/>
          <w:u w:val="single"/>
          <w:lang w:eastAsia="ja-JP"/>
        </w:rPr>
        <w:t>しつぼう</w:t>
      </w:r>
      <w:r>
        <w:rPr>
          <w:rFonts w:hint="eastAsia" w:ascii="宋体" w:hAnsi="宋体" w:eastAsia="MS Mincho"/>
          <w:sz w:val="24"/>
          <w:szCs w:val="24"/>
          <w:lang w:eastAsia="ja-JP"/>
        </w:rPr>
        <w:t>におわった。</w:t>
      </w:r>
    </w:p>
    <w:p>
      <w:pPr>
        <w:pStyle w:val="6"/>
        <w:numPr>
          <w:ilvl w:val="0"/>
          <w:numId w:val="1"/>
        </w:numPr>
        <w:snapToGrid w:val="0"/>
        <w:spacing w:line="300" w:lineRule="atLeast"/>
        <w:ind w:firstLine="480"/>
        <w:jc w:val="left"/>
        <w:rPr>
          <w:rFonts w:hint="eastAsia" w:ascii="宋体" w:hAnsi="宋体"/>
          <w:sz w:val="24"/>
          <w:szCs w:val="24"/>
        </w:rPr>
      </w:pPr>
      <w:r>
        <w:rPr>
          <w:rFonts w:hint="eastAsia" w:ascii="宋体" w:hAnsi="宋体"/>
          <w:sz w:val="24"/>
          <w:szCs w:val="24"/>
        </w:rPr>
        <w:t>填空题</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eastAsia="MS Mincho"/>
          <w:sz w:val="24"/>
          <w:szCs w:val="24"/>
          <w:lang w:eastAsia="ja-JP"/>
        </w:rPr>
        <w:t>　　　　　次の文の（　　）に適当な助詞を入れなさい。</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eastAsia="MS Mincho"/>
          <w:sz w:val="24"/>
          <w:szCs w:val="24"/>
          <w:lang w:eastAsia="ja-JP"/>
        </w:rPr>
        <w:t>　　　　　例：広島の原爆ドーム（　　）見学した時、目も当てられぬ惨禍　　</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eastAsia="MS Mincho"/>
          <w:sz w:val="24"/>
          <w:szCs w:val="24"/>
          <w:lang w:eastAsia="ja-JP"/>
        </w:rPr>
        <w:t>　　　　　　　（　　）言葉を失ってしまった。</w:t>
      </w:r>
    </w:p>
    <w:p>
      <w:pPr>
        <w:pStyle w:val="6"/>
        <w:snapToGrid w:val="0"/>
        <w:spacing w:line="300" w:lineRule="atLeast"/>
        <w:ind w:firstLine="480"/>
        <w:jc w:val="left"/>
        <w:rPr>
          <w:rFonts w:hint="eastAsia" w:ascii="宋体" w:hAnsi="宋体"/>
          <w:sz w:val="24"/>
          <w:szCs w:val="24"/>
        </w:rPr>
      </w:pPr>
      <w:r>
        <w:rPr>
          <w:rFonts w:hint="eastAsia" w:ascii="宋体" w:hAnsi="宋体" w:eastAsia="MS Mincho"/>
          <w:sz w:val="24"/>
          <w:szCs w:val="24"/>
          <w:lang w:eastAsia="ja-JP"/>
        </w:rPr>
        <w:t>四、</w:t>
      </w:r>
      <w:r>
        <w:rPr>
          <w:rFonts w:hint="eastAsia" w:ascii="宋体" w:hAnsi="宋体"/>
          <w:sz w:val="24"/>
          <w:szCs w:val="24"/>
        </w:rPr>
        <w:t>语法选择题</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次の文の　</w:t>
      </w:r>
      <w:r>
        <w:rPr>
          <w:rFonts w:hint="eastAsia" w:ascii="宋体" w:hAnsi="宋体" w:eastAsia="MS Mincho"/>
          <w:sz w:val="24"/>
          <w:szCs w:val="24"/>
          <w:u w:val="single"/>
          <w:lang w:eastAsia="ja-JP"/>
        </w:rPr>
        <w:t>　　　</w:t>
      </w:r>
      <w:r>
        <w:rPr>
          <w:rFonts w:hint="eastAsia" w:ascii="宋体" w:hAnsi="宋体" w:eastAsia="MS Mincho"/>
          <w:sz w:val="24"/>
          <w:szCs w:val="24"/>
          <w:lang w:eastAsia="ja-JP"/>
        </w:rPr>
        <w:t>にどんな言葉を入れたらよいか、１，２，　　</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３，４から最も適当なものを一つ選びなさい。</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例：国の情勢いかん</w:t>
      </w:r>
      <w:r>
        <w:rPr>
          <w:rFonts w:hint="eastAsia" w:ascii="宋体" w:hAnsi="宋体" w:eastAsia="MS Mincho"/>
          <w:sz w:val="24"/>
          <w:szCs w:val="24"/>
          <w:u w:val="single"/>
          <w:lang w:eastAsia="ja-JP"/>
        </w:rPr>
        <w:t>　　　</w:t>
      </w:r>
      <w:r>
        <w:rPr>
          <w:rFonts w:hint="eastAsia" w:ascii="宋体" w:hAnsi="宋体" w:eastAsia="MS Mincho"/>
          <w:sz w:val="24"/>
          <w:szCs w:val="24"/>
          <w:lang w:eastAsia="ja-JP"/>
        </w:rPr>
        <w:t>訪問を中止することもある。</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１ときたら　２をしらず　３ともなると　４によっては</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w:t>
      </w:r>
    </w:p>
    <w:p>
      <w:pPr>
        <w:pStyle w:val="6"/>
        <w:snapToGrid w:val="0"/>
        <w:spacing w:line="300" w:lineRule="atLeast"/>
        <w:ind w:firstLine="480"/>
        <w:jc w:val="left"/>
        <w:rPr>
          <w:rFonts w:hint="eastAsia" w:ascii="宋体" w:hAnsi="宋体" w:eastAsia="MS Mincho"/>
          <w:sz w:val="24"/>
          <w:szCs w:val="24"/>
          <w:lang w:eastAsia="ja-JP"/>
        </w:rPr>
      </w:pPr>
    </w:p>
    <w:p>
      <w:pPr>
        <w:pStyle w:val="6"/>
        <w:snapToGrid w:val="0"/>
        <w:spacing w:line="300" w:lineRule="atLeast"/>
        <w:ind w:firstLine="480"/>
        <w:jc w:val="left"/>
        <w:rPr>
          <w:rFonts w:hint="eastAsia" w:ascii="宋体" w:hAnsi="宋体" w:eastAsia="MS Mincho"/>
          <w:sz w:val="24"/>
          <w:szCs w:val="24"/>
          <w:lang w:eastAsia="ja-JP"/>
        </w:rPr>
      </w:pPr>
    </w:p>
    <w:p>
      <w:pPr>
        <w:pStyle w:val="6"/>
        <w:snapToGrid w:val="0"/>
        <w:spacing w:line="300" w:lineRule="atLeast"/>
        <w:ind w:firstLine="480"/>
        <w:jc w:val="left"/>
        <w:rPr>
          <w:rFonts w:hint="eastAsia" w:ascii="宋体" w:hAnsi="宋体"/>
          <w:sz w:val="24"/>
          <w:szCs w:val="24"/>
        </w:rPr>
      </w:pPr>
      <w:r>
        <w:rPr>
          <w:rFonts w:hint="eastAsia" w:ascii="宋体" w:hAnsi="宋体" w:eastAsia="MS Mincho"/>
          <w:sz w:val="24"/>
          <w:szCs w:val="24"/>
          <w:lang w:eastAsia="ja-JP"/>
        </w:rPr>
        <w:t>五、</w:t>
      </w:r>
      <w:r>
        <w:rPr>
          <w:rFonts w:hint="eastAsia" w:ascii="宋体" w:hAnsi="宋体"/>
          <w:sz w:val="24"/>
          <w:szCs w:val="24"/>
        </w:rPr>
        <w:t>基本句型造句</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次の文型を利用して短文を造りなさい</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例：～といったら</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彼女の権力に対する執念といったら、大変なものだ。</w:t>
      </w:r>
    </w:p>
    <w:p>
      <w:pPr>
        <w:pStyle w:val="6"/>
        <w:snapToGrid w:val="0"/>
        <w:spacing w:line="300" w:lineRule="atLeast"/>
        <w:ind w:firstLine="480"/>
        <w:jc w:val="left"/>
        <w:rPr>
          <w:rFonts w:hint="eastAsia" w:ascii="宋体" w:hAnsi="宋体"/>
          <w:sz w:val="24"/>
          <w:szCs w:val="24"/>
        </w:rPr>
      </w:pPr>
      <w:r>
        <w:rPr>
          <w:rFonts w:hint="eastAsia" w:ascii="宋体" w:hAnsi="宋体"/>
          <w:sz w:val="24"/>
          <w:szCs w:val="24"/>
        </w:rPr>
        <w:t>六</w:t>
      </w:r>
      <w:r>
        <w:rPr>
          <w:rFonts w:hint="eastAsia" w:ascii="宋体" w:hAnsi="宋体" w:eastAsia="MS Mincho"/>
          <w:sz w:val="24"/>
          <w:szCs w:val="24"/>
          <w:lang w:eastAsia="ja-JP"/>
        </w:rPr>
        <w:t>、</w:t>
      </w:r>
      <w:r>
        <w:rPr>
          <w:rFonts w:hint="eastAsia" w:ascii="宋体" w:hAnsi="宋体"/>
          <w:sz w:val="24"/>
          <w:szCs w:val="24"/>
        </w:rPr>
        <w:t>阅读题</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次の文を読んで、後の問いに答えなさい</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例：</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日本のゴキブリからは想像もつかないことだが、フィリピンに　　　</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は色とりどりの美しいゴキブリがいる。潜んでいる植物と同じ緑　　</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色をしたゴキブリは、保護色によって身を守っており、敵に見つ　</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かって襲われそうになると身を隠すという術も心得ている。しか</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し、①</w:t>
      </w:r>
      <w:r>
        <w:rPr>
          <w:rFonts w:hint="eastAsia" w:ascii="宋体" w:hAnsi="宋体" w:eastAsia="MS Mincho"/>
          <w:sz w:val="24"/>
          <w:szCs w:val="24"/>
          <w:u w:val="single"/>
          <w:lang w:eastAsia="ja-JP"/>
        </w:rPr>
        <w:t>彼らは</w:t>
      </w:r>
      <w:r>
        <w:rPr>
          <w:rFonts w:hint="eastAsia" w:ascii="宋体" w:hAnsi="宋体" w:eastAsia="MS Mincho"/>
          <w:sz w:val="24"/>
          <w:szCs w:val="24"/>
          <w:lang w:eastAsia="ja-JP"/>
        </w:rPr>
        <w:t>結構トカゲなどに食べられてしまう。それに対し、</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赤や黄色の目立つ色のゴキブリは、逃げも隠れもしないのに、②　</w:t>
      </w:r>
    </w:p>
    <w:p>
      <w:pPr>
        <w:pStyle w:val="6"/>
        <w:snapToGrid w:val="0"/>
        <w:spacing w:line="300" w:lineRule="atLeast"/>
        <w:ind w:firstLine="480"/>
        <w:jc w:val="left"/>
        <w:rPr>
          <w:rFonts w:hint="eastAsia" w:ascii="宋体" w:hAnsi="宋体" w:eastAsia="MS Mincho"/>
          <w:sz w:val="24"/>
          <w:szCs w:val="24"/>
          <w:lang w:eastAsia="ja-JP"/>
        </w:rPr>
      </w:pPr>
      <w:r>
        <w:rPr>
          <w:rFonts w:hint="eastAsia" w:ascii="宋体" w:hAnsi="宋体" w:eastAsia="MS Mincho"/>
          <w:sz w:val="24"/>
          <w:szCs w:val="24"/>
          <w:lang w:eastAsia="ja-JP"/>
        </w:rPr>
        <w:t>　　　</w:t>
      </w:r>
      <w:r>
        <w:rPr>
          <w:rFonts w:hint="eastAsia" w:ascii="宋体" w:hAnsi="宋体" w:eastAsia="MS Mincho"/>
          <w:sz w:val="24"/>
          <w:szCs w:val="24"/>
          <w:u w:val="single"/>
          <w:lang w:eastAsia="ja-JP"/>
        </w:rPr>
        <w:t>捕食者</w:t>
      </w:r>
      <w:r>
        <w:rPr>
          <w:rFonts w:hint="eastAsia" w:ascii="宋体" w:hAnsi="宋体" w:eastAsia="MS Mincho"/>
          <w:sz w:val="24"/>
          <w:szCs w:val="24"/>
          <w:lang w:eastAsia="ja-JP"/>
        </w:rPr>
        <w:t>に食べられることがない。これは赤いゴキブリがテントウ</w:t>
      </w:r>
    </w:p>
    <w:p>
      <w:pPr>
        <w:pStyle w:val="6"/>
        <w:snapToGrid w:val="0"/>
        <w:spacing w:line="300" w:lineRule="atLeast"/>
        <w:ind w:firstLine="480"/>
        <w:jc w:val="left"/>
        <w:rPr>
          <w:rFonts w:ascii="Arial" w:hAnsi="Arial" w:eastAsia="MS Mincho" w:cs="Arial"/>
          <w:sz w:val="24"/>
          <w:szCs w:val="24"/>
          <w:lang w:eastAsia="ja-JP"/>
        </w:rPr>
      </w:pPr>
      <w:r>
        <w:rPr>
          <w:rFonts w:hint="eastAsia" w:ascii="宋体" w:hAnsi="宋体" w:eastAsia="MS Mincho"/>
          <w:sz w:val="24"/>
          <w:szCs w:val="24"/>
          <w:lang w:eastAsia="ja-JP"/>
        </w:rPr>
        <w:t>　　　ムシに、黄色いゴキブリがハムシに擬態しているためである</w:t>
      </w:r>
      <w:r>
        <w:rPr>
          <w:rFonts w:ascii="Arial" w:hAnsi="Arial" w:eastAsia="MS Mincho" w:cs="Arial"/>
          <w:sz w:val="24"/>
          <w:szCs w:val="24"/>
          <w:lang w:eastAsia="ja-JP"/>
        </w:rPr>
        <w:t>……</w:t>
      </w:r>
    </w:p>
    <w:p>
      <w:pPr>
        <w:pStyle w:val="6"/>
        <w:snapToGrid w:val="0"/>
        <w:spacing w:line="300" w:lineRule="atLeast"/>
        <w:ind w:firstLine="480"/>
        <w:jc w:val="left"/>
        <w:rPr>
          <w:rFonts w:ascii="Arial" w:hAnsi="Arial" w:eastAsia="MS Mincho" w:cs="Arial"/>
          <w:sz w:val="24"/>
          <w:szCs w:val="24"/>
          <w:lang w:eastAsia="ja-JP"/>
        </w:rPr>
      </w:pP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問い１　①「彼ら」とあるのは、次のどれを指しているか</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１　日本のゴキブリ</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２　フィリピンのゴキブリ</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３　緑色をしたゴキブリ</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４　赤や黄色のめだつ色をしたゴキブリ</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問い２　②「捕食者」ちは、ここでは何か</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１　とかげなど</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２　ゴキブリ</w:t>
      </w:r>
    </w:p>
    <w:p>
      <w:pPr>
        <w:pStyle w:val="6"/>
        <w:snapToGrid w:val="0"/>
        <w:spacing w:line="300" w:lineRule="atLeast"/>
        <w:ind w:firstLine="480"/>
        <w:jc w:val="left"/>
        <w:rPr>
          <w:rFonts w:hint="eastAsia" w:ascii="Arial" w:hAnsi="Arial" w:eastAsia="MS Mincho" w:cs="Arial"/>
          <w:sz w:val="24"/>
          <w:szCs w:val="24"/>
          <w:lang w:eastAsia="ja-JP"/>
        </w:rPr>
      </w:pPr>
      <w:r>
        <w:rPr>
          <w:rFonts w:hint="eastAsia" w:ascii="Arial" w:hAnsi="Arial" w:eastAsia="MS Mincho" w:cs="Arial"/>
          <w:sz w:val="24"/>
          <w:szCs w:val="24"/>
          <w:lang w:eastAsia="ja-JP"/>
        </w:rPr>
        <w:t>　　　　　３　テントウムシやハムシ</w:t>
      </w:r>
    </w:p>
    <w:p>
      <w:pPr>
        <w:pStyle w:val="6"/>
        <w:snapToGrid w:val="0"/>
        <w:spacing w:line="300" w:lineRule="atLeast"/>
        <w:ind w:firstLine="480"/>
        <w:jc w:val="left"/>
        <w:rPr>
          <w:rFonts w:ascii="Arial" w:hAnsi="Arial" w:eastAsia="MS Mincho" w:cs="Arial"/>
          <w:sz w:val="24"/>
          <w:szCs w:val="24"/>
          <w:lang w:eastAsia="ja-JP"/>
        </w:rPr>
      </w:pPr>
      <w:r>
        <w:rPr>
          <w:rFonts w:hint="eastAsia" w:ascii="Arial" w:hAnsi="Arial" w:eastAsia="MS Mincho" w:cs="Arial"/>
          <w:sz w:val="24"/>
          <w:szCs w:val="24"/>
          <w:lang w:eastAsia="ja-JP"/>
        </w:rPr>
        <w:t>　　　　　４　人間　</w:t>
      </w:r>
    </w:p>
    <w:p>
      <w:pPr>
        <w:pStyle w:val="6"/>
        <w:snapToGrid w:val="0"/>
        <w:spacing w:line="300" w:lineRule="atLeast"/>
        <w:jc w:val="left"/>
        <w:rPr>
          <w:rFonts w:hint="eastAsia" w:ascii="宋体" w:hAnsi="宋体"/>
          <w:sz w:val="24"/>
          <w:szCs w:val="24"/>
        </w:rPr>
      </w:pPr>
    </w:p>
    <w:p>
      <w:pPr>
        <w:pStyle w:val="6"/>
        <w:snapToGrid w:val="0"/>
        <w:spacing w:line="300" w:lineRule="atLeast"/>
        <w:jc w:val="left"/>
        <w:rPr>
          <w:rFonts w:hint="eastAsia" w:ascii="宋体" w:hAnsi="宋体"/>
          <w:sz w:val="24"/>
          <w:szCs w:val="24"/>
        </w:rPr>
      </w:pPr>
      <w:r>
        <w:rPr>
          <w:rFonts w:hint="eastAsia" w:ascii="宋体" w:hAnsi="宋体" w:eastAsia="MS Mincho"/>
          <w:sz w:val="24"/>
          <w:szCs w:val="24"/>
          <w:lang w:eastAsia="ja-JP"/>
        </w:rPr>
        <w:t>　</w:t>
      </w:r>
      <w:r>
        <w:rPr>
          <w:rFonts w:hint="eastAsia" w:ascii="宋体" w:hAnsi="宋体"/>
          <w:sz w:val="24"/>
          <w:szCs w:val="24"/>
        </w:rPr>
        <w:t>七</w:t>
      </w:r>
      <w:r>
        <w:rPr>
          <w:rFonts w:hint="eastAsia" w:ascii="宋体" w:hAnsi="宋体" w:eastAsia="MS Mincho"/>
          <w:sz w:val="24"/>
          <w:szCs w:val="24"/>
          <w:lang w:eastAsia="ja-JP"/>
        </w:rPr>
        <w:t>、</w:t>
      </w:r>
      <w:r>
        <w:rPr>
          <w:rFonts w:hint="eastAsia" w:ascii="宋体" w:hAnsi="宋体"/>
          <w:sz w:val="24"/>
          <w:szCs w:val="24"/>
        </w:rPr>
        <w:t>简述题,</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eastAsia="MS Mincho"/>
          <w:sz w:val="24"/>
          <w:szCs w:val="24"/>
          <w:lang w:eastAsia="ja-JP"/>
        </w:rPr>
        <w:t>　　　　</w:t>
      </w:r>
      <w:r>
        <w:rPr>
          <w:rFonts w:hint="eastAsia" w:ascii="宋体" w:hAnsi="宋体"/>
          <w:sz w:val="24"/>
          <w:szCs w:val="24"/>
          <w:lang w:eastAsia="zh-TW"/>
        </w:rPr>
        <w:t>例</w:t>
      </w:r>
      <w:r>
        <w:rPr>
          <w:rFonts w:hint="eastAsia" w:ascii="宋体" w:hAnsi="宋体" w:eastAsia="MS Mincho"/>
          <w:sz w:val="24"/>
          <w:szCs w:val="24"/>
          <w:lang w:eastAsia="ja-JP"/>
        </w:rPr>
        <w:t>：１、日本語の敬語について簡単に述べなさい。　　　</w:t>
      </w:r>
    </w:p>
    <w:p>
      <w:pPr>
        <w:pStyle w:val="6"/>
        <w:snapToGrid w:val="0"/>
        <w:spacing w:line="300" w:lineRule="atLeast"/>
        <w:jc w:val="left"/>
        <w:rPr>
          <w:rFonts w:hint="eastAsia" w:ascii="宋体" w:hAnsi="宋体" w:eastAsia="MS Mincho"/>
          <w:sz w:val="24"/>
          <w:szCs w:val="24"/>
          <w:lang w:eastAsia="ja-JP"/>
        </w:rPr>
      </w:pPr>
      <w:r>
        <w:rPr>
          <w:rFonts w:hint="eastAsia" w:ascii="宋体" w:hAnsi="宋体" w:eastAsia="MS Mincho"/>
          <w:sz w:val="24"/>
          <w:szCs w:val="24"/>
          <w:lang w:eastAsia="ja-JP"/>
        </w:rPr>
        <w:t>　　　　　　２、夏目漱石について簡単に述べなさい。　　　　　</w:t>
      </w:r>
    </w:p>
    <w:p>
      <w:pPr>
        <w:pStyle w:val="6"/>
        <w:snapToGrid w:val="0"/>
        <w:spacing w:line="300" w:lineRule="atLeast"/>
        <w:jc w:val="left"/>
        <w:rPr>
          <w:rFonts w:hint="eastAsia" w:ascii="宋体" w:hAnsi="宋体" w:eastAsia="MS Mincho"/>
          <w:sz w:val="24"/>
          <w:szCs w:val="24"/>
          <w:lang w:eastAsia="zh-TW"/>
        </w:rPr>
      </w:pPr>
      <w:r>
        <w:rPr>
          <w:rFonts w:hint="eastAsia" w:ascii="宋体" w:hAnsi="宋体" w:eastAsia="MS Mincho"/>
          <w:sz w:val="24"/>
          <w:szCs w:val="24"/>
          <w:lang w:eastAsia="ja-JP"/>
        </w:rPr>
        <w:t>　　　　　　３、日本語のアクセントについて簡単に述べなさい。</w:t>
      </w:r>
    </w:p>
    <w:p>
      <w:pPr>
        <w:pStyle w:val="6"/>
        <w:snapToGrid w:val="0"/>
        <w:spacing w:line="300" w:lineRule="atLeast"/>
        <w:jc w:val="left"/>
        <w:rPr>
          <w:rFonts w:hint="eastAsia" w:ascii="宋体" w:hAnsi="宋体"/>
          <w:sz w:val="24"/>
          <w:szCs w:val="24"/>
          <w:lang w:eastAsia="zh-TW"/>
        </w:rPr>
      </w:pPr>
      <w:r>
        <w:rPr>
          <w:rFonts w:hint="eastAsia" w:ascii="宋体" w:hAnsi="宋体"/>
          <w:sz w:val="24"/>
          <w:szCs w:val="24"/>
          <w:lang w:eastAsia="zh-TW"/>
        </w:rPr>
        <w:t xml:space="preserve">    </w:t>
      </w:r>
    </w:p>
    <w:p>
      <w:pPr>
        <w:pStyle w:val="6"/>
        <w:spacing w:line="440" w:lineRule="atLeast"/>
        <w:ind w:left="540" w:firstLine="180"/>
        <w:rPr>
          <w:rFonts w:hint="eastAsia" w:ascii="宋体" w:hAnsi="宋体"/>
          <w:sz w:val="24"/>
          <w:szCs w:val="24"/>
          <w:lang w:eastAsia="zh-TW"/>
        </w:rPr>
      </w:pPr>
      <w:r>
        <w:rPr>
          <w:rFonts w:hint="eastAsia" w:ascii="宋体" w:hAnsi="宋体"/>
          <w:sz w:val="24"/>
          <w:szCs w:val="24"/>
          <w:lang w:eastAsia="zh-TW"/>
        </w:rPr>
        <w:t xml:space="preserve"> </w:t>
      </w:r>
    </w:p>
    <w:p>
      <w:pPr>
        <w:rPr>
          <w:lang w:eastAsia="zh-TW"/>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MS Mincho">
    <w:altName w:val="MS UI Gothic"/>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54AB"/>
    <w:multiLevelType w:val="singleLevel"/>
    <w:tmpl w:val="59A654AB"/>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C6"/>
    <w:rsid w:val="000325B5"/>
    <w:rsid w:val="00176AC6"/>
    <w:rsid w:val="001E44B2"/>
    <w:rsid w:val="002254C4"/>
    <w:rsid w:val="00263D94"/>
    <w:rsid w:val="00323B43"/>
    <w:rsid w:val="00351719"/>
    <w:rsid w:val="003D37D8"/>
    <w:rsid w:val="003E58C1"/>
    <w:rsid w:val="00415AFF"/>
    <w:rsid w:val="004358AB"/>
    <w:rsid w:val="00450AC6"/>
    <w:rsid w:val="008B7726"/>
    <w:rsid w:val="008F1C6A"/>
    <w:rsid w:val="00A548DE"/>
    <w:rsid w:val="00C61210"/>
    <w:rsid w:val="00EE23EE"/>
    <w:rsid w:val="16E00B16"/>
    <w:rsid w:val="1E3A1FA5"/>
    <w:rsid w:val="243D7784"/>
    <w:rsid w:val="2B94578C"/>
    <w:rsid w:val="301D3D44"/>
    <w:rsid w:val="315D0EE3"/>
    <w:rsid w:val="32D912FC"/>
    <w:rsid w:val="34453728"/>
    <w:rsid w:val="372C6FEC"/>
    <w:rsid w:val="4757351A"/>
    <w:rsid w:val="478F3674"/>
    <w:rsid w:val="500C6EE1"/>
    <w:rsid w:val="54CA68AA"/>
    <w:rsid w:val="593922D6"/>
    <w:rsid w:val="5C761A3E"/>
    <w:rsid w:val="5E3E26AF"/>
    <w:rsid w:val="6A1F52A8"/>
    <w:rsid w:val="6D565D6F"/>
    <w:rsid w:val="71920663"/>
    <w:rsid w:val="726B25AC"/>
    <w:rsid w:val="76AE69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customStyle="1" w:styleId="6">
    <w:name w:val="p0"/>
    <w:basedOn w:val="1"/>
    <w:uiPriority w:val="0"/>
    <w:pPr>
      <w:widowControl/>
    </w:pPr>
    <w:rPr>
      <w:kern w:val="0"/>
      <w:szCs w:val="21"/>
    </w:rPr>
  </w:style>
  <w:style w:type="paragraph" w:customStyle="1" w:styleId="7">
    <w:name w:val="p17"/>
    <w:basedOn w:val="1"/>
    <w:uiPriority w:val="0"/>
    <w:pPr>
      <w:widowControl/>
      <w:spacing w:before="100" w:after="100"/>
      <w:jc w:val="left"/>
    </w:pPr>
    <w:rPr>
      <w:rFonts w:ascii="宋体" w:hAnsi="宋体" w:cs="宋体"/>
      <w:kern w:val="0"/>
      <w:sz w:val="24"/>
    </w:rPr>
  </w:style>
  <w:style w:type="character" w:customStyle="1" w:styleId="8">
    <w:name w:val="页脚 字符"/>
    <w:link w:val="2"/>
    <w:semiHidden/>
    <w:uiPriority w:val="99"/>
    <w:rPr>
      <w:rFonts w:ascii="Tahoma" w:hAnsi="Tahoma"/>
      <w:sz w:val="18"/>
      <w:szCs w:val="18"/>
    </w:rPr>
  </w:style>
  <w:style w:type="character" w:customStyle="1" w:styleId="9">
    <w:name w:val="页眉 字符"/>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1184</Characters>
  <Lines>9</Lines>
  <Paragraphs>2</Paragraphs>
  <TotalTime>0</TotalTime>
  <ScaleCrop>false</ScaleCrop>
  <LinksUpToDate>false</LinksUpToDate>
  <CharactersWithSpaces>1389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2017-08-26T06:45:00Z</dcterms:created>
  <dc:creator>Administrator</dc:creator>
  <cp:lastModifiedBy>vertesyuan</cp:lastModifiedBy>
  <dcterms:modified xsi:type="dcterms:W3CDTF">2021-11-26T02:26:00Z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B37A1048EF874A41809D504A7D51BED3</vt:lpwstr>
  </property>
</Properties>
</file>