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EE" w:rsidRDefault="00C16CEE" w:rsidP="00C16CEE">
      <w:pPr>
        <w:pStyle w:val="Default"/>
        <w:jc w:val="center"/>
        <w:rPr>
          <w:rFonts w:hAnsi="Calibri"/>
          <w:sz w:val="32"/>
          <w:szCs w:val="32"/>
        </w:rPr>
      </w:pPr>
      <w:r>
        <w:rPr>
          <w:rFonts w:hint="eastAsia"/>
          <w:sz w:val="32"/>
          <w:szCs w:val="32"/>
        </w:rPr>
        <w:t>河南</w:t>
      </w:r>
      <w:r>
        <w:rPr>
          <w:sz w:val="32"/>
          <w:szCs w:val="32"/>
        </w:rPr>
        <w:t>科技</w:t>
      </w:r>
      <w:r w:rsidR="00C84600">
        <w:rPr>
          <w:rFonts w:hint="eastAsia"/>
          <w:sz w:val="32"/>
          <w:szCs w:val="32"/>
        </w:rPr>
        <w:t>大学</w:t>
      </w:r>
      <w:r w:rsidR="00C84600" w:rsidRPr="00D365B5">
        <w:rPr>
          <w:rFonts w:ascii="Times New Roman" w:hAnsi="Times New Roman" w:cs="Times New Roman"/>
          <w:b/>
          <w:bCs/>
          <w:sz w:val="32"/>
          <w:szCs w:val="32"/>
        </w:rPr>
        <w:t>20</w:t>
      </w:r>
      <w:r w:rsidRPr="00D365B5">
        <w:rPr>
          <w:rFonts w:ascii="Times New Roman" w:hAnsi="Times New Roman" w:cs="Times New Roman"/>
          <w:b/>
          <w:bCs/>
          <w:sz w:val="32"/>
          <w:szCs w:val="32"/>
        </w:rPr>
        <w:t>2</w:t>
      </w:r>
      <w:r w:rsidR="004E127B">
        <w:rPr>
          <w:rFonts w:ascii="Times New Roman" w:hAnsi="Times New Roman" w:cs="Times New Roman"/>
          <w:b/>
          <w:bCs/>
          <w:sz w:val="32"/>
          <w:szCs w:val="32"/>
        </w:rPr>
        <w:t>2</w:t>
      </w:r>
      <w:r w:rsidR="00C84600">
        <w:rPr>
          <w:rFonts w:hAnsi="Calibri" w:hint="eastAsia"/>
          <w:sz w:val="32"/>
          <w:szCs w:val="32"/>
        </w:rPr>
        <w:t>年硕士生</w:t>
      </w:r>
      <w:r>
        <w:rPr>
          <w:rFonts w:hAnsi="Calibri" w:hint="eastAsia"/>
          <w:sz w:val="32"/>
          <w:szCs w:val="32"/>
        </w:rPr>
        <w:t>招生</w:t>
      </w:r>
      <w:r w:rsidR="00C84600">
        <w:rPr>
          <w:rFonts w:hAnsi="Calibri" w:hint="eastAsia"/>
          <w:sz w:val="32"/>
          <w:szCs w:val="32"/>
        </w:rPr>
        <w:t>考试初试</w:t>
      </w:r>
    </w:p>
    <w:p w:rsidR="00C84600" w:rsidRDefault="00C84600" w:rsidP="00C16CEE">
      <w:pPr>
        <w:pStyle w:val="Default"/>
        <w:jc w:val="center"/>
      </w:pPr>
      <w:r>
        <w:rPr>
          <w:rFonts w:hAnsi="Calibri" w:hint="eastAsia"/>
          <w:sz w:val="32"/>
          <w:szCs w:val="32"/>
        </w:rPr>
        <w:t>自命题科目考试大纲</w:t>
      </w:r>
    </w:p>
    <w:p w:rsidR="00C84600" w:rsidRDefault="00C84600"/>
    <w:tbl>
      <w:tblPr>
        <w:tblStyle w:val="a3"/>
        <w:tblW w:w="8642" w:type="dxa"/>
        <w:jc w:val="center"/>
        <w:tblLook w:val="04A0" w:firstRow="1" w:lastRow="0" w:firstColumn="1" w:lastColumn="0" w:noHBand="0" w:noVBand="1"/>
      </w:tblPr>
      <w:tblGrid>
        <w:gridCol w:w="2436"/>
        <w:gridCol w:w="1418"/>
        <w:gridCol w:w="1669"/>
        <w:gridCol w:w="3119"/>
      </w:tblGrid>
      <w:tr w:rsidR="006C1526" w:rsidTr="00BE5535">
        <w:trPr>
          <w:trHeight w:val="565"/>
          <w:jc w:val="center"/>
        </w:trPr>
        <w:tc>
          <w:tcPr>
            <w:tcW w:w="2436"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学院名称</w:t>
            </w:r>
          </w:p>
        </w:tc>
        <w:tc>
          <w:tcPr>
            <w:tcW w:w="1418"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科目代码</w:t>
            </w:r>
          </w:p>
        </w:tc>
        <w:tc>
          <w:tcPr>
            <w:tcW w:w="1669"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科目名称</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说明</w:t>
            </w:r>
          </w:p>
        </w:tc>
      </w:tr>
      <w:tr w:rsidR="006C1526" w:rsidRPr="00B31DFC" w:rsidTr="00BE5535">
        <w:trPr>
          <w:trHeight w:val="559"/>
          <w:jc w:val="center"/>
        </w:trPr>
        <w:tc>
          <w:tcPr>
            <w:tcW w:w="2436" w:type="dxa"/>
            <w:vAlign w:val="center"/>
          </w:tcPr>
          <w:p w:rsidR="006C1526" w:rsidRPr="00B31DFC" w:rsidRDefault="00BE5535" w:rsidP="00B31DFC">
            <w:pPr>
              <w:pStyle w:val="Default"/>
              <w:jc w:val="center"/>
              <w:rPr>
                <w:rFonts w:ascii="仿宋" w:eastAsia="仿宋" w:hAnsi="仿宋" w:cs="FangSong"/>
                <w:b/>
                <w:sz w:val="23"/>
                <w:szCs w:val="23"/>
              </w:rPr>
            </w:pPr>
            <w:r>
              <w:rPr>
                <w:rFonts w:ascii="仿宋" w:eastAsia="仿宋" w:hAnsi="仿宋" w:cs="FangSong" w:hint="eastAsia"/>
                <w:b/>
                <w:sz w:val="23"/>
                <w:szCs w:val="23"/>
              </w:rPr>
              <w:t>车辆与交通工程学院</w:t>
            </w:r>
          </w:p>
        </w:tc>
        <w:tc>
          <w:tcPr>
            <w:tcW w:w="1418" w:type="dxa"/>
            <w:vAlign w:val="center"/>
          </w:tcPr>
          <w:p w:rsidR="006C1526" w:rsidRPr="00B31DFC" w:rsidRDefault="00106C9B" w:rsidP="00B31DFC">
            <w:pPr>
              <w:pStyle w:val="Default"/>
              <w:jc w:val="center"/>
              <w:rPr>
                <w:rFonts w:ascii="仿宋" w:eastAsia="仿宋" w:hAnsi="仿宋" w:cs="FangSong"/>
                <w:b/>
                <w:sz w:val="23"/>
                <w:szCs w:val="23"/>
              </w:rPr>
            </w:pPr>
            <w:r>
              <w:rPr>
                <w:rFonts w:ascii="仿宋" w:eastAsia="仿宋" w:hAnsi="仿宋" w:cs="FangSong" w:hint="eastAsia"/>
                <w:b/>
                <w:sz w:val="23"/>
                <w:szCs w:val="23"/>
              </w:rPr>
              <w:t>818</w:t>
            </w:r>
          </w:p>
        </w:tc>
        <w:tc>
          <w:tcPr>
            <w:tcW w:w="1669" w:type="dxa"/>
            <w:vAlign w:val="center"/>
          </w:tcPr>
          <w:p w:rsidR="006C1526" w:rsidRPr="00B31DFC" w:rsidRDefault="00106C9B" w:rsidP="00B31DFC">
            <w:pPr>
              <w:pStyle w:val="Default"/>
              <w:jc w:val="center"/>
              <w:rPr>
                <w:rFonts w:ascii="仿宋" w:eastAsia="仿宋" w:hAnsi="仿宋" w:cs="FangSong"/>
                <w:b/>
                <w:sz w:val="23"/>
                <w:szCs w:val="23"/>
              </w:rPr>
            </w:pPr>
            <w:r>
              <w:rPr>
                <w:rFonts w:ascii="仿宋" w:eastAsia="仿宋" w:hAnsi="仿宋" w:cs="FangSong" w:hint="eastAsia"/>
                <w:b/>
                <w:sz w:val="23"/>
                <w:szCs w:val="23"/>
              </w:rPr>
              <w:t>工程热力学</w:t>
            </w:r>
          </w:p>
        </w:tc>
        <w:tc>
          <w:tcPr>
            <w:tcW w:w="3119" w:type="dxa"/>
            <w:vAlign w:val="center"/>
          </w:tcPr>
          <w:p w:rsidR="006C1526" w:rsidRPr="00B31DFC" w:rsidRDefault="006D39AF" w:rsidP="00B31DFC">
            <w:pPr>
              <w:pStyle w:val="Default"/>
              <w:jc w:val="center"/>
              <w:rPr>
                <w:rFonts w:ascii="仿宋" w:eastAsia="仿宋" w:hAnsi="仿宋" w:cs="FangSong"/>
                <w:b/>
                <w:sz w:val="23"/>
                <w:szCs w:val="23"/>
              </w:rPr>
            </w:pPr>
            <w:r w:rsidRPr="0084465B">
              <w:rPr>
                <w:rFonts w:ascii="仿宋" w:eastAsia="仿宋" w:hAnsi="仿宋" w:cs="FangSong" w:hint="eastAsia"/>
                <w:b/>
                <w:sz w:val="23"/>
                <w:szCs w:val="23"/>
              </w:rPr>
              <w:t>带计算器</w:t>
            </w:r>
          </w:p>
        </w:tc>
      </w:tr>
    </w:tbl>
    <w:p w:rsidR="00C84600" w:rsidRPr="00F5539C" w:rsidRDefault="00C16CEE" w:rsidP="00C16CEE">
      <w:pPr>
        <w:rPr>
          <w:sz w:val="24"/>
          <w:szCs w:val="24"/>
        </w:rPr>
      </w:pPr>
      <w:r w:rsidRPr="00F5539C">
        <w:rPr>
          <w:rFonts w:hint="eastAsia"/>
          <w:sz w:val="24"/>
          <w:szCs w:val="24"/>
        </w:rPr>
        <w:t>说明栏：各单位自命题考试科目如需带计</w:t>
      </w:r>
      <w:bookmarkStart w:id="0" w:name="_GoBack"/>
      <w:bookmarkEnd w:id="0"/>
      <w:r w:rsidRPr="00F5539C">
        <w:rPr>
          <w:rFonts w:hint="eastAsia"/>
          <w:sz w:val="24"/>
          <w:szCs w:val="24"/>
        </w:rPr>
        <w:t>算器、绘图工具等特殊要求的，请在说明栏里加备注。</w:t>
      </w:r>
    </w:p>
    <w:p w:rsidR="00C16CEE" w:rsidRDefault="00C16CEE" w:rsidP="00C16CEE"/>
    <w:p w:rsidR="00C16CEE" w:rsidRDefault="00C16CEE" w:rsidP="00C16CEE">
      <w:pPr>
        <w:pStyle w:val="Default"/>
      </w:pPr>
    </w:p>
    <w:p w:rsidR="00C16CEE" w:rsidRPr="00C16CEE" w:rsidRDefault="00C16CEE" w:rsidP="00C16CEE">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sidR="009B072E">
        <w:rPr>
          <w:rFonts w:hint="eastAsia"/>
          <w:b/>
          <w:sz w:val="32"/>
          <w:szCs w:val="32"/>
        </w:rPr>
        <w:t>招生</w:t>
      </w:r>
      <w:r w:rsidRPr="00C16CEE">
        <w:rPr>
          <w:rFonts w:hint="eastAsia"/>
          <w:b/>
          <w:sz w:val="32"/>
          <w:szCs w:val="32"/>
        </w:rPr>
        <w:t>考试</w:t>
      </w:r>
    </w:p>
    <w:p w:rsidR="00C16CEE" w:rsidRDefault="00C16CEE" w:rsidP="00C16CEE">
      <w:pPr>
        <w:jc w:val="center"/>
        <w:rPr>
          <w:b/>
          <w:sz w:val="32"/>
          <w:szCs w:val="32"/>
        </w:rPr>
      </w:pPr>
      <w:r w:rsidRPr="004A4815">
        <w:rPr>
          <w:rFonts w:hint="eastAsia"/>
          <w:b/>
          <w:sz w:val="32"/>
          <w:szCs w:val="32"/>
          <w:u w:val="single"/>
        </w:rPr>
        <w:t>《</w:t>
      </w:r>
      <w:r w:rsidR="00106C9B">
        <w:rPr>
          <w:rFonts w:hint="eastAsia"/>
          <w:b/>
          <w:sz w:val="32"/>
          <w:szCs w:val="32"/>
          <w:u w:val="single"/>
        </w:rPr>
        <w:t>工程热力学</w:t>
      </w:r>
      <w:r w:rsidRPr="004A4815">
        <w:rPr>
          <w:rFonts w:hint="eastAsia"/>
          <w:b/>
          <w:sz w:val="32"/>
          <w:szCs w:val="32"/>
          <w:u w:val="single"/>
        </w:rPr>
        <w:t>》</w:t>
      </w:r>
      <w:r w:rsidRPr="00C16CEE">
        <w:rPr>
          <w:rFonts w:hint="eastAsia"/>
          <w:b/>
          <w:sz w:val="32"/>
          <w:szCs w:val="32"/>
        </w:rPr>
        <w:t>考试大纲</w:t>
      </w:r>
    </w:p>
    <w:p w:rsidR="00835741" w:rsidRPr="00BE5535" w:rsidRDefault="00835741" w:rsidP="00C16CEE">
      <w:pPr>
        <w:jc w:val="left"/>
        <w:rPr>
          <w:b/>
          <w:sz w:val="28"/>
          <w:szCs w:val="28"/>
        </w:rPr>
      </w:pPr>
    </w:p>
    <w:p w:rsidR="00C16CEE" w:rsidRDefault="00C16CEE" w:rsidP="00C16CEE">
      <w:pPr>
        <w:jc w:val="left"/>
        <w:rPr>
          <w:b/>
          <w:sz w:val="28"/>
          <w:szCs w:val="28"/>
          <w:u w:val="single"/>
        </w:rPr>
      </w:pPr>
      <w:r w:rsidRPr="00C16CEE">
        <w:rPr>
          <w:rFonts w:hint="eastAsia"/>
          <w:b/>
          <w:sz w:val="28"/>
          <w:szCs w:val="28"/>
        </w:rPr>
        <w:t>考试科目代码</w:t>
      </w:r>
      <w:r>
        <w:rPr>
          <w:rFonts w:hint="eastAsia"/>
          <w:b/>
          <w:sz w:val="28"/>
          <w:szCs w:val="28"/>
        </w:rPr>
        <w:t>：</w:t>
      </w:r>
      <w:r w:rsidR="00106C9B">
        <w:rPr>
          <w:rFonts w:hint="eastAsia"/>
          <w:b/>
          <w:sz w:val="28"/>
          <w:szCs w:val="28"/>
          <w:u w:val="single"/>
        </w:rPr>
        <w:t>818</w:t>
      </w:r>
      <w:r w:rsidR="004E127B">
        <w:rPr>
          <w:b/>
          <w:sz w:val="28"/>
          <w:szCs w:val="28"/>
        </w:rPr>
        <w:t xml:space="preserve">                </w:t>
      </w:r>
      <w:r w:rsidRPr="00C16CEE">
        <w:rPr>
          <w:rFonts w:hint="eastAsia"/>
          <w:b/>
          <w:sz w:val="28"/>
          <w:szCs w:val="28"/>
        </w:rPr>
        <w:t>考试科目名称：</w:t>
      </w:r>
      <w:r w:rsidR="00106C9B">
        <w:rPr>
          <w:rFonts w:hint="eastAsia"/>
          <w:b/>
          <w:sz w:val="28"/>
          <w:szCs w:val="28"/>
          <w:u w:val="single"/>
        </w:rPr>
        <w:t>工程热力学</w:t>
      </w:r>
    </w:p>
    <w:p w:rsidR="007A54E6" w:rsidRDefault="007A54E6" w:rsidP="00C16CEE">
      <w:pPr>
        <w:jc w:val="left"/>
        <w:rPr>
          <w:b/>
          <w:sz w:val="28"/>
          <w:szCs w:val="28"/>
          <w:u w:val="single"/>
        </w:rPr>
      </w:pPr>
    </w:p>
    <w:p w:rsidR="007A54E6" w:rsidRDefault="001E0938" w:rsidP="006D39AF">
      <w:pPr>
        <w:spacing w:beforeLines="50" w:before="156"/>
        <w:jc w:val="left"/>
        <w:rPr>
          <w:sz w:val="28"/>
          <w:szCs w:val="28"/>
        </w:rPr>
      </w:pPr>
      <w:r>
        <w:rPr>
          <w:rFonts w:hint="eastAsia"/>
          <w:sz w:val="28"/>
          <w:szCs w:val="28"/>
        </w:rPr>
        <w:t>一、</w:t>
      </w:r>
      <w:r w:rsidR="004E127B">
        <w:rPr>
          <w:rFonts w:hint="eastAsia"/>
          <w:sz w:val="28"/>
          <w:szCs w:val="28"/>
        </w:rPr>
        <w:t>考试基本要求及适用范围概述</w:t>
      </w:r>
    </w:p>
    <w:p w:rsidR="004E127B" w:rsidRDefault="004E127B" w:rsidP="006D39AF">
      <w:pPr>
        <w:ind w:firstLineChars="200" w:firstLine="420"/>
      </w:pPr>
      <w:r>
        <w:rPr>
          <w:rFonts w:hint="eastAsia"/>
        </w:rPr>
        <w:t>需要携带计算器</w:t>
      </w:r>
      <w:r w:rsidRPr="00917DA7">
        <w:rPr>
          <w:rFonts w:hint="eastAsia"/>
        </w:rPr>
        <w:t>（仅仅具备四则运算和开方运算功能的计算器），</w:t>
      </w:r>
      <w:r>
        <w:rPr>
          <w:rFonts w:hint="eastAsia"/>
        </w:rPr>
        <w:t>但不得使用带有公式和文本存储功能的计算器。</w:t>
      </w:r>
    </w:p>
    <w:p w:rsidR="006D39AF" w:rsidRDefault="006D39AF" w:rsidP="006D39AF">
      <w:pPr>
        <w:ind w:firstLineChars="200" w:firstLine="420"/>
      </w:pPr>
      <w:r>
        <w:rPr>
          <w:rFonts w:hint="eastAsia"/>
        </w:rPr>
        <w:t>要求考生熟练掌握工程热力学的基本概念、基本定律与基本方法；掌握常用工质热力性质、基本热力过程与热力循环的分析计算方法；能够熟练地对典型热力过程和循环进行热力学分析。</w:t>
      </w:r>
    </w:p>
    <w:p w:rsidR="001E0938" w:rsidRDefault="001E0938" w:rsidP="006D39AF">
      <w:pPr>
        <w:spacing w:beforeLines="50" w:before="156"/>
        <w:jc w:val="left"/>
        <w:rPr>
          <w:sz w:val="28"/>
          <w:szCs w:val="28"/>
        </w:rPr>
      </w:pPr>
      <w:r>
        <w:rPr>
          <w:rFonts w:hint="eastAsia"/>
          <w:sz w:val="28"/>
          <w:szCs w:val="28"/>
        </w:rPr>
        <w:t>二、考试形式</w:t>
      </w:r>
    </w:p>
    <w:p w:rsidR="006D39AF" w:rsidRDefault="006D39AF" w:rsidP="006D39AF">
      <w:pPr>
        <w:ind w:firstLineChars="200" w:firstLine="420"/>
      </w:pPr>
      <w:r>
        <w:rPr>
          <w:rFonts w:hint="eastAsia"/>
        </w:rPr>
        <w:t>采用闭卷、笔试，试卷满分为</w:t>
      </w:r>
      <w:r>
        <w:rPr>
          <w:rFonts w:hint="eastAsia"/>
        </w:rPr>
        <w:t>150</w:t>
      </w:r>
      <w:r>
        <w:rPr>
          <w:rFonts w:hint="eastAsia"/>
        </w:rPr>
        <w:t>分，考试时间为三小时。</w:t>
      </w:r>
    </w:p>
    <w:p w:rsidR="001E0938" w:rsidRDefault="001E0938" w:rsidP="006D39AF">
      <w:pPr>
        <w:spacing w:beforeLines="50" w:before="156"/>
        <w:jc w:val="left"/>
        <w:rPr>
          <w:sz w:val="28"/>
          <w:szCs w:val="28"/>
        </w:rPr>
      </w:pPr>
      <w:r>
        <w:rPr>
          <w:rFonts w:hint="eastAsia"/>
          <w:sz w:val="28"/>
          <w:szCs w:val="28"/>
        </w:rPr>
        <w:t>三、考试内容</w:t>
      </w:r>
    </w:p>
    <w:p w:rsidR="006D39AF" w:rsidRDefault="006D39AF" w:rsidP="006D39AF">
      <w:pPr>
        <w:ind w:firstLineChars="200" w:firstLine="420"/>
      </w:pPr>
      <w:r>
        <w:rPr>
          <w:rFonts w:hint="eastAsia"/>
        </w:rPr>
        <w:t>1</w:t>
      </w:r>
      <w:r>
        <w:rPr>
          <w:rFonts w:hint="eastAsia"/>
        </w:rPr>
        <w:t>、</w:t>
      </w:r>
      <w:r w:rsidRPr="006A7665">
        <w:rPr>
          <w:rFonts w:hint="eastAsia"/>
        </w:rPr>
        <w:t>基本概念：掌握热力系统、平衡状态、状态参数及其数学特征、理想气体状态方程、准静</w:t>
      </w:r>
      <w:r>
        <w:rPr>
          <w:rFonts w:hint="eastAsia"/>
        </w:rPr>
        <w:t>态</w:t>
      </w:r>
      <w:r w:rsidRPr="006A7665">
        <w:rPr>
          <w:rFonts w:hint="eastAsia"/>
        </w:rPr>
        <w:t>过程及可逆过程的概念</w:t>
      </w:r>
      <w:r>
        <w:rPr>
          <w:rFonts w:hint="eastAsia"/>
        </w:rPr>
        <w:t>，</w:t>
      </w:r>
      <w:r w:rsidRPr="006A7665">
        <w:rPr>
          <w:rFonts w:hint="eastAsia"/>
        </w:rPr>
        <w:t>并会用系统的状态参数的关系对可逆过程的功、热量进行计算等。</w:t>
      </w:r>
    </w:p>
    <w:p w:rsidR="006D39AF" w:rsidRDefault="006D39AF" w:rsidP="006D39AF">
      <w:pPr>
        <w:ind w:firstLineChars="200" w:firstLine="420"/>
      </w:pPr>
      <w:r>
        <w:rPr>
          <w:rFonts w:hint="eastAsia"/>
        </w:rPr>
        <w:t>2</w:t>
      </w:r>
      <w:r>
        <w:rPr>
          <w:rFonts w:hint="eastAsia"/>
        </w:rPr>
        <w:t>、</w:t>
      </w:r>
      <w:r w:rsidRPr="006A7665">
        <w:rPr>
          <w:rFonts w:hint="eastAsia"/>
        </w:rPr>
        <w:t>热力学第一定律：熟练掌握能量方程</w:t>
      </w:r>
      <w:r>
        <w:rPr>
          <w:rFonts w:hint="eastAsia"/>
        </w:rPr>
        <w:t>(</w:t>
      </w:r>
      <w:r>
        <w:rPr>
          <w:rFonts w:hint="eastAsia"/>
        </w:rPr>
        <w:t>闭口系统，开口系统</w:t>
      </w:r>
      <w:r>
        <w:rPr>
          <w:rFonts w:hint="eastAsia"/>
        </w:rPr>
        <w:t>)</w:t>
      </w:r>
      <w:r w:rsidRPr="006A7665">
        <w:rPr>
          <w:rFonts w:hint="eastAsia"/>
        </w:rPr>
        <w:t>在不同条件下的表达形式</w:t>
      </w:r>
      <w:r>
        <w:rPr>
          <w:rFonts w:hint="eastAsia"/>
        </w:rPr>
        <w:t>，稳定流动能量方程式的应用</w:t>
      </w:r>
      <w:r w:rsidRPr="006A7665">
        <w:rPr>
          <w:rFonts w:hint="eastAsia"/>
        </w:rPr>
        <w:t>，并对非稳定流动能量方程有初步认识；掌握系统储存能量、热力学能、</w:t>
      </w:r>
      <w:proofErr w:type="gramStart"/>
      <w:r w:rsidRPr="006A7665">
        <w:rPr>
          <w:rFonts w:hint="eastAsia"/>
        </w:rPr>
        <w:t>焓</w:t>
      </w:r>
      <w:proofErr w:type="gramEnd"/>
      <w:r w:rsidRPr="006A7665">
        <w:rPr>
          <w:rFonts w:hint="eastAsia"/>
        </w:rPr>
        <w:t>的概念</w:t>
      </w:r>
      <w:r>
        <w:rPr>
          <w:rFonts w:hint="eastAsia"/>
        </w:rPr>
        <w:t>及其物理意义</w:t>
      </w:r>
      <w:r w:rsidRPr="006A7665">
        <w:rPr>
          <w:rFonts w:hint="eastAsia"/>
        </w:rPr>
        <w:t>；掌握容积变化功、流动功、技术功和轴功的概念；能够正确应用热力学第一定律对能量转换过程进行分析、计算。</w:t>
      </w:r>
    </w:p>
    <w:p w:rsidR="006D39AF" w:rsidRDefault="006D39AF" w:rsidP="006D39AF">
      <w:pPr>
        <w:ind w:firstLineChars="200" w:firstLine="420"/>
      </w:pPr>
      <w:r>
        <w:rPr>
          <w:rFonts w:hint="eastAsia"/>
        </w:rPr>
        <w:t>3</w:t>
      </w:r>
      <w:r>
        <w:rPr>
          <w:rFonts w:hint="eastAsia"/>
        </w:rPr>
        <w:t>、</w:t>
      </w:r>
      <w:r w:rsidRPr="006A7665">
        <w:rPr>
          <w:rFonts w:hint="eastAsia"/>
        </w:rPr>
        <w:t>理想气体的性质及热力过程</w:t>
      </w:r>
      <w:r>
        <w:rPr>
          <w:rFonts w:hint="eastAsia"/>
        </w:rPr>
        <w:t>：</w:t>
      </w:r>
      <w:r w:rsidRPr="006A7665">
        <w:rPr>
          <w:rFonts w:hint="eastAsia"/>
        </w:rPr>
        <w:t>熟练掌握理想气体状态方程；理解理想气体比热容的</w:t>
      </w:r>
      <w:r w:rsidRPr="006A7665">
        <w:rPr>
          <w:rFonts w:hint="eastAsia"/>
        </w:rPr>
        <w:lastRenderedPageBreak/>
        <w:t>概念并熟练掌握利用定值比热容计算过程中热量、热力学能、</w:t>
      </w:r>
      <w:proofErr w:type="gramStart"/>
      <w:r w:rsidRPr="006A7665">
        <w:rPr>
          <w:rFonts w:hint="eastAsia"/>
        </w:rPr>
        <w:t>焓</w:t>
      </w:r>
      <w:proofErr w:type="gramEnd"/>
      <w:r w:rsidRPr="006A7665">
        <w:rPr>
          <w:rFonts w:hint="eastAsia"/>
        </w:rPr>
        <w:t>和</w:t>
      </w:r>
      <w:proofErr w:type="gramStart"/>
      <w:r w:rsidRPr="006A7665">
        <w:rPr>
          <w:rFonts w:hint="eastAsia"/>
        </w:rPr>
        <w:t>熵变</w:t>
      </w:r>
      <w:proofErr w:type="gramEnd"/>
      <w:r w:rsidRPr="006A7665">
        <w:rPr>
          <w:rFonts w:hint="eastAsia"/>
        </w:rPr>
        <w:t>化；熟练掌握对四种基本热力过程及多变过程的分析，计算过程中状态参数的变化及与外界功量和热量的交换；</w:t>
      </w:r>
      <w:r>
        <w:rPr>
          <w:rFonts w:hint="eastAsia"/>
        </w:rPr>
        <w:t>熟练运用多变过程的</w:t>
      </w:r>
      <w:r>
        <w:rPr>
          <w:rFonts w:hint="eastAsia"/>
        </w:rPr>
        <w:t>p</w:t>
      </w:r>
      <w:r>
        <w:rPr>
          <w:rFonts w:hint="eastAsia"/>
        </w:rPr>
        <w:t>－</w:t>
      </w:r>
      <w:r>
        <w:rPr>
          <w:rFonts w:hint="eastAsia"/>
        </w:rPr>
        <w:t>v</w:t>
      </w:r>
      <w:r>
        <w:rPr>
          <w:rFonts w:hint="eastAsia"/>
        </w:rPr>
        <w:t>和</w:t>
      </w:r>
      <w:r>
        <w:rPr>
          <w:rFonts w:hint="eastAsia"/>
        </w:rPr>
        <w:t>T</w:t>
      </w:r>
      <w:r>
        <w:rPr>
          <w:rFonts w:hint="eastAsia"/>
        </w:rPr>
        <w:t>－</w:t>
      </w:r>
      <w:r>
        <w:rPr>
          <w:rFonts w:hint="eastAsia"/>
        </w:rPr>
        <w:t>s</w:t>
      </w:r>
      <w:r>
        <w:rPr>
          <w:rFonts w:hint="eastAsia"/>
        </w:rPr>
        <w:t>图，能够正确地判断典型的多变热力过程特征，并运用其过程方程完成相应的热力过程计算</w:t>
      </w:r>
      <w:r w:rsidRPr="006A7665">
        <w:rPr>
          <w:rFonts w:hint="eastAsia"/>
        </w:rPr>
        <w:t>。</w:t>
      </w:r>
    </w:p>
    <w:p w:rsidR="006D39AF" w:rsidRDefault="006D39AF" w:rsidP="006D39AF">
      <w:pPr>
        <w:ind w:firstLineChars="200" w:firstLine="420"/>
      </w:pPr>
      <w:r>
        <w:rPr>
          <w:rFonts w:hint="eastAsia"/>
        </w:rPr>
        <w:t>4</w:t>
      </w:r>
      <w:r>
        <w:rPr>
          <w:rFonts w:hint="eastAsia"/>
        </w:rPr>
        <w:t>、</w:t>
      </w:r>
      <w:r w:rsidRPr="006A7665">
        <w:rPr>
          <w:rFonts w:hint="eastAsia"/>
        </w:rPr>
        <w:t>热力学第二定律：理解热力学第二定律的实质；</w:t>
      </w:r>
      <w:r>
        <w:rPr>
          <w:rFonts w:hint="eastAsia"/>
        </w:rPr>
        <w:t>熟练掌握热力学第二定律的经典表述与数学表达式、卡诺循环</w:t>
      </w:r>
      <w:r w:rsidRPr="006A7665">
        <w:rPr>
          <w:rFonts w:hint="eastAsia"/>
        </w:rPr>
        <w:t>和卡诺定理</w:t>
      </w:r>
      <w:r>
        <w:rPr>
          <w:rFonts w:hint="eastAsia"/>
        </w:rPr>
        <w:t>，</w:t>
      </w:r>
      <w:r w:rsidRPr="006A7665">
        <w:rPr>
          <w:rFonts w:hint="eastAsia"/>
        </w:rPr>
        <w:t>熵的概念和孤立系统熵增原理</w:t>
      </w:r>
      <w:r>
        <w:rPr>
          <w:rFonts w:hint="eastAsia"/>
        </w:rPr>
        <w:t>，利用热力学第二定律及其定理正确地判断热力学系统和过程的进行方向；</w:t>
      </w:r>
      <w:r w:rsidRPr="006A7665">
        <w:rPr>
          <w:rFonts w:hint="eastAsia"/>
        </w:rPr>
        <w:t>了解可用能的概念及计算方法。</w:t>
      </w:r>
    </w:p>
    <w:p w:rsidR="006D39AF" w:rsidRDefault="006D39AF" w:rsidP="006D39AF">
      <w:pPr>
        <w:ind w:firstLineChars="200" w:firstLine="420"/>
      </w:pPr>
      <w:r>
        <w:rPr>
          <w:rFonts w:hint="eastAsia"/>
        </w:rPr>
        <w:t>5</w:t>
      </w:r>
      <w:r>
        <w:rPr>
          <w:rFonts w:hint="eastAsia"/>
        </w:rPr>
        <w:t>、</w:t>
      </w:r>
      <w:r w:rsidRPr="006A7665">
        <w:rPr>
          <w:rFonts w:hint="eastAsia"/>
        </w:rPr>
        <w:t>水蒸气的性质及热力过程：掌握</w:t>
      </w:r>
      <w:proofErr w:type="gramStart"/>
      <w:r w:rsidRPr="006A7665">
        <w:rPr>
          <w:rFonts w:hint="eastAsia"/>
        </w:rPr>
        <w:t>蒸气</w:t>
      </w:r>
      <w:proofErr w:type="gramEnd"/>
      <w:r w:rsidRPr="006A7665">
        <w:rPr>
          <w:rFonts w:hint="eastAsia"/>
        </w:rPr>
        <w:t>的各种术语及其意义；了解水蒸气的定</w:t>
      </w:r>
      <w:proofErr w:type="gramStart"/>
      <w:r w:rsidRPr="006A7665">
        <w:rPr>
          <w:rFonts w:hint="eastAsia"/>
        </w:rPr>
        <w:t>压发生</w:t>
      </w:r>
      <w:proofErr w:type="gramEnd"/>
      <w:r w:rsidRPr="006A7665">
        <w:rPr>
          <w:rFonts w:hint="eastAsia"/>
        </w:rPr>
        <w:t>过程及其在</w:t>
      </w:r>
      <w:r w:rsidRPr="006A7665">
        <w:rPr>
          <w:rFonts w:hint="eastAsia"/>
        </w:rPr>
        <w:t>p-v</w:t>
      </w:r>
      <w:r w:rsidRPr="006A7665">
        <w:rPr>
          <w:rFonts w:hint="eastAsia"/>
        </w:rPr>
        <w:t>图和</w:t>
      </w:r>
      <w:r w:rsidRPr="006A7665">
        <w:rPr>
          <w:rFonts w:hint="eastAsia"/>
        </w:rPr>
        <w:t>T-s</w:t>
      </w:r>
      <w:r w:rsidRPr="006A7665">
        <w:rPr>
          <w:rFonts w:hint="eastAsia"/>
        </w:rPr>
        <w:t>图上的一点、两线、三区、五态；了解水蒸气图表的结构并会应用；掌握水蒸气热力过程的热量和功量的计算。</w:t>
      </w:r>
    </w:p>
    <w:p w:rsidR="006D39AF" w:rsidRPr="006A7665" w:rsidRDefault="006D39AF" w:rsidP="006D39AF">
      <w:pPr>
        <w:ind w:firstLineChars="200" w:firstLine="420"/>
      </w:pPr>
      <w:r w:rsidRPr="006A7665">
        <w:rPr>
          <w:rFonts w:hint="eastAsia"/>
        </w:rPr>
        <w:t>6</w:t>
      </w:r>
      <w:r w:rsidRPr="006A7665">
        <w:rPr>
          <w:rFonts w:hint="eastAsia"/>
        </w:rPr>
        <w:t>、气体的流动：掌握一元定</w:t>
      </w:r>
      <w:proofErr w:type="gramStart"/>
      <w:r w:rsidRPr="006A7665">
        <w:rPr>
          <w:rFonts w:hint="eastAsia"/>
        </w:rPr>
        <w:t>熵稳定</w:t>
      </w:r>
      <w:proofErr w:type="gramEnd"/>
      <w:r w:rsidRPr="006A7665">
        <w:rPr>
          <w:rFonts w:hint="eastAsia"/>
        </w:rPr>
        <w:t>流动基本方程组；掌握喷管中气体流速、流量的计算，会进行喷管外形的选择和尺寸的计算；理解喷管效率并会计算存在摩擦损失时的流速和流量；明确滞止</w:t>
      </w:r>
      <w:proofErr w:type="gramStart"/>
      <w:r w:rsidRPr="006A7665">
        <w:rPr>
          <w:rFonts w:hint="eastAsia"/>
        </w:rPr>
        <w:t>焓</w:t>
      </w:r>
      <w:proofErr w:type="gramEnd"/>
      <w:r w:rsidRPr="006A7665">
        <w:rPr>
          <w:rFonts w:hint="eastAsia"/>
        </w:rPr>
        <w:t>、临界截面、临界参数的概念。掌握绝热滞止、绝热节流、流动混合过程的计算。</w:t>
      </w:r>
    </w:p>
    <w:p w:rsidR="006D39AF" w:rsidRPr="006A7665" w:rsidRDefault="006D39AF" w:rsidP="006D39AF">
      <w:pPr>
        <w:ind w:firstLineChars="200" w:firstLine="420"/>
      </w:pPr>
      <w:r w:rsidRPr="006A7665">
        <w:rPr>
          <w:rFonts w:hint="eastAsia"/>
        </w:rPr>
        <w:t>7</w:t>
      </w:r>
      <w:r w:rsidRPr="006A7665">
        <w:rPr>
          <w:rFonts w:hint="eastAsia"/>
        </w:rPr>
        <w:t>、压气机：掌握活塞式压气机和叶轮式压气机的工作原理；</w:t>
      </w:r>
      <w:r>
        <w:rPr>
          <w:rFonts w:hint="eastAsia"/>
        </w:rPr>
        <w:t>熟练</w:t>
      </w:r>
      <w:r w:rsidRPr="006A7665">
        <w:rPr>
          <w:rFonts w:hint="eastAsia"/>
        </w:rPr>
        <w:t>掌握不同压缩过程（绝热、定温、多变）状态参数的变化规律、耗功的计算以及压气机耗功的计算；</w:t>
      </w:r>
      <w:r>
        <w:rPr>
          <w:rFonts w:hint="eastAsia"/>
        </w:rPr>
        <w:t>掌握</w:t>
      </w:r>
      <w:r w:rsidRPr="00CD31F8">
        <w:rPr>
          <w:rFonts w:hint="eastAsia"/>
        </w:rPr>
        <w:t>活塞式压气机余隙容积的影响效果</w:t>
      </w:r>
      <w:r>
        <w:rPr>
          <w:rFonts w:hint="eastAsia"/>
        </w:rPr>
        <w:t>，以及</w:t>
      </w:r>
      <w:r w:rsidRPr="006A7665">
        <w:rPr>
          <w:rFonts w:hint="eastAsia"/>
        </w:rPr>
        <w:t>多级压缩、中间冷却压气机的工作情况。</w:t>
      </w:r>
    </w:p>
    <w:p w:rsidR="006D39AF" w:rsidRDefault="006D39AF" w:rsidP="006D39AF">
      <w:pPr>
        <w:ind w:firstLineChars="200" w:firstLine="420"/>
      </w:pPr>
      <w:r w:rsidRPr="006A7665">
        <w:rPr>
          <w:rFonts w:hint="eastAsia"/>
        </w:rPr>
        <w:t>8</w:t>
      </w:r>
      <w:r w:rsidRPr="006A7665">
        <w:rPr>
          <w:rFonts w:hint="eastAsia"/>
        </w:rPr>
        <w:t>、热机装置及其循环：</w:t>
      </w:r>
      <w:r>
        <w:rPr>
          <w:rFonts w:hint="eastAsia"/>
        </w:rPr>
        <w:t>熟练</w:t>
      </w:r>
      <w:r w:rsidRPr="006A7665">
        <w:rPr>
          <w:rFonts w:hint="eastAsia"/>
        </w:rPr>
        <w:t>掌握各种</w:t>
      </w:r>
      <w:r>
        <w:rPr>
          <w:rFonts w:hint="eastAsia"/>
        </w:rPr>
        <w:t>热机</w:t>
      </w:r>
      <w:r w:rsidRPr="006A7665">
        <w:rPr>
          <w:rFonts w:hint="eastAsia"/>
        </w:rPr>
        <w:t>装置循环</w:t>
      </w:r>
      <w:r>
        <w:rPr>
          <w:rFonts w:hint="eastAsia"/>
        </w:rPr>
        <w:t>(</w:t>
      </w:r>
      <w:r>
        <w:rPr>
          <w:rFonts w:hint="eastAsia"/>
        </w:rPr>
        <w:t>内燃机、蒸汽动力装置、燃气轮机</w:t>
      </w:r>
      <w:r>
        <w:rPr>
          <w:rFonts w:hint="eastAsia"/>
        </w:rPr>
        <w:t>)</w:t>
      </w:r>
      <w:r w:rsidRPr="006A7665">
        <w:rPr>
          <w:rFonts w:hint="eastAsia"/>
        </w:rPr>
        <w:t>的工作流程</w:t>
      </w:r>
      <w:r>
        <w:rPr>
          <w:rFonts w:hint="eastAsia"/>
        </w:rPr>
        <w:t>与基本原理</w:t>
      </w:r>
      <w:r w:rsidRPr="006A7665">
        <w:rPr>
          <w:rFonts w:hint="eastAsia"/>
        </w:rPr>
        <w:t>；掌握将实际循环理想化为工质理想循环的一般方法，并会对</w:t>
      </w:r>
      <w:r>
        <w:rPr>
          <w:rFonts w:hint="eastAsia"/>
        </w:rPr>
        <w:t>热机正</w:t>
      </w:r>
      <w:r w:rsidRPr="006A7665">
        <w:rPr>
          <w:rFonts w:hint="eastAsia"/>
        </w:rPr>
        <w:t>循环的各个热力过程进行热力分析；掌握各种循环吸热量、放热量、循环净功、热效率的分析计算方法；会对循环能量利用经济性的影响因素</w:t>
      </w:r>
      <w:r>
        <w:rPr>
          <w:rFonts w:hint="eastAsia"/>
        </w:rPr>
        <w:t>进行</w:t>
      </w:r>
      <w:r w:rsidRPr="006A7665">
        <w:rPr>
          <w:rFonts w:hint="eastAsia"/>
        </w:rPr>
        <w:t>分析</w:t>
      </w:r>
      <w:r>
        <w:rPr>
          <w:rFonts w:hint="eastAsia"/>
        </w:rPr>
        <w:t>，</w:t>
      </w:r>
      <w:r w:rsidRPr="006A7665">
        <w:rPr>
          <w:rFonts w:hint="eastAsia"/>
        </w:rPr>
        <w:t>并能提出提高</w:t>
      </w:r>
      <w:r>
        <w:rPr>
          <w:rFonts w:hint="eastAsia"/>
        </w:rPr>
        <w:t>热效率的</w:t>
      </w:r>
      <w:r w:rsidRPr="006A7665">
        <w:rPr>
          <w:rFonts w:hint="eastAsia"/>
        </w:rPr>
        <w:t>方法和途径。</w:t>
      </w:r>
    </w:p>
    <w:p w:rsidR="006D39AF" w:rsidRPr="006A7665" w:rsidRDefault="006D39AF" w:rsidP="006D39AF">
      <w:pPr>
        <w:ind w:firstLineChars="200" w:firstLine="420"/>
      </w:pPr>
      <w:r w:rsidRPr="006A7665">
        <w:rPr>
          <w:rFonts w:hint="eastAsia"/>
        </w:rPr>
        <w:t>9</w:t>
      </w:r>
      <w:r w:rsidRPr="006A7665">
        <w:rPr>
          <w:rFonts w:hint="eastAsia"/>
        </w:rPr>
        <w:t>、制冷装置及其循环：掌握</w:t>
      </w:r>
      <w:r>
        <w:rPr>
          <w:rFonts w:hint="eastAsia"/>
        </w:rPr>
        <w:t>压缩式制冷</w:t>
      </w:r>
      <w:r w:rsidRPr="006A7665">
        <w:rPr>
          <w:rFonts w:hint="eastAsia"/>
        </w:rPr>
        <w:t>装置循环</w:t>
      </w:r>
      <w:r>
        <w:rPr>
          <w:rFonts w:hint="eastAsia"/>
        </w:rPr>
        <w:t>(</w:t>
      </w:r>
      <w:r>
        <w:rPr>
          <w:rFonts w:hint="eastAsia"/>
        </w:rPr>
        <w:t>空气压缩和蒸汽压缩制冷与热泵循环</w:t>
      </w:r>
      <w:r>
        <w:rPr>
          <w:rFonts w:hint="eastAsia"/>
        </w:rPr>
        <w:t>)</w:t>
      </w:r>
      <w:r w:rsidRPr="006A7665">
        <w:rPr>
          <w:rFonts w:hint="eastAsia"/>
        </w:rPr>
        <w:t>的工作流程；会对</w:t>
      </w:r>
      <w:r>
        <w:rPr>
          <w:rFonts w:hint="eastAsia"/>
        </w:rPr>
        <w:t>制冷逆</w:t>
      </w:r>
      <w:r w:rsidRPr="006A7665">
        <w:rPr>
          <w:rFonts w:hint="eastAsia"/>
        </w:rPr>
        <w:t>循环的各个热力过程进行热力分析；</w:t>
      </w:r>
      <w:r>
        <w:rPr>
          <w:rFonts w:hint="eastAsia"/>
        </w:rPr>
        <w:t>熟练</w:t>
      </w:r>
      <w:r w:rsidRPr="006A7665">
        <w:rPr>
          <w:rFonts w:hint="eastAsia"/>
        </w:rPr>
        <w:t>掌握循环</w:t>
      </w:r>
      <w:r>
        <w:rPr>
          <w:rFonts w:hint="eastAsia"/>
        </w:rPr>
        <w:t>制冷</w:t>
      </w:r>
      <w:r w:rsidRPr="006A7665">
        <w:rPr>
          <w:rFonts w:hint="eastAsia"/>
        </w:rPr>
        <w:t>量、放热量、循环</w:t>
      </w:r>
      <w:r>
        <w:rPr>
          <w:rFonts w:hint="eastAsia"/>
        </w:rPr>
        <w:t>耗</w:t>
      </w:r>
      <w:r w:rsidRPr="006A7665">
        <w:rPr>
          <w:rFonts w:hint="eastAsia"/>
        </w:rPr>
        <w:t>功、制冷系数的分析计算方法；会对循环能量利用经济性的影响因素</w:t>
      </w:r>
      <w:r>
        <w:rPr>
          <w:rFonts w:hint="eastAsia"/>
        </w:rPr>
        <w:t>进行</w:t>
      </w:r>
      <w:r w:rsidRPr="006A7665">
        <w:rPr>
          <w:rFonts w:hint="eastAsia"/>
        </w:rPr>
        <w:t>分析</w:t>
      </w:r>
      <w:r>
        <w:rPr>
          <w:rFonts w:hint="eastAsia"/>
        </w:rPr>
        <w:t>，</w:t>
      </w:r>
      <w:r w:rsidRPr="006A7665">
        <w:rPr>
          <w:rFonts w:hint="eastAsia"/>
        </w:rPr>
        <w:t>并能提出提高</w:t>
      </w:r>
      <w:r>
        <w:rPr>
          <w:rFonts w:hint="eastAsia"/>
        </w:rPr>
        <w:t>制冷系数的</w:t>
      </w:r>
      <w:r w:rsidRPr="006A7665">
        <w:rPr>
          <w:rFonts w:hint="eastAsia"/>
        </w:rPr>
        <w:t>方法和途径</w:t>
      </w:r>
      <w:r>
        <w:rPr>
          <w:rFonts w:hint="eastAsia"/>
        </w:rPr>
        <w:t>；了解制冷剂的基本热力学特性及其对环境的影响效果。</w:t>
      </w:r>
    </w:p>
    <w:p w:rsidR="006D39AF" w:rsidRPr="006A7665" w:rsidRDefault="006D39AF" w:rsidP="006D39AF">
      <w:pPr>
        <w:ind w:firstLineChars="200" w:firstLine="420"/>
      </w:pPr>
      <w:r w:rsidRPr="006A7665">
        <w:rPr>
          <w:rFonts w:hint="eastAsia"/>
        </w:rPr>
        <w:t>10</w:t>
      </w:r>
      <w:r w:rsidRPr="006A7665">
        <w:rPr>
          <w:rFonts w:hint="eastAsia"/>
        </w:rPr>
        <w:t>、理想混合气体及湿空气：掌握理想混合气体的概念；掌握理想混合气体的组分、摩尔质量、密度、气体常数以及比热容、热力学能、</w:t>
      </w:r>
      <w:proofErr w:type="gramStart"/>
      <w:r w:rsidRPr="006A7665">
        <w:rPr>
          <w:rFonts w:hint="eastAsia"/>
        </w:rPr>
        <w:t>焓</w:t>
      </w:r>
      <w:proofErr w:type="gramEnd"/>
      <w:r w:rsidRPr="006A7665">
        <w:rPr>
          <w:rFonts w:hint="eastAsia"/>
        </w:rPr>
        <w:t>和</w:t>
      </w:r>
      <w:proofErr w:type="gramStart"/>
      <w:r w:rsidRPr="006A7665">
        <w:rPr>
          <w:rFonts w:hint="eastAsia"/>
        </w:rPr>
        <w:t>熵</w:t>
      </w:r>
      <w:proofErr w:type="gramEnd"/>
      <w:r w:rsidRPr="006A7665">
        <w:rPr>
          <w:rFonts w:hint="eastAsia"/>
        </w:rPr>
        <w:t>的计算；明确湿空气、未饱和湿空气、饱和湿空气的含义；掌握</w:t>
      </w:r>
      <w:r>
        <w:rPr>
          <w:rFonts w:hint="eastAsia"/>
        </w:rPr>
        <w:t>湿空气性质及其参数计算，重点理解湿空气的</w:t>
      </w:r>
      <w:r w:rsidRPr="006A7665">
        <w:rPr>
          <w:rFonts w:hint="eastAsia"/>
        </w:rPr>
        <w:t>绝对湿度、相对湿度、含湿量</w:t>
      </w:r>
      <w:r>
        <w:rPr>
          <w:rFonts w:hint="eastAsia"/>
        </w:rPr>
        <w:t>和</w:t>
      </w:r>
      <w:proofErr w:type="gramStart"/>
      <w:r>
        <w:rPr>
          <w:rFonts w:hint="eastAsia"/>
        </w:rPr>
        <w:t>焓</w:t>
      </w:r>
      <w:proofErr w:type="gramEnd"/>
      <w:r w:rsidRPr="006A7665">
        <w:rPr>
          <w:rFonts w:hint="eastAsia"/>
        </w:rPr>
        <w:t>的概念；能够</w:t>
      </w:r>
      <w:r>
        <w:rPr>
          <w:rFonts w:hint="eastAsia"/>
        </w:rPr>
        <w:t>利用焓湿图</w:t>
      </w:r>
      <w:r w:rsidRPr="006A7665">
        <w:rPr>
          <w:rFonts w:hint="eastAsia"/>
        </w:rPr>
        <w:t>分析、计算湿空气的基本热力过程。</w:t>
      </w:r>
    </w:p>
    <w:p w:rsidR="001E0938" w:rsidRDefault="001E0938" w:rsidP="006D39AF">
      <w:pPr>
        <w:spacing w:beforeLines="50" w:before="156"/>
        <w:jc w:val="left"/>
        <w:rPr>
          <w:sz w:val="28"/>
          <w:szCs w:val="28"/>
        </w:rPr>
      </w:pPr>
      <w:r>
        <w:rPr>
          <w:rFonts w:hint="eastAsia"/>
          <w:sz w:val="28"/>
          <w:szCs w:val="28"/>
        </w:rPr>
        <w:t>四、主要参考教材（参考书目）</w:t>
      </w:r>
    </w:p>
    <w:p w:rsidR="006D39AF" w:rsidRPr="00C37F0F" w:rsidRDefault="006D39AF" w:rsidP="006D39AF">
      <w:pPr>
        <w:ind w:firstLineChars="200" w:firstLine="420"/>
      </w:pPr>
      <w:r w:rsidRPr="00C37F0F">
        <w:rPr>
          <w:rFonts w:hint="eastAsia"/>
        </w:rPr>
        <w:t>1.</w:t>
      </w:r>
      <w:r w:rsidRPr="00C37F0F">
        <w:rPr>
          <w:rFonts w:hint="eastAsia"/>
        </w:rPr>
        <w:t>《工程热力学（第</w:t>
      </w:r>
      <w:r w:rsidRPr="00C37F0F">
        <w:rPr>
          <w:rFonts w:hint="eastAsia"/>
        </w:rPr>
        <w:t>5</w:t>
      </w:r>
      <w:r w:rsidRPr="00C37F0F">
        <w:rPr>
          <w:rFonts w:hint="eastAsia"/>
        </w:rPr>
        <w:t>版）》，沈维道、童钧耕主编，高等教育出版社</w:t>
      </w:r>
      <w:r w:rsidRPr="00C37F0F">
        <w:rPr>
          <w:rFonts w:hint="eastAsia"/>
        </w:rPr>
        <w:t>.</w:t>
      </w:r>
    </w:p>
    <w:p w:rsidR="006D39AF" w:rsidRPr="00C37F0F" w:rsidRDefault="006D39AF" w:rsidP="006D39AF">
      <w:pPr>
        <w:ind w:firstLineChars="200" w:firstLine="420"/>
      </w:pPr>
      <w:r w:rsidRPr="00C37F0F">
        <w:rPr>
          <w:rFonts w:hint="eastAsia"/>
        </w:rPr>
        <w:t>2.</w:t>
      </w:r>
      <w:r w:rsidRPr="00C37F0F">
        <w:rPr>
          <w:rFonts w:hint="eastAsia"/>
        </w:rPr>
        <w:t>《工程热力学精要分析及典型题精解》，何雅玲主编，西安交通大学出版社</w:t>
      </w:r>
      <w:r w:rsidRPr="00C37F0F">
        <w:rPr>
          <w:rFonts w:hint="eastAsia"/>
        </w:rPr>
        <w:t>.</w:t>
      </w:r>
    </w:p>
    <w:p w:rsidR="006D39AF" w:rsidRPr="00C37F0F" w:rsidRDefault="006D39AF" w:rsidP="006D39AF">
      <w:pPr>
        <w:ind w:firstLineChars="200" w:firstLine="420"/>
      </w:pPr>
      <w:r w:rsidRPr="00C37F0F">
        <w:rPr>
          <w:rFonts w:hint="eastAsia"/>
        </w:rPr>
        <w:t>3.</w:t>
      </w:r>
      <w:r w:rsidRPr="00C37F0F">
        <w:rPr>
          <w:rFonts w:hint="eastAsia"/>
        </w:rPr>
        <w:t>《工程热力学总复习》，童钧耕主编，上海交通大学出版社</w:t>
      </w:r>
      <w:r w:rsidRPr="00C37F0F">
        <w:rPr>
          <w:rFonts w:hint="eastAsia"/>
        </w:rPr>
        <w:t>.</w:t>
      </w:r>
    </w:p>
    <w:p w:rsidR="006C0A0C" w:rsidRPr="00C16CEE" w:rsidRDefault="006C0A0C" w:rsidP="001E0938">
      <w:pPr>
        <w:jc w:val="left"/>
        <w:rPr>
          <w:b/>
          <w:sz w:val="28"/>
          <w:szCs w:val="28"/>
        </w:rPr>
      </w:pPr>
    </w:p>
    <w:sectPr w:rsidR="006C0A0C" w:rsidRPr="00C16CEE" w:rsidSect="000A70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10" w:rsidRDefault="00091010" w:rsidP="00BE5535">
      <w:r>
        <w:separator/>
      </w:r>
    </w:p>
  </w:endnote>
  <w:endnote w:type="continuationSeparator" w:id="0">
    <w:p w:rsidR="00091010" w:rsidRDefault="00091010" w:rsidP="00BE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10" w:rsidRDefault="00091010" w:rsidP="00BE5535">
      <w:r>
        <w:separator/>
      </w:r>
    </w:p>
  </w:footnote>
  <w:footnote w:type="continuationSeparator" w:id="0">
    <w:p w:rsidR="00091010" w:rsidRDefault="00091010" w:rsidP="00BE5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505D"/>
    <w:rsid w:val="000257AD"/>
    <w:rsid w:val="00040A46"/>
    <w:rsid w:val="00091010"/>
    <w:rsid w:val="000A70E3"/>
    <w:rsid w:val="00106C9B"/>
    <w:rsid w:val="0011445E"/>
    <w:rsid w:val="001E0938"/>
    <w:rsid w:val="002E0251"/>
    <w:rsid w:val="00371CE8"/>
    <w:rsid w:val="004A4815"/>
    <w:rsid w:val="004E127B"/>
    <w:rsid w:val="005B4F99"/>
    <w:rsid w:val="006271D4"/>
    <w:rsid w:val="006C0A0C"/>
    <w:rsid w:val="006C1526"/>
    <w:rsid w:val="006D39AF"/>
    <w:rsid w:val="0070031D"/>
    <w:rsid w:val="0073505D"/>
    <w:rsid w:val="0078162E"/>
    <w:rsid w:val="007A54E6"/>
    <w:rsid w:val="007D39FC"/>
    <w:rsid w:val="00835741"/>
    <w:rsid w:val="00920E8B"/>
    <w:rsid w:val="009B072E"/>
    <w:rsid w:val="009C0E52"/>
    <w:rsid w:val="00A07ED5"/>
    <w:rsid w:val="00AA0333"/>
    <w:rsid w:val="00B31DFC"/>
    <w:rsid w:val="00BE5535"/>
    <w:rsid w:val="00C16CEE"/>
    <w:rsid w:val="00C406C1"/>
    <w:rsid w:val="00C84600"/>
    <w:rsid w:val="00D30FE1"/>
    <w:rsid w:val="00D365B5"/>
    <w:rsid w:val="00F553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DF713"/>
  <w15:docId w15:val="{3748DEE5-F4F9-4EAA-91F9-C6A6A694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7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55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E5535"/>
    <w:rPr>
      <w:sz w:val="18"/>
      <w:szCs w:val="18"/>
    </w:rPr>
  </w:style>
  <w:style w:type="paragraph" w:styleId="a6">
    <w:name w:val="footer"/>
    <w:basedOn w:val="a"/>
    <w:link w:val="a7"/>
    <w:uiPriority w:val="99"/>
    <w:unhideWhenUsed/>
    <w:rsid w:val="00BE5535"/>
    <w:pPr>
      <w:tabs>
        <w:tab w:val="center" w:pos="4153"/>
        <w:tab w:val="right" w:pos="8306"/>
      </w:tabs>
      <w:snapToGrid w:val="0"/>
      <w:jc w:val="left"/>
    </w:pPr>
    <w:rPr>
      <w:sz w:val="18"/>
      <w:szCs w:val="18"/>
    </w:rPr>
  </w:style>
  <w:style w:type="character" w:customStyle="1" w:styleId="a7">
    <w:name w:val="页脚 字符"/>
    <w:basedOn w:val="a0"/>
    <w:link w:val="a6"/>
    <w:uiPriority w:val="99"/>
    <w:rsid w:val="00BE55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1565</Characters>
  <Application>Microsoft Office Word</Application>
  <DocSecurity>0</DocSecurity>
  <Lines>13</Lines>
  <Paragraphs>3</Paragraphs>
  <ScaleCrop>false</ScaleCrop>
  <Company>china</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闫祥海</cp:lastModifiedBy>
  <cp:revision>3</cp:revision>
  <dcterms:created xsi:type="dcterms:W3CDTF">2020-08-31T13:55:00Z</dcterms:created>
  <dcterms:modified xsi:type="dcterms:W3CDTF">2021-09-07T05:18:00Z</dcterms:modified>
</cp:coreProperties>
</file>