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楷体_GB2312"/>
          <w:sz w:val="28"/>
        </w:rPr>
      </w:pPr>
      <w:bookmarkStart w:id="0" w:name="_GoBack"/>
      <w:bookmarkEnd w:id="0"/>
      <w:r>
        <w:rPr>
          <w:rFonts w:hint="eastAsia" w:ascii="楷体_GB2312"/>
          <w:b/>
          <w:bCs/>
          <w:sz w:val="28"/>
        </w:rPr>
        <w:t>浙江工业大学202</w:t>
      </w:r>
      <w:r>
        <w:rPr>
          <w:rFonts w:ascii="楷体_GB2312"/>
          <w:b/>
          <w:bCs/>
          <w:sz w:val="28"/>
        </w:rPr>
        <w:t>2</w:t>
      </w:r>
      <w:r>
        <w:rPr>
          <w:rFonts w:hint="eastAsia" w:ascii="楷体_GB2312"/>
          <w:b/>
          <w:bCs/>
          <w:sz w:val="28"/>
        </w:rPr>
        <w:t>年</w:t>
      </w:r>
    </w:p>
    <w:p>
      <w:pPr>
        <w:jc w:val="center"/>
        <w:rPr>
          <w:rFonts w:hint="eastAsia" w:ascii="楷体_GB2312"/>
          <w:b/>
          <w:bCs/>
          <w:sz w:val="28"/>
        </w:rPr>
      </w:pPr>
      <w:r>
        <w:rPr>
          <w:rFonts w:hint="eastAsia" w:ascii="楷体_GB2312"/>
          <w:b/>
          <w:bCs/>
          <w:sz w:val="28"/>
        </w:rPr>
        <w:t>硕士研究生招生考试初试自命题科目考试大纲</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
        <w:gridCol w:w="1914"/>
        <w:gridCol w:w="6726"/>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88" w:type="dxa"/>
          <w:wAfter w:w="360" w:type="dxa"/>
          <w:trHeight w:val="435" w:hRule="atLeast"/>
        </w:trPr>
        <w:tc>
          <w:tcPr>
            <w:tcW w:w="1914" w:type="dxa"/>
            <w:noWrap w:val="0"/>
            <w:vAlign w:val="bottom"/>
          </w:tcPr>
          <w:p>
            <w:pPr>
              <w:spacing w:after="46" w:afterLines="15"/>
              <w:ind w:left="-120" w:leftChars="-50" w:right="-120" w:rightChars="-50"/>
              <w:jc w:val="center"/>
              <w:rPr>
                <w:rFonts w:hint="eastAsia" w:ascii="宋体" w:hAnsi="宋体"/>
                <w:b/>
                <w:szCs w:val="21"/>
              </w:rPr>
            </w:pPr>
            <w:r>
              <w:rPr>
                <w:rFonts w:hint="eastAsia" w:ascii="宋体" w:hAnsi="宋体"/>
                <w:b/>
                <w:szCs w:val="21"/>
              </w:rPr>
              <w:t>科目代码、名称:</w:t>
            </w:r>
          </w:p>
        </w:tc>
        <w:tc>
          <w:tcPr>
            <w:tcW w:w="6726" w:type="dxa"/>
            <w:noWrap w:val="0"/>
            <w:vAlign w:val="bottom"/>
          </w:tcPr>
          <w:p>
            <w:pPr>
              <w:pStyle w:val="2"/>
              <w:spacing w:before="78" w:beforeLines="25" w:after="31" w:afterLines="10" w:line="240" w:lineRule="auto"/>
              <w:rPr>
                <w:rFonts w:hint="eastAsia"/>
                <w:sz w:val="21"/>
                <w:szCs w:val="21"/>
              </w:rPr>
            </w:pPr>
            <w:r>
              <w:rPr>
                <w:rFonts w:hint="eastAsia" w:ascii="宋体" w:hAnsi="宋体" w:eastAsia="楷体_GB2312"/>
                <w:bCs w:val="0"/>
                <w:kern w:val="2"/>
                <w:sz w:val="24"/>
                <w:szCs w:val="21"/>
              </w:rPr>
              <w:t>628管理学（含公共管理学）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88" w:type="dxa"/>
          <w:wAfter w:w="360" w:type="dxa"/>
          <w:trHeight w:val="435" w:hRule="atLeast"/>
        </w:trPr>
        <w:tc>
          <w:tcPr>
            <w:tcW w:w="1914" w:type="dxa"/>
            <w:noWrap w:val="0"/>
            <w:vAlign w:val="bottom"/>
          </w:tcPr>
          <w:p>
            <w:pPr>
              <w:spacing w:after="62" w:afterLines="20"/>
              <w:ind w:left="-120" w:leftChars="-50" w:right="-120" w:rightChars="-50"/>
              <w:jc w:val="center"/>
              <w:rPr>
                <w:rFonts w:hint="eastAsia" w:ascii="宋体" w:hAnsi="宋体"/>
                <w:b/>
                <w:szCs w:val="21"/>
              </w:rPr>
            </w:pPr>
            <w:r>
              <w:rPr>
                <w:rFonts w:hint="eastAsia" w:ascii="宋体" w:hAnsi="宋体"/>
                <w:b/>
                <w:szCs w:val="21"/>
              </w:rPr>
              <w:t>专业类别：</w:t>
            </w:r>
          </w:p>
        </w:tc>
        <w:tc>
          <w:tcPr>
            <w:tcW w:w="6726" w:type="dxa"/>
            <w:noWrap w:val="0"/>
            <w:vAlign w:val="bottom"/>
          </w:tcPr>
          <w:p>
            <w:pPr>
              <w:spacing w:after="62" w:afterLines="20"/>
              <w:ind w:firstLine="236" w:firstLineChars="98"/>
              <w:rPr>
                <w:rFonts w:hint="eastAsia" w:ascii="宋体" w:hAnsi="宋体"/>
                <w:b/>
                <w:szCs w:val="21"/>
              </w:rPr>
            </w:pPr>
            <w:r>
              <w:rPr>
                <w:rFonts w:hint="eastAsia" w:ascii="宋体" w:hAnsi="宋体"/>
                <w:b/>
                <w:szCs w:val="21"/>
              </w:rPr>
              <w:sym w:font="Wingdings 2" w:char="0052"/>
            </w:r>
            <w:r>
              <w:rPr>
                <w:rFonts w:hint="eastAsia" w:ascii="宋体" w:hAnsi="宋体"/>
                <w:b/>
                <w:szCs w:val="21"/>
              </w:rPr>
              <w:t>学术学位     □专业学位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88" w:type="dxa"/>
          <w:wAfter w:w="360" w:type="dxa"/>
          <w:trHeight w:val="435" w:hRule="atLeast"/>
        </w:trPr>
        <w:tc>
          <w:tcPr>
            <w:tcW w:w="1914" w:type="dxa"/>
            <w:noWrap w:val="0"/>
            <w:vAlign w:val="bottom"/>
          </w:tcPr>
          <w:p>
            <w:pPr>
              <w:spacing w:after="62" w:afterLines="20"/>
              <w:ind w:left="-120" w:leftChars="-50" w:right="-120" w:rightChars="-50"/>
              <w:jc w:val="center"/>
              <w:rPr>
                <w:rFonts w:hint="eastAsia" w:ascii="宋体" w:hAnsi="宋体"/>
                <w:b/>
                <w:szCs w:val="21"/>
              </w:rPr>
            </w:pPr>
            <w:r>
              <w:rPr>
                <w:rFonts w:hint="eastAsia" w:ascii="宋体" w:hAnsi="宋体"/>
                <w:b/>
                <w:szCs w:val="21"/>
              </w:rPr>
              <w:t>适用专业:</w:t>
            </w:r>
          </w:p>
        </w:tc>
        <w:tc>
          <w:tcPr>
            <w:tcW w:w="6726" w:type="dxa"/>
            <w:noWrap w:val="0"/>
            <w:vAlign w:val="bottom"/>
          </w:tcPr>
          <w:p>
            <w:pPr>
              <w:spacing w:after="62" w:afterLines="20"/>
              <w:rPr>
                <w:rFonts w:hint="eastAsia" w:ascii="宋体" w:hAnsi="宋体"/>
                <w:b/>
                <w:szCs w:val="21"/>
              </w:rPr>
            </w:pPr>
            <w:r>
              <w:rPr>
                <w:rFonts w:hint="eastAsia" w:ascii="宋体" w:hAnsi="宋体"/>
                <w:b/>
                <w:szCs w:val="21"/>
              </w:rPr>
              <w:t>公共管理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413" w:hRule="atLeast"/>
        </w:trPr>
        <w:tc>
          <w:tcPr>
            <w:tcW w:w="9288" w:type="dxa"/>
            <w:gridSpan w:val="4"/>
            <w:noWrap w:val="0"/>
            <w:vAlign w:val="top"/>
          </w:tcPr>
          <w:p>
            <w:pPr>
              <w:rPr>
                <w:rFonts w:hint="eastAsia" w:ascii="黑体" w:eastAsia="黑体"/>
                <w:sz w:val="21"/>
              </w:rPr>
            </w:pPr>
            <w:r>
              <w:rPr>
                <w:rFonts w:hint="eastAsia" w:ascii="黑体" w:eastAsia="黑体"/>
                <w:sz w:val="21"/>
              </w:rPr>
              <w:t>一、基本内容</w:t>
            </w:r>
          </w:p>
          <w:p>
            <w:pPr>
              <w:spacing w:line="280" w:lineRule="exact"/>
              <w:rPr>
                <w:rFonts w:ascii="宋体" w:hAnsi="宋体" w:eastAsia="宋体"/>
                <w:b/>
                <w:bCs/>
                <w:sz w:val="21"/>
                <w:szCs w:val="21"/>
              </w:rPr>
            </w:pPr>
            <w:r>
              <w:rPr>
                <w:rFonts w:hint="eastAsia" w:ascii="宋体" w:hAnsi="宋体" w:eastAsia="宋体" w:cs="宋体"/>
                <w:b/>
                <w:bCs/>
                <w:sz w:val="21"/>
                <w:szCs w:val="21"/>
              </w:rPr>
              <w:t>（一）考试性质</w:t>
            </w:r>
          </w:p>
          <w:p>
            <w:pPr>
              <w:spacing w:line="280" w:lineRule="exact"/>
              <w:ind w:firstLine="345"/>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.管理学（含公共管理学）是为公共管理专业考生而设置的专业课程考试科目，是本校自行命题考试。</w:t>
            </w:r>
          </w:p>
          <w:p>
            <w:pPr>
              <w:spacing w:line="280" w:lineRule="exact"/>
              <w:ind w:firstLine="345"/>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.考察考生是否具有坚实的管理学和公共管理学基本理论知识和较好地分析实际问题的能力，保证学校择优录取。</w:t>
            </w:r>
          </w:p>
          <w:p>
            <w:pPr>
              <w:spacing w:line="280" w:lineRule="exact"/>
              <w:ind w:firstLine="345"/>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.评价标准是普通高等学校优秀本科生能达到的及格或及格以上水平。</w:t>
            </w:r>
          </w:p>
          <w:p>
            <w:pPr>
              <w:spacing w:line="280" w:lineRule="exact"/>
              <w:rPr>
                <w:rFonts w:ascii="宋体" w:hAnsi="宋体" w:eastAsia="宋体"/>
                <w:b/>
                <w:bCs/>
                <w:sz w:val="21"/>
                <w:szCs w:val="21"/>
              </w:rPr>
            </w:pPr>
            <w:r>
              <w:rPr>
                <w:rFonts w:hint="eastAsia" w:ascii="宋体" w:hAnsi="宋体" w:eastAsia="宋体" w:cs="宋体"/>
                <w:b/>
                <w:bCs/>
                <w:sz w:val="21"/>
                <w:szCs w:val="21"/>
              </w:rPr>
              <w:t>（二）考查要点</w:t>
            </w:r>
          </w:p>
          <w:p>
            <w:pPr>
              <w:spacing w:line="280" w:lineRule="exact"/>
              <w:ind w:firstLine="413" w:firstLineChars="196"/>
              <w:rPr>
                <w:rFonts w:ascii="宋体" w:hAnsi="宋体" w:eastAsia="宋体"/>
                <w:b/>
                <w:bCs/>
                <w:sz w:val="21"/>
                <w:szCs w:val="21"/>
              </w:rPr>
            </w:pPr>
            <w:r>
              <w:rPr>
                <w:rFonts w:hint="eastAsia" w:ascii="宋体" w:hAnsi="宋体" w:eastAsia="宋体" w:cs="宋体"/>
                <w:b/>
                <w:bCs/>
                <w:sz w:val="21"/>
                <w:szCs w:val="21"/>
              </w:rPr>
              <w:t>第一部分</w:t>
            </w:r>
            <w:r>
              <w:rPr>
                <w:rFonts w:ascii="宋体" w:hAnsi="宋体" w:eastAsia="宋体" w:cs="宋体"/>
                <w:b/>
                <w:bCs/>
                <w:sz w:val="21"/>
                <w:szCs w:val="21"/>
              </w:rPr>
              <w:t xml:space="preserve"> </w:t>
            </w:r>
            <w:r>
              <w:rPr>
                <w:rFonts w:hint="eastAsia" w:ascii="宋体" w:hAnsi="宋体" w:eastAsia="宋体" w:cs="宋体"/>
                <w:b/>
                <w:bCs/>
                <w:sz w:val="21"/>
                <w:szCs w:val="21"/>
              </w:rPr>
              <w:t>管理学</w:t>
            </w:r>
          </w:p>
          <w:p>
            <w:pPr>
              <w:spacing w:line="280" w:lineRule="exact"/>
              <w:ind w:firstLine="420" w:firstLineChars="200"/>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.管理与管理学</w:t>
            </w:r>
          </w:p>
          <w:p>
            <w:pPr>
              <w:spacing w:line="280" w:lineRule="exact"/>
              <w:rPr>
                <w:rFonts w:ascii="宋体" w:hAnsi="宋体" w:eastAsia="宋体"/>
                <w:sz w:val="21"/>
                <w:szCs w:val="21"/>
              </w:rPr>
            </w:pPr>
            <w:r>
              <w:rPr>
                <w:rFonts w:ascii="宋体" w:hAnsi="宋体" w:eastAsia="宋体" w:cs="宋体"/>
                <w:sz w:val="21"/>
                <w:szCs w:val="21"/>
              </w:rPr>
              <w:t xml:space="preserve">   </w:t>
            </w:r>
            <w:r>
              <w:rPr>
                <w:rFonts w:hint="eastAsia" w:ascii="宋体" w:hAnsi="宋体" w:eastAsia="宋体" w:cs="宋体"/>
                <w:kern w:val="0"/>
                <w:sz w:val="21"/>
                <w:szCs w:val="21"/>
              </w:rPr>
              <w:t>管理概念的不同释义及其基本内涵；管理职能体系，管理者角色与管理技能。</w:t>
            </w:r>
          </w:p>
          <w:p>
            <w:pPr>
              <w:spacing w:line="280" w:lineRule="exact"/>
              <w:ind w:firstLine="420" w:firstLineChars="20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.管理思想的发展</w:t>
            </w:r>
            <w:r>
              <w:rPr>
                <w:rFonts w:ascii="宋体" w:hAnsi="宋体" w:eastAsia="宋体" w:cs="宋体"/>
                <w:sz w:val="21"/>
                <w:szCs w:val="21"/>
              </w:rPr>
              <w:t xml:space="preserve"> </w:t>
            </w:r>
          </w:p>
          <w:p>
            <w:pPr>
              <w:spacing w:line="280" w:lineRule="exact"/>
              <w:ind w:firstLine="315" w:firstLineChars="150"/>
              <w:rPr>
                <w:rFonts w:ascii="宋体" w:hAnsi="宋体" w:eastAsia="宋体"/>
                <w:sz w:val="21"/>
                <w:szCs w:val="21"/>
              </w:rPr>
            </w:pPr>
            <w:r>
              <w:rPr>
                <w:rFonts w:hint="eastAsia" w:ascii="宋体" w:hAnsi="宋体" w:eastAsia="宋体" w:cs="宋体"/>
                <w:sz w:val="21"/>
                <w:szCs w:val="21"/>
              </w:rPr>
              <w:t>我国传统管理思想的要点；泰罗科学管理理论的主要观点、内容及评价，法约尔组织管理理论的主要观点内容及评价，韦伯的科层制理论的主要观点、内容及评价，厄威克的综合观点、人群关系论主要观点及行为科学的主要代表理论、</w:t>
            </w:r>
            <w:r>
              <w:rPr>
                <w:rFonts w:ascii="宋体" w:hAnsi="宋体" w:eastAsia="宋体" w:cs="宋体"/>
                <w:sz w:val="21"/>
                <w:szCs w:val="21"/>
              </w:rPr>
              <w:t>21</w:t>
            </w:r>
            <w:r>
              <w:rPr>
                <w:rFonts w:hint="eastAsia" w:ascii="宋体" w:hAnsi="宋体" w:eastAsia="宋体" w:cs="宋体"/>
                <w:sz w:val="21"/>
                <w:szCs w:val="21"/>
              </w:rPr>
              <w:t>世纪管理的主要特点。</w:t>
            </w:r>
          </w:p>
          <w:p>
            <w:pPr>
              <w:spacing w:line="280" w:lineRule="exact"/>
              <w:ind w:firstLine="420" w:firstLineChars="200"/>
              <w:rPr>
                <w:rFonts w:ascii="宋体" w:hAnsi="宋体" w:eastAsia="宋体"/>
                <w:kern w:val="0"/>
                <w:sz w:val="21"/>
                <w:szCs w:val="21"/>
              </w:rPr>
            </w:pPr>
            <w:r>
              <w:rPr>
                <w:rFonts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kern w:val="0"/>
                <w:sz w:val="21"/>
                <w:szCs w:val="21"/>
              </w:rPr>
              <w:t>管理的基本原理</w:t>
            </w:r>
          </w:p>
          <w:p>
            <w:pPr>
              <w:spacing w:line="280" w:lineRule="exact"/>
              <w:ind w:firstLine="420" w:firstLineChars="200"/>
              <w:rPr>
                <w:rFonts w:ascii="宋体" w:hAnsi="宋体" w:eastAsia="宋体"/>
                <w:kern w:val="0"/>
                <w:sz w:val="21"/>
                <w:szCs w:val="21"/>
              </w:rPr>
            </w:pPr>
            <w:r>
              <w:rPr>
                <w:rFonts w:hint="eastAsia" w:ascii="宋体" w:hAnsi="宋体" w:eastAsia="宋体" w:cs="宋体"/>
                <w:kern w:val="0"/>
                <w:sz w:val="21"/>
                <w:szCs w:val="21"/>
              </w:rPr>
              <w:t>系统原理、人本原理、责任原理、效益原理的要点；管理有效性及以人为主体的管理的思想。</w:t>
            </w:r>
          </w:p>
          <w:p>
            <w:pPr>
              <w:spacing w:line="280" w:lineRule="exact"/>
              <w:ind w:firstLine="420" w:firstLineChars="200"/>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.管理道德与社会责任</w:t>
            </w:r>
          </w:p>
          <w:p>
            <w:pPr>
              <w:spacing w:line="280" w:lineRule="exact"/>
              <w:rPr>
                <w:rFonts w:ascii="宋体" w:hAnsi="宋体" w:eastAsia="宋体"/>
                <w:sz w:val="21"/>
                <w:szCs w:val="21"/>
              </w:rPr>
            </w:pPr>
            <w:r>
              <w:rPr>
                <w:rFonts w:ascii="宋体" w:hAnsi="宋体" w:eastAsia="宋体" w:cs="宋体"/>
                <w:sz w:val="21"/>
                <w:szCs w:val="21"/>
              </w:rPr>
              <w:t xml:space="preserve">   </w:t>
            </w:r>
            <w:r>
              <w:rPr>
                <w:rFonts w:hint="eastAsia" w:ascii="宋体" w:hAnsi="宋体" w:eastAsia="宋体" w:cs="宋体"/>
                <w:sz w:val="21"/>
                <w:szCs w:val="21"/>
              </w:rPr>
              <w:t>管理道德的几种基本观点、要义及区别，道德管理的特征，影响道德管理的主要因素，改善企业道德行为的途径，企业社会责任的具体体现。</w:t>
            </w:r>
          </w:p>
          <w:p>
            <w:pPr>
              <w:spacing w:line="280" w:lineRule="exact"/>
              <w:ind w:firstLine="420" w:firstLineChars="200"/>
              <w:rPr>
                <w:rFonts w:ascii="宋体" w:hAnsi="宋体" w:eastAsia="宋体"/>
                <w:sz w:val="21"/>
                <w:szCs w:val="21"/>
              </w:rPr>
            </w:pPr>
            <w:r>
              <w:rPr>
                <w:rFonts w:ascii="宋体" w:hAnsi="宋体" w:eastAsia="宋体" w:cs="宋体"/>
                <w:sz w:val="21"/>
                <w:szCs w:val="21"/>
              </w:rPr>
              <w:t>5</w:t>
            </w:r>
            <w:r>
              <w:rPr>
                <w:rFonts w:hint="eastAsia" w:ascii="宋体" w:hAnsi="宋体" w:eastAsia="宋体" w:cs="宋体"/>
                <w:sz w:val="21"/>
                <w:szCs w:val="21"/>
              </w:rPr>
              <w:t>.管理的基本方法</w:t>
            </w:r>
          </w:p>
          <w:p>
            <w:pPr>
              <w:spacing w:line="280" w:lineRule="exact"/>
              <w:ind w:firstLine="420" w:firstLineChars="200"/>
              <w:rPr>
                <w:rFonts w:ascii="宋体" w:hAnsi="宋体" w:eastAsia="宋体"/>
                <w:sz w:val="21"/>
                <w:szCs w:val="21"/>
              </w:rPr>
            </w:pPr>
            <w:r>
              <w:rPr>
                <w:rFonts w:hint="eastAsia" w:ascii="宋体" w:hAnsi="宋体" w:eastAsia="宋体" w:cs="宋体"/>
                <w:sz w:val="21"/>
                <w:szCs w:val="21"/>
              </w:rPr>
              <w:t>管理哲学的内涵；管理的法律方法、行政方法、经济方法及教育方法的本质及内容要点，行政方法的正确使用。</w:t>
            </w:r>
          </w:p>
          <w:p>
            <w:pPr>
              <w:spacing w:line="280" w:lineRule="exact"/>
              <w:ind w:firstLine="420" w:firstLineChars="200"/>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.决策</w:t>
            </w:r>
          </w:p>
          <w:p>
            <w:pPr>
              <w:spacing w:line="280" w:lineRule="exact"/>
              <w:rPr>
                <w:rFonts w:ascii="宋体" w:hAnsi="宋体" w:eastAsia="宋体"/>
                <w:sz w:val="21"/>
                <w:szCs w:val="21"/>
              </w:rPr>
            </w:pPr>
            <w:r>
              <w:rPr>
                <w:rFonts w:ascii="宋体" w:hAnsi="宋体" w:eastAsia="宋体" w:cs="宋体"/>
                <w:sz w:val="21"/>
                <w:szCs w:val="21"/>
              </w:rPr>
              <w:t xml:space="preserve">   </w:t>
            </w:r>
            <w:r>
              <w:rPr>
                <w:rFonts w:hint="eastAsia" w:ascii="宋体" w:hAnsi="宋体" w:eastAsia="宋体" w:cs="宋体"/>
                <w:sz w:val="21"/>
                <w:szCs w:val="21"/>
              </w:rPr>
              <w:t>决策的定义、原则、类型、</w:t>
            </w:r>
            <w:r>
              <w:rPr>
                <w:rFonts w:hint="eastAsia" w:ascii="宋体" w:hAnsi="宋体" w:eastAsia="宋体" w:cs="宋体"/>
                <w:kern w:val="0"/>
                <w:sz w:val="21"/>
                <w:szCs w:val="21"/>
              </w:rPr>
              <w:t>过程、方法与影响因素</w:t>
            </w:r>
            <w:r>
              <w:rPr>
                <w:rFonts w:hint="eastAsia" w:ascii="宋体" w:hAnsi="宋体" w:eastAsia="宋体" w:cs="宋体"/>
                <w:sz w:val="21"/>
                <w:szCs w:val="21"/>
              </w:rPr>
              <w:t>，古典决策理论的主要观点及内容，行为决策理论的主要观点及内容，决策的方法。</w:t>
            </w:r>
          </w:p>
          <w:p>
            <w:pPr>
              <w:spacing w:line="280" w:lineRule="exact"/>
              <w:ind w:firstLine="420" w:firstLineChars="200"/>
              <w:rPr>
                <w:rFonts w:ascii="宋体" w:hAnsi="宋体" w:eastAsia="宋体"/>
                <w:sz w:val="21"/>
                <w:szCs w:val="21"/>
              </w:rPr>
            </w:pPr>
            <w:r>
              <w:rPr>
                <w:rFonts w:ascii="宋体" w:hAnsi="宋体" w:eastAsia="宋体" w:cs="宋体"/>
                <w:sz w:val="21"/>
                <w:szCs w:val="21"/>
              </w:rPr>
              <w:t>7</w:t>
            </w:r>
            <w:r>
              <w:rPr>
                <w:rFonts w:hint="eastAsia" w:ascii="宋体" w:hAnsi="宋体" w:eastAsia="宋体" w:cs="宋体"/>
                <w:sz w:val="21"/>
                <w:szCs w:val="21"/>
              </w:rPr>
              <w:t>.计划与计划工作</w:t>
            </w:r>
          </w:p>
          <w:p>
            <w:pPr>
              <w:spacing w:line="280" w:lineRule="exact"/>
              <w:rPr>
                <w:rFonts w:ascii="宋体" w:hAnsi="宋体" w:eastAsia="宋体"/>
                <w:kern w:val="0"/>
                <w:sz w:val="21"/>
                <w:szCs w:val="21"/>
              </w:rPr>
            </w:pPr>
            <w:r>
              <w:rPr>
                <w:rFonts w:ascii="宋体" w:hAnsi="宋体" w:eastAsia="宋体" w:cs="宋体"/>
                <w:sz w:val="21"/>
                <w:szCs w:val="21"/>
              </w:rPr>
              <w:t xml:space="preserve">   </w:t>
            </w:r>
            <w:r>
              <w:rPr>
                <w:rFonts w:hint="eastAsia" w:ascii="宋体" w:hAnsi="宋体" w:eastAsia="宋体" w:cs="宋体"/>
                <w:kern w:val="0"/>
                <w:sz w:val="21"/>
                <w:szCs w:val="21"/>
              </w:rPr>
              <w:t>计划的概念与性质，计划的类型；计划的层次体系。</w:t>
            </w:r>
          </w:p>
          <w:p>
            <w:pPr>
              <w:spacing w:line="280" w:lineRule="exact"/>
              <w:ind w:firstLine="420" w:firstLineChars="200"/>
              <w:rPr>
                <w:rFonts w:ascii="宋体" w:hAnsi="宋体" w:eastAsia="宋体"/>
                <w:sz w:val="21"/>
                <w:szCs w:val="21"/>
              </w:rPr>
            </w:pPr>
            <w:r>
              <w:rPr>
                <w:rFonts w:ascii="宋体" w:hAnsi="宋体" w:eastAsia="宋体" w:cs="宋体"/>
                <w:kern w:val="0"/>
                <w:sz w:val="21"/>
                <w:szCs w:val="21"/>
              </w:rPr>
              <w:t>8</w:t>
            </w:r>
            <w:r>
              <w:rPr>
                <w:rFonts w:hint="eastAsia" w:ascii="宋体" w:hAnsi="宋体" w:eastAsia="宋体" w:cs="宋体"/>
                <w:kern w:val="0"/>
                <w:sz w:val="21"/>
                <w:szCs w:val="21"/>
              </w:rPr>
              <w:t>.</w:t>
            </w:r>
            <w:r>
              <w:rPr>
                <w:rFonts w:hint="eastAsia" w:ascii="宋体" w:hAnsi="宋体" w:eastAsia="宋体" w:cs="宋体"/>
                <w:sz w:val="21"/>
                <w:szCs w:val="21"/>
              </w:rPr>
              <w:t>计划的实施</w:t>
            </w:r>
          </w:p>
          <w:p>
            <w:pPr>
              <w:spacing w:line="280" w:lineRule="exact"/>
              <w:rPr>
                <w:rFonts w:ascii="宋体" w:hAnsi="宋体" w:eastAsia="宋体"/>
                <w:sz w:val="21"/>
                <w:szCs w:val="21"/>
              </w:rPr>
            </w:pPr>
            <w:r>
              <w:rPr>
                <w:rFonts w:ascii="宋体" w:hAnsi="宋体" w:eastAsia="宋体" w:cs="宋体"/>
                <w:sz w:val="21"/>
                <w:szCs w:val="21"/>
              </w:rPr>
              <w:t xml:space="preserve">   </w:t>
            </w:r>
            <w:r>
              <w:rPr>
                <w:rFonts w:hint="eastAsia" w:ascii="宋体" w:hAnsi="宋体" w:eastAsia="宋体" w:cs="宋体"/>
                <w:sz w:val="21"/>
                <w:szCs w:val="21"/>
              </w:rPr>
              <w:t>目标的性质；目标管理、滚动计划法的思想，网络计划技术；</w:t>
            </w:r>
            <w:r>
              <w:rPr>
                <w:rFonts w:ascii="宋体" w:hAnsi="宋体" w:eastAsia="宋体" w:cs="宋体"/>
                <w:sz w:val="21"/>
                <w:szCs w:val="21"/>
              </w:rPr>
              <w:t>ERP</w:t>
            </w:r>
            <w:r>
              <w:rPr>
                <w:rFonts w:hint="eastAsia" w:ascii="宋体" w:hAnsi="宋体" w:eastAsia="宋体" w:cs="宋体"/>
                <w:sz w:val="21"/>
                <w:szCs w:val="21"/>
              </w:rPr>
              <w:t>的特点及</w:t>
            </w:r>
            <w:r>
              <w:rPr>
                <w:rFonts w:ascii="宋体" w:hAnsi="宋体" w:eastAsia="宋体" w:cs="宋体"/>
                <w:sz w:val="21"/>
                <w:szCs w:val="21"/>
              </w:rPr>
              <w:t>MRP</w:t>
            </w:r>
            <w:r>
              <w:rPr>
                <w:rFonts w:hint="eastAsia" w:ascii="宋体" w:hAnsi="宋体" w:eastAsia="宋体" w:cs="宋体"/>
                <w:sz w:val="21"/>
                <w:szCs w:val="21"/>
              </w:rPr>
              <w:t>的概念；业务流程再造的基本过程。</w:t>
            </w:r>
          </w:p>
          <w:p>
            <w:pPr>
              <w:spacing w:line="280" w:lineRule="exact"/>
              <w:ind w:firstLine="420" w:firstLineChars="200"/>
              <w:rPr>
                <w:rFonts w:ascii="宋体" w:hAnsi="宋体" w:eastAsia="宋体"/>
                <w:sz w:val="21"/>
                <w:szCs w:val="21"/>
              </w:rPr>
            </w:pPr>
            <w:r>
              <w:rPr>
                <w:rFonts w:ascii="宋体" w:hAnsi="宋体" w:eastAsia="宋体" w:cs="宋体"/>
                <w:sz w:val="21"/>
                <w:szCs w:val="21"/>
              </w:rPr>
              <w:t>9</w:t>
            </w:r>
            <w:r>
              <w:rPr>
                <w:rFonts w:hint="eastAsia" w:ascii="宋体" w:hAnsi="宋体" w:eastAsia="宋体" w:cs="宋体"/>
                <w:sz w:val="21"/>
                <w:szCs w:val="21"/>
              </w:rPr>
              <w:t>.组织设计</w:t>
            </w:r>
          </w:p>
          <w:p>
            <w:pPr>
              <w:spacing w:line="280" w:lineRule="exact"/>
              <w:ind w:firstLine="420" w:firstLineChars="200"/>
              <w:rPr>
                <w:rFonts w:ascii="宋体" w:hAnsi="宋体" w:eastAsia="宋体"/>
                <w:sz w:val="21"/>
                <w:szCs w:val="21"/>
              </w:rPr>
            </w:pPr>
            <w:r>
              <w:rPr>
                <w:rFonts w:hint="eastAsia" w:ascii="宋体" w:hAnsi="宋体" w:eastAsia="宋体" w:cs="宋体"/>
                <w:sz w:val="21"/>
                <w:szCs w:val="21"/>
              </w:rPr>
              <w:t>组织设计的原则，组织设计的影响因素，常见部门化的特点；集权与分权的合理组合，组织分权的途径。</w:t>
            </w:r>
          </w:p>
          <w:p>
            <w:pPr>
              <w:spacing w:line="280" w:lineRule="exact"/>
              <w:ind w:firstLine="420" w:firstLineChars="200"/>
              <w:rPr>
                <w:rFonts w:ascii="宋体" w:hAnsi="宋体" w:eastAsia="宋体"/>
                <w:sz w:val="21"/>
                <w:szCs w:val="21"/>
              </w:rPr>
            </w:pPr>
            <w:r>
              <w:rPr>
                <w:rFonts w:ascii="宋体" w:hAnsi="宋体" w:eastAsia="宋体" w:cs="宋体"/>
                <w:sz w:val="21"/>
                <w:szCs w:val="21"/>
              </w:rPr>
              <w:t>10</w:t>
            </w:r>
            <w:r>
              <w:rPr>
                <w:rFonts w:hint="eastAsia" w:ascii="宋体" w:hAnsi="宋体" w:eastAsia="宋体" w:cs="宋体"/>
                <w:sz w:val="21"/>
                <w:szCs w:val="21"/>
              </w:rPr>
              <w:t>.人员配备</w:t>
            </w:r>
          </w:p>
          <w:p>
            <w:pPr>
              <w:spacing w:line="280" w:lineRule="exact"/>
              <w:ind w:firstLine="315" w:firstLineChars="150"/>
              <w:rPr>
                <w:rFonts w:ascii="宋体" w:hAnsi="宋体" w:eastAsia="宋体"/>
                <w:kern w:val="0"/>
                <w:sz w:val="21"/>
                <w:szCs w:val="21"/>
              </w:rPr>
            </w:pPr>
            <w:r>
              <w:rPr>
                <w:rFonts w:hint="eastAsia" w:ascii="宋体" w:hAnsi="宋体" w:eastAsia="宋体" w:cs="宋体"/>
                <w:kern w:val="0"/>
                <w:sz w:val="21"/>
                <w:szCs w:val="21"/>
              </w:rPr>
              <w:t>人员配备的原则与任务，管理人员选聘的标准；管理人员考评的方法；管理人员培训的目标与方法。</w:t>
            </w:r>
          </w:p>
          <w:p>
            <w:pPr>
              <w:spacing w:line="280" w:lineRule="exact"/>
              <w:ind w:firstLine="420" w:firstLineChars="200"/>
              <w:rPr>
                <w:rFonts w:ascii="宋体" w:hAnsi="宋体" w:eastAsia="宋体"/>
                <w:kern w:val="0"/>
                <w:sz w:val="21"/>
                <w:szCs w:val="21"/>
              </w:rPr>
            </w:pPr>
            <w:r>
              <w:rPr>
                <w:rFonts w:ascii="宋体" w:hAnsi="宋体" w:eastAsia="宋体" w:cs="宋体"/>
                <w:kern w:val="0"/>
                <w:sz w:val="21"/>
                <w:szCs w:val="21"/>
              </w:rPr>
              <w:t>11</w:t>
            </w:r>
            <w:r>
              <w:rPr>
                <w:rFonts w:hint="eastAsia" w:ascii="宋体" w:hAnsi="宋体" w:eastAsia="宋体" w:cs="宋体"/>
                <w:kern w:val="0"/>
                <w:sz w:val="21"/>
                <w:szCs w:val="21"/>
              </w:rPr>
              <w:t>.组织力量的整合</w:t>
            </w:r>
          </w:p>
          <w:p>
            <w:pPr>
              <w:ind w:firstLine="420" w:firstLineChars="200"/>
              <w:rPr>
                <w:rFonts w:hint="eastAsia" w:ascii="宋体" w:eastAsia="宋体"/>
                <w:sz w:val="21"/>
              </w:rPr>
            </w:pPr>
            <w:r>
              <w:rPr>
                <w:rFonts w:hint="eastAsia" w:ascii="宋体" w:hAnsi="宋体" w:eastAsia="宋体" w:cs="宋体"/>
                <w:sz w:val="21"/>
                <w:szCs w:val="21"/>
              </w:rPr>
              <w:t>正式组织与非正式组织的概念与区别，</w:t>
            </w:r>
            <w:r>
              <w:rPr>
                <w:rFonts w:hint="eastAsia" w:ascii="宋体" w:hAnsi="宋体" w:eastAsia="宋体" w:cs="宋体"/>
                <w:kern w:val="0"/>
                <w:sz w:val="21"/>
                <w:szCs w:val="21"/>
              </w:rPr>
              <w:t>非正式组织影响及作用，直线与参谋关系的处理，委员会工作效率的提升。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982" w:hRule="atLeast"/>
        </w:trPr>
        <w:tc>
          <w:tcPr>
            <w:tcW w:w="9288" w:type="dxa"/>
            <w:gridSpan w:val="4"/>
            <w:noWrap w:val="0"/>
            <w:vAlign w:val="top"/>
          </w:tcPr>
          <w:p>
            <w:pPr>
              <w:spacing w:line="280" w:lineRule="exact"/>
              <w:ind w:firstLine="420" w:firstLineChars="200"/>
              <w:rPr>
                <w:rFonts w:ascii="宋体" w:hAnsi="宋体" w:eastAsia="宋体"/>
                <w:sz w:val="21"/>
                <w:szCs w:val="21"/>
              </w:rPr>
            </w:pPr>
            <w:r>
              <w:rPr>
                <w:rFonts w:ascii="宋体" w:hAnsi="宋体" w:eastAsia="宋体" w:cs="宋体"/>
                <w:sz w:val="21"/>
                <w:szCs w:val="21"/>
              </w:rPr>
              <w:t>12</w:t>
            </w:r>
            <w:r>
              <w:rPr>
                <w:rFonts w:hint="eastAsia" w:ascii="宋体" w:hAnsi="宋体" w:eastAsia="宋体" w:cs="宋体"/>
                <w:sz w:val="21"/>
                <w:szCs w:val="21"/>
              </w:rPr>
              <w:t>.组织变革与组织文化</w:t>
            </w:r>
          </w:p>
          <w:p>
            <w:pPr>
              <w:spacing w:line="280" w:lineRule="exact"/>
              <w:ind w:firstLine="420" w:firstLineChars="200"/>
              <w:rPr>
                <w:rFonts w:ascii="宋体" w:hAnsi="宋体" w:eastAsia="宋体"/>
                <w:sz w:val="21"/>
                <w:szCs w:val="21"/>
              </w:rPr>
            </w:pPr>
            <w:r>
              <w:rPr>
                <w:rFonts w:hint="eastAsia" w:ascii="宋体" w:hAnsi="宋体" w:eastAsia="宋体" w:cs="宋体"/>
                <w:sz w:val="21"/>
                <w:szCs w:val="21"/>
              </w:rPr>
              <w:t>组织变革的含义与动因，组织变革的类型、目标与内容，组织变革的过程与程序，组织变革的阻力及其管理对策；组织文化的定义与特征，组织文化的结构与内容，组织文化的功能与塑造。</w:t>
            </w:r>
          </w:p>
          <w:p>
            <w:pPr>
              <w:spacing w:line="280" w:lineRule="exact"/>
              <w:ind w:firstLine="420" w:firstLineChars="200"/>
              <w:rPr>
                <w:rFonts w:ascii="宋体" w:hAnsi="宋体" w:eastAsia="宋体"/>
                <w:sz w:val="21"/>
                <w:szCs w:val="21"/>
              </w:rPr>
            </w:pPr>
            <w:r>
              <w:rPr>
                <w:rFonts w:ascii="宋体" w:hAnsi="宋体" w:eastAsia="宋体" w:cs="宋体"/>
                <w:sz w:val="21"/>
                <w:szCs w:val="21"/>
              </w:rPr>
              <w:t>13</w:t>
            </w:r>
            <w:r>
              <w:rPr>
                <w:rFonts w:hint="eastAsia" w:ascii="宋体" w:hAnsi="宋体" w:eastAsia="宋体" w:cs="宋体"/>
                <w:sz w:val="21"/>
                <w:szCs w:val="21"/>
              </w:rPr>
              <w:t>.领导与领导者</w:t>
            </w:r>
          </w:p>
          <w:p>
            <w:pPr>
              <w:spacing w:line="280" w:lineRule="exact"/>
              <w:rPr>
                <w:rFonts w:ascii="宋体" w:hAnsi="宋体" w:eastAsia="宋体"/>
                <w:sz w:val="21"/>
                <w:szCs w:val="21"/>
              </w:rPr>
            </w:pPr>
            <w:r>
              <w:rPr>
                <w:rFonts w:ascii="宋体" w:hAnsi="宋体" w:eastAsia="宋体" w:cs="宋体"/>
                <w:sz w:val="21"/>
                <w:szCs w:val="21"/>
              </w:rPr>
              <w:t xml:space="preserve">    </w:t>
            </w:r>
            <w:r>
              <w:rPr>
                <w:rFonts w:hint="eastAsia" w:ascii="宋体" w:hAnsi="宋体" w:eastAsia="宋体" w:cs="宋体"/>
                <w:sz w:val="21"/>
                <w:szCs w:val="21"/>
              </w:rPr>
              <w:t>领导的含义与作用，领导与管理的区别，领导方式的基本类型，领导者的素质和条件及其新要求；领导方式的连续统一理论、管理方格理论和权变理论的主要观点。</w:t>
            </w:r>
          </w:p>
          <w:p>
            <w:pPr>
              <w:spacing w:line="280" w:lineRule="exact"/>
              <w:ind w:firstLine="420" w:firstLineChars="200"/>
              <w:rPr>
                <w:rFonts w:ascii="宋体" w:hAnsi="宋体" w:eastAsia="宋体"/>
                <w:sz w:val="21"/>
                <w:szCs w:val="21"/>
              </w:rPr>
            </w:pPr>
            <w:r>
              <w:rPr>
                <w:rFonts w:ascii="宋体" w:hAnsi="宋体" w:eastAsia="宋体" w:cs="宋体"/>
                <w:sz w:val="21"/>
                <w:szCs w:val="21"/>
              </w:rPr>
              <w:t>14</w:t>
            </w:r>
            <w:r>
              <w:rPr>
                <w:rFonts w:hint="eastAsia" w:ascii="宋体" w:hAnsi="宋体" w:eastAsia="宋体" w:cs="宋体"/>
                <w:sz w:val="21"/>
                <w:szCs w:val="21"/>
              </w:rPr>
              <w:t>.激励</w:t>
            </w:r>
          </w:p>
          <w:p>
            <w:pPr>
              <w:spacing w:line="280" w:lineRule="exact"/>
              <w:ind w:firstLine="420" w:firstLineChars="200"/>
              <w:rPr>
                <w:rFonts w:ascii="宋体" w:hAnsi="宋体" w:eastAsia="宋体"/>
                <w:kern w:val="0"/>
                <w:sz w:val="21"/>
                <w:szCs w:val="21"/>
              </w:rPr>
            </w:pPr>
            <w:r>
              <w:rPr>
                <w:rFonts w:hint="eastAsia" w:ascii="宋体" w:hAnsi="宋体" w:eastAsia="宋体" w:cs="宋体"/>
                <w:kern w:val="0"/>
                <w:sz w:val="21"/>
                <w:szCs w:val="21"/>
              </w:rPr>
              <w:t>需要层次理论、期望理论、公平理论和强化理论的主要观点；波特和劳勒激励模式的特点。</w:t>
            </w:r>
          </w:p>
          <w:p>
            <w:pPr>
              <w:spacing w:line="280" w:lineRule="exact"/>
              <w:ind w:firstLine="420" w:firstLineChars="200"/>
              <w:rPr>
                <w:rFonts w:ascii="宋体" w:hAnsi="宋体" w:eastAsia="宋体"/>
                <w:sz w:val="21"/>
                <w:szCs w:val="21"/>
              </w:rPr>
            </w:pPr>
            <w:r>
              <w:rPr>
                <w:rFonts w:ascii="宋体" w:hAnsi="宋体" w:eastAsia="宋体" w:cs="宋体"/>
                <w:kern w:val="0"/>
                <w:sz w:val="21"/>
                <w:szCs w:val="21"/>
              </w:rPr>
              <w:t>15</w:t>
            </w:r>
            <w:r>
              <w:rPr>
                <w:rFonts w:hint="eastAsia" w:ascii="宋体" w:hAnsi="宋体" w:eastAsia="宋体" w:cs="宋体"/>
                <w:kern w:val="0"/>
                <w:sz w:val="21"/>
                <w:szCs w:val="21"/>
              </w:rPr>
              <w:t>.</w:t>
            </w:r>
            <w:r>
              <w:rPr>
                <w:rFonts w:hint="eastAsia" w:ascii="宋体" w:hAnsi="宋体" w:eastAsia="宋体" w:cs="宋体"/>
                <w:sz w:val="21"/>
                <w:szCs w:val="21"/>
              </w:rPr>
              <w:t>沟通</w:t>
            </w:r>
          </w:p>
          <w:p>
            <w:pPr>
              <w:spacing w:line="280" w:lineRule="exact"/>
              <w:ind w:firstLine="420" w:firstLineChars="200"/>
              <w:rPr>
                <w:rFonts w:ascii="宋体" w:hAnsi="宋体" w:eastAsia="宋体"/>
                <w:kern w:val="0"/>
                <w:sz w:val="21"/>
                <w:szCs w:val="21"/>
              </w:rPr>
            </w:pPr>
            <w:r>
              <w:rPr>
                <w:rFonts w:hint="eastAsia" w:ascii="宋体" w:hAnsi="宋体" w:eastAsia="宋体" w:cs="宋体"/>
                <w:sz w:val="21"/>
                <w:szCs w:val="21"/>
              </w:rPr>
              <w:t>沟通的概念、沟通过程、沟通类别，</w:t>
            </w:r>
            <w:r>
              <w:rPr>
                <w:rFonts w:hint="eastAsia" w:ascii="宋体" w:hAnsi="宋体" w:eastAsia="宋体" w:cs="宋体"/>
                <w:kern w:val="0"/>
                <w:sz w:val="21"/>
                <w:szCs w:val="21"/>
              </w:rPr>
              <w:t>组织不同沟通网络的特点。</w:t>
            </w:r>
          </w:p>
          <w:p>
            <w:pPr>
              <w:spacing w:line="280" w:lineRule="exact"/>
              <w:ind w:firstLine="420" w:firstLineChars="200"/>
              <w:rPr>
                <w:rFonts w:ascii="宋体" w:hAnsi="宋体" w:eastAsia="宋体"/>
                <w:kern w:val="0"/>
                <w:sz w:val="21"/>
                <w:szCs w:val="21"/>
              </w:rPr>
            </w:pPr>
            <w:r>
              <w:rPr>
                <w:rFonts w:ascii="宋体" w:hAnsi="宋体" w:eastAsia="宋体" w:cs="宋体"/>
                <w:kern w:val="0"/>
                <w:sz w:val="21"/>
                <w:szCs w:val="21"/>
              </w:rPr>
              <w:t>16</w:t>
            </w:r>
            <w:r>
              <w:rPr>
                <w:rFonts w:hint="eastAsia" w:ascii="宋体" w:hAnsi="宋体" w:eastAsia="宋体" w:cs="宋体"/>
                <w:kern w:val="0"/>
                <w:sz w:val="21"/>
                <w:szCs w:val="21"/>
              </w:rPr>
              <w:t>.管理信息</w:t>
            </w:r>
          </w:p>
          <w:p>
            <w:pPr>
              <w:spacing w:line="280" w:lineRule="exact"/>
              <w:ind w:firstLine="420" w:firstLineChars="200"/>
              <w:rPr>
                <w:rFonts w:ascii="宋体" w:hAnsi="宋体" w:eastAsia="宋体"/>
                <w:kern w:val="0"/>
                <w:sz w:val="21"/>
                <w:szCs w:val="21"/>
              </w:rPr>
            </w:pPr>
            <w:r>
              <w:rPr>
                <w:rFonts w:hint="eastAsia" w:ascii="宋体" w:hAnsi="宋体" w:eastAsia="宋体" w:cs="宋体"/>
                <w:kern w:val="0"/>
                <w:sz w:val="21"/>
                <w:szCs w:val="21"/>
              </w:rPr>
              <w:t>管理信息的特征，管理信息系统的开发和应用。</w:t>
            </w:r>
          </w:p>
          <w:p>
            <w:pPr>
              <w:spacing w:line="280" w:lineRule="exact"/>
              <w:ind w:firstLine="420" w:firstLineChars="200"/>
              <w:rPr>
                <w:rFonts w:ascii="宋体" w:hAnsi="宋体" w:eastAsia="宋体"/>
                <w:sz w:val="21"/>
                <w:szCs w:val="21"/>
              </w:rPr>
            </w:pPr>
            <w:r>
              <w:rPr>
                <w:rFonts w:ascii="宋体" w:hAnsi="宋体" w:eastAsia="宋体" w:cs="宋体"/>
                <w:sz w:val="21"/>
                <w:szCs w:val="21"/>
              </w:rPr>
              <w:t>17</w:t>
            </w:r>
            <w:r>
              <w:rPr>
                <w:rFonts w:hint="eastAsia" w:ascii="宋体" w:hAnsi="宋体" w:eastAsia="宋体" w:cs="宋体"/>
                <w:sz w:val="21"/>
                <w:szCs w:val="21"/>
              </w:rPr>
              <w:t>.控制与控制过程</w:t>
            </w:r>
          </w:p>
          <w:p>
            <w:pPr>
              <w:spacing w:line="280" w:lineRule="exact"/>
              <w:ind w:firstLine="420" w:firstLineChars="200"/>
              <w:rPr>
                <w:rFonts w:ascii="宋体" w:hAnsi="宋体" w:eastAsia="宋体"/>
                <w:kern w:val="0"/>
                <w:sz w:val="21"/>
                <w:szCs w:val="21"/>
              </w:rPr>
            </w:pPr>
            <w:r>
              <w:rPr>
                <w:rFonts w:hint="eastAsia" w:ascii="宋体" w:hAnsi="宋体" w:eastAsia="宋体" w:cs="宋体"/>
                <w:sz w:val="21"/>
                <w:szCs w:val="21"/>
              </w:rPr>
              <w:t>控制</w:t>
            </w:r>
            <w:r>
              <w:rPr>
                <w:rFonts w:hint="eastAsia" w:ascii="宋体" w:hAnsi="宋体" w:eastAsia="宋体" w:cs="宋体"/>
                <w:kern w:val="0"/>
                <w:sz w:val="21"/>
                <w:szCs w:val="21"/>
              </w:rPr>
              <w:t>的概念与作用，目标控制的类型，控制的基本要求，控制的过程的特点。</w:t>
            </w:r>
          </w:p>
          <w:p>
            <w:pPr>
              <w:spacing w:line="280" w:lineRule="exact"/>
              <w:ind w:firstLine="420" w:firstLineChars="200"/>
              <w:rPr>
                <w:rFonts w:ascii="宋体" w:hAnsi="宋体" w:eastAsia="宋体"/>
                <w:kern w:val="0"/>
                <w:sz w:val="21"/>
                <w:szCs w:val="21"/>
              </w:rPr>
            </w:pPr>
            <w:r>
              <w:rPr>
                <w:rFonts w:ascii="宋体" w:hAnsi="宋体" w:eastAsia="宋体" w:cs="宋体"/>
                <w:kern w:val="0"/>
                <w:sz w:val="21"/>
                <w:szCs w:val="21"/>
              </w:rPr>
              <w:t>18</w:t>
            </w:r>
            <w:r>
              <w:rPr>
                <w:rFonts w:hint="eastAsia" w:ascii="宋体" w:hAnsi="宋体" w:eastAsia="宋体" w:cs="宋体"/>
                <w:kern w:val="0"/>
                <w:sz w:val="21"/>
                <w:szCs w:val="21"/>
              </w:rPr>
              <w:t>.控制方法</w:t>
            </w:r>
          </w:p>
          <w:p>
            <w:pPr>
              <w:spacing w:line="280" w:lineRule="exact"/>
              <w:ind w:firstLine="420" w:firstLineChars="200"/>
              <w:rPr>
                <w:rFonts w:ascii="宋体" w:hAnsi="宋体" w:eastAsia="宋体"/>
                <w:kern w:val="0"/>
                <w:sz w:val="21"/>
                <w:szCs w:val="21"/>
              </w:rPr>
            </w:pPr>
            <w:r>
              <w:rPr>
                <w:rFonts w:hint="eastAsia" w:ascii="宋体" w:hAnsi="宋体" w:eastAsia="宋体" w:cs="宋体"/>
                <w:kern w:val="0"/>
                <w:sz w:val="21"/>
                <w:szCs w:val="21"/>
              </w:rPr>
              <w:t>预算控制的内容、比率分析中常用比率的类型；标杆管理与平衡计分卡的基本概念。</w:t>
            </w:r>
          </w:p>
          <w:p>
            <w:pPr>
              <w:spacing w:line="280" w:lineRule="exact"/>
              <w:ind w:firstLine="420" w:firstLineChars="200"/>
              <w:rPr>
                <w:rFonts w:ascii="宋体" w:hAnsi="宋体" w:eastAsia="宋体"/>
                <w:kern w:val="0"/>
                <w:sz w:val="21"/>
                <w:szCs w:val="21"/>
              </w:rPr>
            </w:pPr>
            <w:r>
              <w:rPr>
                <w:rFonts w:ascii="宋体" w:hAnsi="宋体" w:eastAsia="宋体" w:cs="宋体"/>
                <w:kern w:val="0"/>
                <w:sz w:val="21"/>
                <w:szCs w:val="21"/>
              </w:rPr>
              <w:t>19</w:t>
            </w:r>
            <w:r>
              <w:rPr>
                <w:rFonts w:hint="eastAsia" w:ascii="宋体" w:hAnsi="宋体" w:eastAsia="宋体" w:cs="宋体"/>
                <w:kern w:val="0"/>
                <w:sz w:val="21"/>
                <w:szCs w:val="21"/>
              </w:rPr>
              <w:t>.管理的创新职能</w:t>
            </w:r>
          </w:p>
          <w:p>
            <w:pPr>
              <w:spacing w:line="280" w:lineRule="exact"/>
              <w:ind w:firstLine="420" w:firstLineChars="200"/>
              <w:rPr>
                <w:rFonts w:ascii="宋体" w:hAnsi="宋体" w:eastAsia="宋体"/>
                <w:kern w:val="0"/>
                <w:sz w:val="21"/>
                <w:szCs w:val="21"/>
              </w:rPr>
            </w:pPr>
            <w:r>
              <w:rPr>
                <w:rFonts w:hint="eastAsia" w:ascii="宋体" w:hAnsi="宋体" w:eastAsia="宋体" w:cs="宋体"/>
                <w:kern w:val="0"/>
                <w:sz w:val="21"/>
                <w:szCs w:val="21"/>
              </w:rPr>
              <w:t>维持与创新的关系，创新职能的基本内容；创新的组织。</w:t>
            </w:r>
          </w:p>
          <w:p>
            <w:pPr>
              <w:spacing w:line="280" w:lineRule="exact"/>
              <w:ind w:firstLine="420" w:firstLineChars="200"/>
              <w:rPr>
                <w:rFonts w:ascii="宋体" w:hAnsi="宋体" w:eastAsia="宋体"/>
                <w:kern w:val="0"/>
                <w:sz w:val="21"/>
                <w:szCs w:val="21"/>
              </w:rPr>
            </w:pPr>
            <w:r>
              <w:rPr>
                <w:rFonts w:ascii="宋体" w:hAnsi="宋体" w:eastAsia="宋体" w:cs="宋体"/>
                <w:kern w:val="0"/>
                <w:sz w:val="21"/>
                <w:szCs w:val="21"/>
              </w:rPr>
              <w:t>20</w:t>
            </w:r>
            <w:r>
              <w:rPr>
                <w:rFonts w:hint="eastAsia" w:ascii="宋体" w:hAnsi="宋体" w:eastAsia="宋体" w:cs="宋体"/>
                <w:kern w:val="0"/>
                <w:sz w:val="21"/>
                <w:szCs w:val="21"/>
              </w:rPr>
              <w:t>.企业技术创新</w:t>
            </w:r>
          </w:p>
          <w:p>
            <w:pPr>
              <w:spacing w:line="280" w:lineRule="exact"/>
              <w:ind w:firstLine="420" w:firstLineChars="200"/>
              <w:rPr>
                <w:rFonts w:ascii="宋体" w:hAnsi="宋体" w:eastAsia="宋体"/>
                <w:kern w:val="0"/>
                <w:sz w:val="21"/>
                <w:szCs w:val="21"/>
              </w:rPr>
            </w:pPr>
            <w:r>
              <w:rPr>
                <w:rFonts w:hint="eastAsia" w:ascii="宋体" w:hAnsi="宋体" w:eastAsia="宋体" w:cs="宋体"/>
                <w:kern w:val="0"/>
                <w:sz w:val="21"/>
                <w:szCs w:val="21"/>
              </w:rPr>
              <w:t>技术创新的内涵，技术创新战略选择内容要点。</w:t>
            </w:r>
          </w:p>
          <w:p>
            <w:pPr>
              <w:spacing w:line="280" w:lineRule="exact"/>
              <w:ind w:firstLine="420" w:firstLineChars="200"/>
              <w:rPr>
                <w:rFonts w:ascii="宋体" w:hAnsi="宋体" w:eastAsia="宋体"/>
                <w:kern w:val="0"/>
                <w:sz w:val="21"/>
                <w:szCs w:val="21"/>
              </w:rPr>
            </w:pPr>
            <w:r>
              <w:rPr>
                <w:rFonts w:ascii="宋体" w:hAnsi="宋体" w:eastAsia="宋体" w:cs="宋体"/>
                <w:kern w:val="0"/>
                <w:sz w:val="21"/>
                <w:szCs w:val="21"/>
              </w:rPr>
              <w:t>21</w:t>
            </w:r>
            <w:r>
              <w:rPr>
                <w:rFonts w:hint="eastAsia" w:ascii="宋体" w:hAnsi="宋体" w:eastAsia="宋体" w:cs="宋体"/>
                <w:kern w:val="0"/>
                <w:sz w:val="21"/>
                <w:szCs w:val="21"/>
              </w:rPr>
              <w:t>.企业组织创新</w:t>
            </w:r>
          </w:p>
          <w:p>
            <w:pPr>
              <w:spacing w:line="280" w:lineRule="exact"/>
              <w:ind w:firstLine="420" w:firstLineChars="200"/>
              <w:rPr>
                <w:rFonts w:ascii="宋体" w:hAnsi="宋体" w:eastAsia="宋体"/>
                <w:sz w:val="21"/>
                <w:szCs w:val="21"/>
              </w:rPr>
            </w:pPr>
            <w:r>
              <w:rPr>
                <w:rFonts w:hint="eastAsia" w:ascii="宋体" w:hAnsi="宋体" w:eastAsia="宋体" w:cs="宋体"/>
                <w:kern w:val="0"/>
                <w:sz w:val="21"/>
                <w:szCs w:val="21"/>
              </w:rPr>
              <w:t>知识经济的基本特点，知识经济条件下的文化创新要点；企业制度创新和企业层级结构创新。</w:t>
            </w:r>
          </w:p>
          <w:p>
            <w:pPr>
              <w:spacing w:line="280" w:lineRule="exact"/>
              <w:ind w:firstLine="422" w:firstLineChars="200"/>
              <w:rPr>
                <w:rFonts w:ascii="宋体" w:hAnsi="宋体" w:eastAsia="宋体"/>
                <w:b/>
                <w:bCs/>
                <w:sz w:val="21"/>
                <w:szCs w:val="21"/>
              </w:rPr>
            </w:pPr>
            <w:r>
              <w:rPr>
                <w:rFonts w:hint="eastAsia" w:ascii="宋体" w:hAnsi="宋体" w:eastAsia="宋体" w:cs="宋体"/>
                <w:b/>
                <w:bCs/>
                <w:sz w:val="21"/>
                <w:szCs w:val="21"/>
              </w:rPr>
              <w:t>第二部分</w:t>
            </w:r>
            <w:r>
              <w:rPr>
                <w:rFonts w:ascii="宋体" w:hAnsi="宋体" w:eastAsia="宋体" w:cs="宋体"/>
                <w:b/>
                <w:bCs/>
                <w:sz w:val="21"/>
                <w:szCs w:val="21"/>
              </w:rPr>
              <w:t xml:space="preserve"> </w:t>
            </w:r>
            <w:r>
              <w:rPr>
                <w:rFonts w:hint="eastAsia" w:ascii="宋体" w:hAnsi="宋体" w:eastAsia="宋体" w:cs="宋体"/>
                <w:b/>
                <w:bCs/>
                <w:sz w:val="21"/>
                <w:szCs w:val="21"/>
              </w:rPr>
              <w:t>公共管理学</w:t>
            </w:r>
          </w:p>
          <w:p>
            <w:pPr>
              <w:spacing w:line="280" w:lineRule="exact"/>
              <w:rPr>
                <w:rFonts w:ascii="宋体" w:hAnsi="宋体" w:eastAsia="宋体"/>
                <w:sz w:val="21"/>
                <w:szCs w:val="21"/>
              </w:rPr>
            </w:pPr>
            <w:r>
              <w:rPr>
                <w:rFonts w:ascii="宋体" w:hAnsi="宋体" w:eastAsia="宋体" w:cs="宋体"/>
                <w:sz w:val="21"/>
                <w:szCs w:val="21"/>
              </w:rPr>
              <w:t xml:space="preserve">    1</w:t>
            </w:r>
            <w:r>
              <w:rPr>
                <w:rFonts w:hint="eastAsia" w:ascii="宋体" w:hAnsi="宋体" w:eastAsia="宋体" w:cs="宋体"/>
                <w:sz w:val="21"/>
                <w:szCs w:val="21"/>
              </w:rPr>
              <w:t>.公共管理理论与实践的发展</w:t>
            </w:r>
          </w:p>
          <w:p>
            <w:pPr>
              <w:spacing w:line="280" w:lineRule="exact"/>
              <w:ind w:firstLine="420"/>
              <w:rPr>
                <w:rFonts w:ascii="宋体" w:hAnsi="宋体" w:eastAsia="宋体"/>
                <w:sz w:val="21"/>
                <w:szCs w:val="21"/>
              </w:rPr>
            </w:pPr>
            <w:r>
              <w:rPr>
                <w:rFonts w:hint="eastAsia" w:ascii="宋体" w:hAnsi="宋体" w:eastAsia="宋体" w:cs="宋体"/>
                <w:sz w:val="21"/>
                <w:szCs w:val="21"/>
              </w:rPr>
              <w:t>公共管理学的理论渊源，公共管理学科的发展历程，新公共管理的实践、特征与评价。</w:t>
            </w:r>
          </w:p>
          <w:p>
            <w:pPr>
              <w:spacing w:line="280" w:lineRule="exact"/>
              <w:ind w:firstLine="42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.公共管理的管理主体</w:t>
            </w:r>
          </w:p>
          <w:p>
            <w:pPr>
              <w:spacing w:line="280" w:lineRule="exact"/>
              <w:ind w:firstLine="420"/>
              <w:rPr>
                <w:rFonts w:ascii="宋体" w:hAnsi="宋体" w:eastAsia="宋体"/>
                <w:sz w:val="21"/>
                <w:szCs w:val="21"/>
              </w:rPr>
            </w:pPr>
            <w:r>
              <w:rPr>
                <w:rFonts w:hint="eastAsia" w:ascii="宋体" w:hAnsi="宋体" w:eastAsia="宋体" w:cs="宋体"/>
                <w:sz w:val="21"/>
                <w:szCs w:val="21"/>
              </w:rPr>
              <w:t>公共组织的理论、类型，公共组织中的人员，传统公共组织困境与变革。</w:t>
            </w:r>
          </w:p>
          <w:p>
            <w:pPr>
              <w:spacing w:line="280" w:lineRule="exact"/>
              <w:ind w:firstLine="42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.公共管理的物品及供给</w:t>
            </w:r>
          </w:p>
          <w:p>
            <w:pPr>
              <w:spacing w:line="280" w:lineRule="exact"/>
              <w:ind w:firstLine="420"/>
              <w:rPr>
                <w:rFonts w:ascii="宋体" w:hAnsi="宋体" w:eastAsia="宋体"/>
                <w:sz w:val="21"/>
                <w:szCs w:val="21"/>
              </w:rPr>
            </w:pPr>
            <w:r>
              <w:rPr>
                <w:rFonts w:hint="eastAsia" w:ascii="宋体" w:hAnsi="宋体" w:eastAsia="宋体" w:cs="宋体"/>
                <w:sz w:val="21"/>
                <w:szCs w:val="21"/>
              </w:rPr>
              <w:t>公共物品的含义与类型，公共物品的供给，政府与公共物品供给。</w:t>
            </w:r>
          </w:p>
          <w:p>
            <w:pPr>
              <w:spacing w:line="280" w:lineRule="exact"/>
              <w:ind w:firstLine="420"/>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.公共管理职能</w:t>
            </w:r>
          </w:p>
          <w:p>
            <w:pPr>
              <w:spacing w:line="280" w:lineRule="exact"/>
              <w:ind w:firstLine="420"/>
              <w:rPr>
                <w:rFonts w:hint="eastAsia" w:ascii="宋体" w:hAnsi="宋体" w:eastAsia="宋体"/>
                <w:sz w:val="21"/>
                <w:szCs w:val="21"/>
              </w:rPr>
            </w:pPr>
            <w:r>
              <w:rPr>
                <w:rFonts w:hint="eastAsia" w:ascii="宋体" w:hAnsi="宋体" w:eastAsia="宋体" w:cs="宋体"/>
                <w:sz w:val="21"/>
                <w:szCs w:val="21"/>
              </w:rPr>
              <w:t>公共管理职能的内涵与构成，公共管理职能的历史演变，市场经济中的公共管理职能。</w:t>
            </w:r>
          </w:p>
          <w:p>
            <w:pPr>
              <w:spacing w:line="280" w:lineRule="exact"/>
              <w:ind w:firstLine="420"/>
              <w:rPr>
                <w:rFonts w:hint="eastAsia" w:ascii="宋体" w:hAnsi="宋体" w:eastAsia="宋体"/>
                <w:sz w:val="21"/>
                <w:szCs w:val="21"/>
              </w:rPr>
            </w:pPr>
            <w:r>
              <w:rPr>
                <w:rFonts w:ascii="宋体" w:hAnsi="宋体" w:eastAsia="宋体" w:cs="宋体"/>
                <w:sz w:val="21"/>
                <w:szCs w:val="21"/>
              </w:rPr>
              <w:t>5</w:t>
            </w:r>
            <w:r>
              <w:rPr>
                <w:rFonts w:hint="eastAsia" w:ascii="宋体" w:hAnsi="宋体" w:eastAsia="宋体" w:cs="宋体"/>
                <w:sz w:val="21"/>
                <w:szCs w:val="21"/>
              </w:rPr>
              <w:t>.公共管理的运行</w:t>
            </w:r>
          </w:p>
          <w:p>
            <w:pPr>
              <w:spacing w:line="280" w:lineRule="exact"/>
              <w:ind w:firstLine="420"/>
              <w:rPr>
                <w:rFonts w:hint="eastAsia" w:ascii="宋体" w:hAnsi="宋体" w:eastAsia="宋体"/>
                <w:sz w:val="21"/>
                <w:szCs w:val="21"/>
              </w:rPr>
            </w:pPr>
            <w:r>
              <w:rPr>
                <w:rFonts w:hint="eastAsia" w:ascii="宋体" w:hAnsi="宋体" w:eastAsia="宋体" w:cs="宋体"/>
                <w:sz w:val="21"/>
                <w:szCs w:val="21"/>
              </w:rPr>
              <w:t>公共决策与公共管理，公共政策与公共管理，公共政策的设计、执行与评估，公共管理的执行与控制。</w:t>
            </w:r>
          </w:p>
          <w:p>
            <w:pPr>
              <w:spacing w:line="280" w:lineRule="exact"/>
              <w:ind w:firstLine="420"/>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.公共部门战略管理</w:t>
            </w:r>
          </w:p>
          <w:p>
            <w:pPr>
              <w:spacing w:line="280" w:lineRule="exact"/>
              <w:ind w:firstLine="420"/>
              <w:rPr>
                <w:rFonts w:ascii="宋体" w:hAnsi="宋体" w:eastAsia="宋体"/>
                <w:sz w:val="21"/>
                <w:szCs w:val="21"/>
              </w:rPr>
            </w:pPr>
            <w:r>
              <w:rPr>
                <w:rFonts w:hint="eastAsia" w:ascii="宋体" w:hAnsi="宋体" w:eastAsia="宋体" w:cs="宋体"/>
                <w:sz w:val="21"/>
                <w:szCs w:val="21"/>
              </w:rPr>
              <w:t>公共部门战略的类型，公共部门战略的规划、实施与控制，公共部门战略管理的问题与改进。</w:t>
            </w:r>
          </w:p>
          <w:p>
            <w:pPr>
              <w:spacing w:line="280" w:lineRule="exact"/>
              <w:ind w:firstLine="420"/>
              <w:rPr>
                <w:rFonts w:hint="eastAsia" w:ascii="宋体" w:hAnsi="宋体" w:eastAsia="宋体"/>
                <w:sz w:val="21"/>
                <w:szCs w:val="21"/>
              </w:rPr>
            </w:pPr>
            <w:r>
              <w:rPr>
                <w:rFonts w:hint="eastAsia" w:ascii="宋体" w:hAnsi="宋体" w:eastAsia="宋体" w:cs="宋体"/>
                <w:sz w:val="21"/>
                <w:szCs w:val="21"/>
              </w:rPr>
              <w:t>7.公共部门绩效管理</w:t>
            </w:r>
          </w:p>
          <w:p>
            <w:pPr>
              <w:spacing w:line="280" w:lineRule="exact"/>
              <w:ind w:firstLine="420"/>
              <w:rPr>
                <w:rFonts w:ascii="宋体" w:hAnsi="宋体" w:eastAsia="宋体"/>
                <w:sz w:val="21"/>
                <w:szCs w:val="21"/>
              </w:rPr>
            </w:pPr>
            <w:r>
              <w:rPr>
                <w:rFonts w:hint="eastAsia" w:ascii="宋体" w:hAnsi="宋体" w:eastAsia="宋体" w:cs="宋体"/>
                <w:sz w:val="21"/>
                <w:szCs w:val="21"/>
              </w:rPr>
              <w:t>公共部门绩效管理的概念、内容与作用，公共部门绩效评估，影响公共部门绩效的因素与改进策略，公共部门目标管理的内涵、过程与实施。</w:t>
            </w:r>
          </w:p>
          <w:p>
            <w:pPr>
              <w:spacing w:line="280" w:lineRule="exact"/>
              <w:ind w:firstLine="420"/>
              <w:rPr>
                <w:rFonts w:ascii="宋体" w:hAnsi="宋体" w:eastAsia="宋体"/>
                <w:sz w:val="21"/>
                <w:szCs w:val="21"/>
              </w:rPr>
            </w:pPr>
            <w:r>
              <w:rPr>
                <w:rFonts w:hint="eastAsia" w:ascii="宋体" w:hAnsi="宋体" w:eastAsia="宋体" w:cs="宋体"/>
                <w:sz w:val="21"/>
                <w:szCs w:val="21"/>
              </w:rPr>
              <w:t>8.公共管理的责任与监控</w:t>
            </w:r>
          </w:p>
          <w:p>
            <w:pPr>
              <w:spacing w:line="280" w:lineRule="exact"/>
              <w:ind w:firstLine="420"/>
              <w:rPr>
                <w:rFonts w:ascii="宋体" w:hAnsi="宋体" w:eastAsia="宋体"/>
                <w:sz w:val="21"/>
                <w:szCs w:val="21"/>
              </w:rPr>
            </w:pPr>
            <w:r>
              <w:rPr>
                <w:rFonts w:hint="eastAsia" w:ascii="宋体" w:hAnsi="宋体" w:eastAsia="宋体" w:cs="宋体"/>
                <w:sz w:val="21"/>
                <w:szCs w:val="21"/>
              </w:rPr>
              <w:t>公共权力与公共责任的关系，公共权力的内涵、特性与监控，公共责任的性质与落实。</w:t>
            </w:r>
          </w:p>
          <w:p>
            <w:pPr>
              <w:spacing w:line="280" w:lineRule="exact"/>
              <w:ind w:firstLine="420"/>
              <w:rPr>
                <w:rFonts w:ascii="宋体" w:hAnsi="宋体" w:eastAsia="宋体"/>
                <w:sz w:val="21"/>
                <w:szCs w:val="21"/>
              </w:rPr>
            </w:pPr>
            <w:r>
              <w:rPr>
                <w:rFonts w:hint="eastAsia" w:ascii="宋体" w:hAnsi="宋体" w:eastAsia="宋体" w:cs="宋体"/>
                <w:sz w:val="21"/>
                <w:szCs w:val="21"/>
              </w:rPr>
              <w:t>9.公共管理中的政府角色</w:t>
            </w:r>
          </w:p>
          <w:p>
            <w:pPr>
              <w:spacing w:line="280" w:lineRule="exact"/>
              <w:ind w:firstLine="420"/>
              <w:rPr>
                <w:rFonts w:ascii="宋体" w:hAnsi="宋体" w:eastAsia="宋体"/>
                <w:sz w:val="21"/>
                <w:szCs w:val="21"/>
              </w:rPr>
            </w:pPr>
            <w:r>
              <w:rPr>
                <w:rFonts w:hint="eastAsia" w:ascii="宋体" w:hAnsi="宋体" w:eastAsia="宋体" w:cs="宋体"/>
                <w:sz w:val="21"/>
                <w:szCs w:val="21"/>
              </w:rPr>
              <w:t>政府的含义、性质与职能，政府与市场的关系，政府与企业的关系，政府与社会的关系，西方国家政府再造的模式与启示。</w:t>
            </w:r>
          </w:p>
          <w:p>
            <w:pPr>
              <w:spacing w:line="280" w:lineRule="exact"/>
              <w:ind w:firstLine="420"/>
              <w:rPr>
                <w:rFonts w:ascii="宋体" w:hAnsi="宋体" w:eastAsia="宋体"/>
                <w:sz w:val="21"/>
                <w:szCs w:val="21"/>
              </w:rPr>
            </w:pPr>
            <w:r>
              <w:rPr>
                <w:rFonts w:hint="eastAsia" w:ascii="宋体" w:hAnsi="宋体" w:eastAsia="宋体" w:cs="宋体"/>
                <w:sz w:val="21"/>
                <w:szCs w:val="21"/>
              </w:rPr>
              <w:t>10.非政府公共组织</w:t>
            </w:r>
          </w:p>
          <w:p>
            <w:pPr>
              <w:spacing w:line="280" w:lineRule="exact"/>
              <w:ind w:firstLine="420"/>
              <w:rPr>
                <w:rFonts w:ascii="宋体" w:hAnsi="宋体" w:eastAsia="宋体"/>
                <w:sz w:val="21"/>
                <w:szCs w:val="21"/>
              </w:rPr>
            </w:pPr>
            <w:r>
              <w:rPr>
                <w:rFonts w:hint="eastAsia" w:ascii="宋体" w:hAnsi="宋体" w:eastAsia="宋体" w:cs="宋体"/>
                <w:sz w:val="21"/>
                <w:szCs w:val="21"/>
              </w:rPr>
              <w:t>非政府公共组织的内涵、特征与类型，非政府公共组织的功用，非政府公共组织的发展状况及趋势，事业单位的内涵、特征与类型，公共企业的性质、社会功能及其管理。</w:t>
            </w:r>
          </w:p>
          <w:p>
            <w:pPr>
              <w:spacing w:line="280" w:lineRule="exact"/>
              <w:ind w:firstLine="420"/>
              <w:rPr>
                <w:rFonts w:ascii="宋体" w:hAnsi="宋体" w:eastAsia="宋体"/>
                <w:sz w:val="21"/>
                <w:szCs w:val="21"/>
              </w:rPr>
            </w:pPr>
            <w:r>
              <w:rPr>
                <w:rFonts w:ascii="宋体" w:hAnsi="宋体" w:eastAsia="宋体" w:cs="宋体"/>
                <w:sz w:val="21"/>
                <w:szCs w:val="21"/>
              </w:rPr>
              <w:t>11</w:t>
            </w:r>
            <w:r>
              <w:rPr>
                <w:rFonts w:hint="eastAsia" w:ascii="宋体" w:hAnsi="宋体" w:eastAsia="宋体" w:cs="宋体"/>
                <w:sz w:val="21"/>
                <w:szCs w:val="21"/>
              </w:rPr>
              <w:t>.公共管理的热点问题</w:t>
            </w:r>
          </w:p>
          <w:p>
            <w:pPr>
              <w:ind w:firstLine="420" w:firstLineChars="200"/>
              <w:rPr>
                <w:rFonts w:hint="eastAsia" w:ascii="宋体" w:eastAsia="宋体"/>
                <w:sz w:val="21"/>
              </w:rPr>
            </w:pPr>
            <w:r>
              <w:rPr>
                <w:rFonts w:hint="eastAsia" w:ascii="宋体" w:hAnsi="宋体" w:eastAsia="宋体" w:cs="宋体"/>
                <w:sz w:val="21"/>
                <w:szCs w:val="21"/>
              </w:rPr>
              <w:t>电子政府，公共危机管理，公共管理新模式，现实生活中出现的与公共管理相关的难点、热点问题。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8" w:hRule="atLeast"/>
        </w:trPr>
        <w:tc>
          <w:tcPr>
            <w:tcW w:w="9288" w:type="dxa"/>
            <w:gridSpan w:val="4"/>
            <w:noWrap w:val="0"/>
            <w:vAlign w:val="top"/>
          </w:tcPr>
          <w:p>
            <w:pPr>
              <w:rPr>
                <w:rFonts w:hint="eastAsia" w:ascii="黑体" w:eastAsia="黑体"/>
                <w:sz w:val="21"/>
              </w:rPr>
            </w:pPr>
            <w:r>
              <w:rPr>
                <w:rFonts w:hint="eastAsia" w:ascii="黑体" w:eastAsia="黑体"/>
                <w:sz w:val="21"/>
              </w:rPr>
              <w:t>二、考试要求（包括考试时间、总分、考试方式、题型、分数比例等）</w:t>
            </w:r>
          </w:p>
          <w:p>
            <w:pPr>
              <w:rPr>
                <w:rFonts w:hint="eastAsia" w:ascii="宋体" w:hAnsi="宋体" w:eastAsia="宋体"/>
                <w:sz w:val="21"/>
              </w:rPr>
            </w:pPr>
          </w:p>
          <w:p>
            <w:pPr>
              <w:spacing w:line="240" w:lineRule="exact"/>
              <w:rPr>
                <w:rFonts w:ascii="宋体" w:hAnsi="宋体" w:eastAsia="宋体"/>
                <w:sz w:val="21"/>
                <w:szCs w:val="21"/>
              </w:rPr>
            </w:pPr>
            <w:r>
              <w:rPr>
                <w:rFonts w:hint="eastAsia" w:ascii="宋体" w:hAnsi="宋体" w:eastAsia="宋体" w:cs="宋体"/>
                <w:sz w:val="21"/>
                <w:szCs w:val="21"/>
              </w:rPr>
              <w:t>考试时间：</w:t>
            </w:r>
            <w:r>
              <w:rPr>
                <w:rFonts w:ascii="宋体" w:hAnsi="宋体" w:eastAsia="宋体" w:cs="宋体"/>
                <w:sz w:val="21"/>
                <w:szCs w:val="21"/>
              </w:rPr>
              <w:t>3</w:t>
            </w:r>
            <w:r>
              <w:rPr>
                <w:rFonts w:hint="eastAsia" w:ascii="宋体" w:hAnsi="宋体" w:eastAsia="宋体" w:cs="宋体"/>
                <w:sz w:val="21"/>
                <w:szCs w:val="21"/>
              </w:rPr>
              <w:t>小时</w:t>
            </w:r>
          </w:p>
          <w:p>
            <w:pPr>
              <w:spacing w:line="240" w:lineRule="exact"/>
              <w:rPr>
                <w:rFonts w:ascii="宋体" w:hAnsi="宋体" w:eastAsia="宋体"/>
                <w:sz w:val="21"/>
                <w:szCs w:val="21"/>
              </w:rPr>
            </w:pPr>
            <w:r>
              <w:rPr>
                <w:rFonts w:hint="eastAsia" w:ascii="宋体" w:hAnsi="宋体" w:eastAsia="宋体" w:cs="宋体"/>
                <w:sz w:val="21"/>
                <w:szCs w:val="21"/>
              </w:rPr>
              <w:t>总分：</w:t>
            </w:r>
            <w:r>
              <w:rPr>
                <w:rFonts w:ascii="宋体" w:hAnsi="宋体" w:eastAsia="宋体" w:cs="宋体"/>
                <w:sz w:val="21"/>
                <w:szCs w:val="21"/>
              </w:rPr>
              <w:t>150</w:t>
            </w:r>
            <w:r>
              <w:rPr>
                <w:rFonts w:hint="eastAsia" w:ascii="宋体" w:hAnsi="宋体" w:eastAsia="宋体" w:cs="宋体"/>
                <w:sz w:val="21"/>
                <w:szCs w:val="21"/>
              </w:rPr>
              <w:t>分</w:t>
            </w:r>
          </w:p>
          <w:p>
            <w:pPr>
              <w:spacing w:line="240" w:lineRule="exact"/>
              <w:rPr>
                <w:rFonts w:ascii="宋体" w:hAnsi="宋体" w:eastAsia="宋体"/>
                <w:sz w:val="21"/>
                <w:szCs w:val="21"/>
              </w:rPr>
            </w:pPr>
            <w:r>
              <w:rPr>
                <w:rFonts w:hint="eastAsia" w:ascii="宋体" w:hAnsi="宋体" w:eastAsia="宋体" w:cs="宋体"/>
                <w:sz w:val="21"/>
                <w:szCs w:val="21"/>
              </w:rPr>
              <w:t>考试方式：闭卷、笔试</w:t>
            </w:r>
          </w:p>
          <w:p>
            <w:pPr>
              <w:rPr>
                <w:rFonts w:hint="eastAsia" w:ascii="黑体" w:eastAsia="黑体"/>
                <w:sz w:val="21"/>
              </w:rPr>
            </w:pPr>
            <w:r>
              <w:rPr>
                <w:rFonts w:hint="eastAsia" w:ascii="宋体" w:hAnsi="宋体" w:eastAsia="宋体" w:cs="宋体"/>
                <w:sz w:val="21"/>
                <w:szCs w:val="21"/>
              </w:rPr>
              <w:t>题型及分数比例：</w:t>
            </w:r>
            <w:r>
              <w:rPr>
                <w:rFonts w:ascii="宋体" w:hAnsi="宋体" w:eastAsia="宋体" w:cs="宋体"/>
                <w:sz w:val="21"/>
                <w:szCs w:val="21"/>
              </w:rPr>
              <w:t>1.</w:t>
            </w:r>
            <w:r>
              <w:rPr>
                <w:rFonts w:hint="eastAsia" w:ascii="宋体" w:hAnsi="宋体" w:eastAsia="宋体" w:cs="宋体"/>
                <w:sz w:val="21"/>
                <w:szCs w:val="21"/>
              </w:rPr>
              <w:t>简答题</w:t>
            </w:r>
            <w:r>
              <w:rPr>
                <w:rFonts w:ascii="宋体" w:hAnsi="宋体" w:eastAsia="宋体" w:cs="宋体"/>
                <w:sz w:val="21"/>
                <w:szCs w:val="21"/>
              </w:rPr>
              <w:t>5x10=50</w:t>
            </w:r>
            <w:r>
              <w:rPr>
                <w:rFonts w:hint="eastAsia" w:ascii="宋体" w:hAnsi="宋体" w:eastAsia="宋体" w:cs="宋体"/>
                <w:sz w:val="21"/>
                <w:szCs w:val="21"/>
              </w:rPr>
              <w:t>分；</w:t>
            </w:r>
            <w:r>
              <w:rPr>
                <w:rFonts w:ascii="宋体" w:hAnsi="宋体" w:eastAsia="宋体" w:cs="宋体"/>
                <w:sz w:val="21"/>
                <w:szCs w:val="21"/>
              </w:rPr>
              <w:t>2.</w:t>
            </w:r>
            <w:r>
              <w:rPr>
                <w:rFonts w:hint="eastAsia" w:ascii="宋体" w:hAnsi="宋体" w:eastAsia="宋体" w:cs="宋体"/>
                <w:sz w:val="21"/>
                <w:szCs w:val="21"/>
              </w:rPr>
              <w:t>辨析题</w:t>
            </w:r>
            <w:r>
              <w:rPr>
                <w:rFonts w:ascii="宋体" w:hAnsi="宋体" w:eastAsia="宋体" w:cs="宋体"/>
                <w:sz w:val="21"/>
                <w:szCs w:val="21"/>
              </w:rPr>
              <w:t>2x14=28</w:t>
            </w:r>
            <w:r>
              <w:rPr>
                <w:rFonts w:hint="eastAsia" w:ascii="宋体" w:hAnsi="宋体" w:eastAsia="宋体" w:cs="宋体"/>
                <w:sz w:val="21"/>
                <w:szCs w:val="21"/>
              </w:rPr>
              <w:t>分；</w:t>
            </w:r>
            <w:r>
              <w:rPr>
                <w:rFonts w:ascii="宋体" w:hAnsi="宋体" w:eastAsia="宋体" w:cs="宋体"/>
                <w:sz w:val="21"/>
                <w:szCs w:val="21"/>
              </w:rPr>
              <w:t>3.</w:t>
            </w:r>
            <w:r>
              <w:rPr>
                <w:rFonts w:hint="eastAsia" w:ascii="宋体" w:hAnsi="宋体" w:eastAsia="宋体" w:cs="宋体"/>
                <w:sz w:val="21"/>
                <w:szCs w:val="21"/>
              </w:rPr>
              <w:t>案例分析题</w:t>
            </w:r>
            <w:r>
              <w:rPr>
                <w:rFonts w:ascii="宋体" w:hAnsi="宋体" w:eastAsia="宋体" w:cs="宋体"/>
                <w:sz w:val="21"/>
                <w:szCs w:val="21"/>
              </w:rPr>
              <w:t>2x16=32</w:t>
            </w:r>
            <w:r>
              <w:rPr>
                <w:rFonts w:hint="eastAsia" w:ascii="宋体" w:hAnsi="宋体" w:eastAsia="宋体" w:cs="宋体"/>
                <w:sz w:val="21"/>
                <w:szCs w:val="21"/>
              </w:rPr>
              <w:t>分；</w:t>
            </w:r>
            <w:r>
              <w:rPr>
                <w:rFonts w:ascii="宋体" w:hAnsi="宋体" w:eastAsia="宋体" w:cs="宋体"/>
                <w:sz w:val="21"/>
                <w:szCs w:val="21"/>
              </w:rPr>
              <w:t>4.</w:t>
            </w:r>
            <w:r>
              <w:rPr>
                <w:rFonts w:hint="eastAsia" w:ascii="宋体" w:hAnsi="宋体" w:eastAsia="宋体" w:cs="宋体"/>
                <w:sz w:val="21"/>
                <w:szCs w:val="21"/>
              </w:rPr>
              <w:t>论述题：</w:t>
            </w:r>
            <w:r>
              <w:rPr>
                <w:rFonts w:ascii="宋体" w:hAnsi="宋体" w:eastAsia="宋体" w:cs="宋体"/>
                <w:sz w:val="21"/>
                <w:szCs w:val="21"/>
              </w:rPr>
              <w:t>2x20=40</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694" w:hRule="atLeast"/>
        </w:trPr>
        <w:tc>
          <w:tcPr>
            <w:tcW w:w="9288" w:type="dxa"/>
            <w:gridSpan w:val="4"/>
            <w:noWrap w:val="0"/>
            <w:vAlign w:val="top"/>
          </w:tcPr>
          <w:p>
            <w:pPr>
              <w:rPr>
                <w:rFonts w:hint="eastAsia" w:ascii="黑体" w:eastAsia="黑体"/>
                <w:sz w:val="21"/>
              </w:rPr>
            </w:pPr>
            <w:r>
              <w:rPr>
                <w:rFonts w:hint="eastAsia" w:ascii="黑体" w:eastAsia="黑体"/>
                <w:sz w:val="21"/>
              </w:rPr>
              <w:t>三、主要参考书目</w:t>
            </w:r>
          </w:p>
          <w:p>
            <w:pPr>
              <w:rPr>
                <w:rFonts w:hint="eastAsia" w:ascii="黑体" w:eastAsia="黑体"/>
                <w:sz w:val="21"/>
              </w:rPr>
            </w:pPr>
          </w:p>
          <w:p>
            <w:pPr>
              <w:spacing w:line="240" w:lineRule="exact"/>
              <w:rPr>
                <w:rFonts w:ascii="宋体" w:hAnsi="宋体" w:eastAsia="宋体"/>
                <w:sz w:val="21"/>
                <w:szCs w:val="21"/>
              </w:rPr>
            </w:pPr>
            <w:r>
              <w:rPr>
                <w:rFonts w:hint="eastAsia" w:ascii="宋体" w:hAnsi="宋体" w:eastAsia="宋体" w:cs="宋体"/>
                <w:sz w:val="21"/>
                <w:szCs w:val="21"/>
              </w:rPr>
              <w:t>《管理学</w:t>
            </w:r>
            <w:r>
              <w:rPr>
                <w:rFonts w:ascii="宋体" w:hAnsi="宋体" w:eastAsia="宋体" w:cs="宋体"/>
                <w:sz w:val="21"/>
                <w:szCs w:val="21"/>
              </w:rPr>
              <w:t>—</w:t>
            </w:r>
            <w:r>
              <w:rPr>
                <w:rFonts w:hint="eastAsia" w:ascii="宋体" w:hAnsi="宋体" w:eastAsia="宋体" w:cs="宋体"/>
                <w:sz w:val="21"/>
                <w:szCs w:val="21"/>
              </w:rPr>
              <w:t>原理与方法》</w:t>
            </w:r>
            <w:r>
              <w:rPr>
                <w:rFonts w:ascii="宋体" w:hAnsi="宋体" w:eastAsia="宋体" w:cs="宋体"/>
                <w:sz w:val="21"/>
                <w:szCs w:val="21"/>
              </w:rPr>
              <w:t>(</w:t>
            </w:r>
            <w:r>
              <w:rPr>
                <w:rFonts w:hint="eastAsia" w:ascii="宋体" w:hAnsi="宋体" w:eastAsia="宋体" w:cs="宋体"/>
                <w:sz w:val="21"/>
                <w:szCs w:val="21"/>
              </w:rPr>
              <w:t>第七版</w:t>
            </w:r>
            <w:r>
              <w:rPr>
                <w:rFonts w:ascii="宋体" w:hAnsi="宋体" w:eastAsia="宋体" w:cs="宋体"/>
                <w:sz w:val="21"/>
                <w:szCs w:val="21"/>
              </w:rPr>
              <w:t>)</w:t>
            </w:r>
            <w:r>
              <w:rPr>
                <w:rFonts w:hint="eastAsia" w:ascii="宋体" w:hAnsi="宋体" w:eastAsia="宋体" w:cs="宋体"/>
                <w:sz w:val="21"/>
                <w:szCs w:val="21"/>
              </w:rPr>
              <w:t>，周三多等编著，复旦大学出版社，2018年06月版</w:t>
            </w:r>
          </w:p>
          <w:p>
            <w:pPr>
              <w:rPr>
                <w:rFonts w:hint="eastAsia" w:ascii="黑体" w:eastAsia="黑体"/>
                <w:sz w:val="21"/>
              </w:rPr>
            </w:pPr>
            <w:r>
              <w:rPr>
                <w:rFonts w:hint="eastAsia" w:ascii="宋体" w:hAnsi="宋体" w:eastAsia="宋体" w:cs="宋体"/>
                <w:sz w:val="21"/>
                <w:szCs w:val="21"/>
              </w:rPr>
              <w:t>《公共管理学》（第二版），黎民主编，高等教育出版社，</w:t>
            </w:r>
            <w:r>
              <w:rPr>
                <w:rFonts w:ascii="宋体" w:hAnsi="宋体" w:eastAsia="宋体" w:cs="宋体"/>
                <w:sz w:val="21"/>
                <w:szCs w:val="21"/>
              </w:rPr>
              <w:t>2011</w:t>
            </w:r>
            <w:r>
              <w:rPr>
                <w:rFonts w:hint="eastAsia" w:ascii="宋体" w:hAnsi="宋体" w:eastAsia="宋体" w:cs="宋体"/>
                <w:sz w:val="21"/>
                <w:szCs w:val="21"/>
              </w:rPr>
              <w:t>年</w:t>
            </w:r>
            <w:r>
              <w:rPr>
                <w:rFonts w:ascii="宋体" w:hAnsi="宋体" w:eastAsia="宋体" w:cs="宋体"/>
                <w:sz w:val="21"/>
                <w:szCs w:val="21"/>
              </w:rPr>
              <w:t>6</w:t>
            </w:r>
            <w:r>
              <w:rPr>
                <w:rFonts w:hint="eastAsia" w:ascii="宋体" w:hAnsi="宋体" w:eastAsia="宋体" w:cs="宋体"/>
                <w:sz w:val="21"/>
                <w:szCs w:val="21"/>
              </w:rPr>
              <w:t>月版</w:t>
            </w:r>
          </w:p>
        </w:tc>
      </w:tr>
    </w:tbl>
    <w:p>
      <w:pPr>
        <w:spacing w:line="400" w:lineRule="exact"/>
        <w:rPr>
          <w:rFonts w:hint="eastAsia" w:ascii="黑体" w:eastAsia="黑体"/>
        </w:rPr>
      </w:pPr>
    </w:p>
    <w:sectPr>
      <w:headerReference r:id="rId3" w:type="default"/>
      <w:pgSz w:w="11907" w:h="16840"/>
      <w:pgMar w:top="777" w:right="975" w:bottom="777" w:left="306" w:header="851" w:footer="992" w:gutter="113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Wingdings 2">
    <w:altName w:val="Wingdings"/>
    <w:panose1 w:val="05020102010507070707"/>
    <w:charset w:val="02"/>
    <w:family w:val="roman"/>
    <w:pitch w:val="default"/>
    <w:sig w:usb0="00000000" w:usb1="1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rFonts w:hint="eastAsia"/>
      </w:rPr>
      <w:t>浙江工业大学硕士研究生招生考试初试自命题科目考试大纲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B2"/>
    <w:rsid w:val="000632A2"/>
    <w:rsid w:val="00071F17"/>
    <w:rsid w:val="000E78D9"/>
    <w:rsid w:val="00136572"/>
    <w:rsid w:val="00172BB2"/>
    <w:rsid w:val="001D587B"/>
    <w:rsid w:val="001E3E34"/>
    <w:rsid w:val="002438C1"/>
    <w:rsid w:val="00290F9D"/>
    <w:rsid w:val="00302CF5"/>
    <w:rsid w:val="00335F5A"/>
    <w:rsid w:val="00364D5A"/>
    <w:rsid w:val="004028FE"/>
    <w:rsid w:val="004438BF"/>
    <w:rsid w:val="004A4BB5"/>
    <w:rsid w:val="004E428A"/>
    <w:rsid w:val="004F0203"/>
    <w:rsid w:val="0054517B"/>
    <w:rsid w:val="0057654F"/>
    <w:rsid w:val="00580957"/>
    <w:rsid w:val="005B095A"/>
    <w:rsid w:val="005D7EFD"/>
    <w:rsid w:val="00613110"/>
    <w:rsid w:val="00624315"/>
    <w:rsid w:val="00662DBE"/>
    <w:rsid w:val="00744A10"/>
    <w:rsid w:val="00780CBE"/>
    <w:rsid w:val="007D5CDC"/>
    <w:rsid w:val="00805280"/>
    <w:rsid w:val="00807FD1"/>
    <w:rsid w:val="008C46E2"/>
    <w:rsid w:val="00924CAF"/>
    <w:rsid w:val="009357B6"/>
    <w:rsid w:val="00B76D1B"/>
    <w:rsid w:val="00BE67CE"/>
    <w:rsid w:val="00C445E7"/>
    <w:rsid w:val="00C75CCD"/>
    <w:rsid w:val="00CC2891"/>
    <w:rsid w:val="00D436A5"/>
    <w:rsid w:val="00DA1753"/>
    <w:rsid w:val="00DA3A69"/>
    <w:rsid w:val="00F95B44"/>
    <w:rsid w:val="00FE492E"/>
    <w:rsid w:val="2F951CA6"/>
    <w:rsid w:val="42E01AD4"/>
    <w:rsid w:val="5DEA27F6"/>
    <w:rsid w:val="6ECD6929"/>
    <w:rsid w:val="E4BA46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楷体_GB2312"/>
      <w:kern w:val="2"/>
      <w:sz w:val="24"/>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bCs/>
      <w:kern w:val="44"/>
      <w:sz w:val="44"/>
      <w:szCs w:val="44"/>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8">
    <w:name w:val=" Char Char1 Char"/>
    <w:basedOn w:val="1"/>
    <w:semiHidden/>
    <w:uiPriority w:val="0"/>
    <w:rPr>
      <w:rFonts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349</Words>
  <Characters>1993</Characters>
  <Lines>16</Lines>
  <Paragraphs>4</Paragraphs>
  <TotalTime>0</TotalTime>
  <ScaleCrop>false</ScaleCrop>
  <LinksUpToDate>false</LinksUpToDate>
  <CharactersWithSpaces>2338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2007-06-18T01:41:00Z</dcterms:created>
  <dc:creator>lqy</dc:creator>
  <cp:lastModifiedBy>vertesyuan</cp:lastModifiedBy>
  <cp:lastPrinted>2008-10-23T02:22:00Z</cp:lastPrinted>
  <dcterms:modified xsi:type="dcterms:W3CDTF">2021-11-26T03:08:52Z</dcterms:modified>
  <dc:title>[单击此处请键入专业名称]</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