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702政治学原理考试大纲</w:t>
      </w:r>
    </w:p>
    <w:p>
      <w:pPr>
        <w:spacing w:line="360" w:lineRule="auto"/>
        <w:ind w:firstLine="562" w:firstLineChars="200"/>
        <w:rPr>
          <w:rFonts w:hint="eastAsia" w:ascii="Arial" w:hAnsi="Arial" w:eastAsia="黑体"/>
          <w:b/>
          <w:bCs/>
          <w:sz w:val="28"/>
          <w:szCs w:val="28"/>
        </w:rPr>
      </w:pPr>
      <w:r>
        <w:rPr>
          <w:rFonts w:hint="eastAsia" w:ascii="Arial" w:hAnsi="Arial" w:eastAsia="黑体"/>
          <w:b/>
          <w:bCs/>
          <w:sz w:val="28"/>
          <w:szCs w:val="28"/>
        </w:rPr>
        <w:t>注意：本大纲为参考性考试大纲，是考生需要掌握的基本内容。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主要考察知识点：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第一章 政治与政治学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政治的涵义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 xml:space="preserve">1．政治 </w:t>
      </w:r>
    </w:p>
    <w:p>
      <w:pPr>
        <w:ind w:firstLine="420" w:firstLineChars="200"/>
        <w:jc w:val="left"/>
      </w:pPr>
      <w:r>
        <w:rPr>
          <w:rFonts w:hint="eastAsia"/>
        </w:rPr>
        <w:t>2．政治博弈的要素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3．政治哲学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4．政治学的研究途径</w:t>
      </w:r>
    </w:p>
    <w:p>
      <w:pPr>
        <w:ind w:left="420"/>
        <w:jc w:val="left"/>
        <w:rPr>
          <w:rFonts w:hint="eastAsia"/>
        </w:rPr>
      </w:pPr>
      <w:r>
        <w:rPr>
          <w:rFonts w:hint="eastAsia"/>
        </w:rPr>
        <w:t>5．马克思主义政治学的特点</w:t>
      </w:r>
    </w:p>
    <w:p>
      <w:pPr>
        <w:ind w:left="780"/>
        <w:jc w:val="left"/>
        <w:rPr>
          <w:rFonts w:hint="eastAsia"/>
        </w:rPr>
      </w:pPr>
      <w:r>
        <w:rPr>
          <w:rFonts w:hint="eastAsia"/>
        </w:rPr>
        <w:t>西方政治学历史发展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6．中国政治学的历史发展</w:t>
      </w:r>
    </w:p>
    <w:p>
      <w:pPr>
        <w:ind w:firstLine="315" w:firstLineChars="150"/>
        <w:jc w:val="left"/>
        <w:rPr>
          <w:rFonts w:hint="eastAsia"/>
        </w:rPr>
      </w:pPr>
      <w:r>
        <w:rPr>
          <w:rFonts w:hint="eastAsia"/>
        </w:rPr>
        <w:t xml:space="preserve"> 7．中国古代政治学的特点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8．政治的地位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9．政治博弈的规则</w:t>
      </w:r>
    </w:p>
    <w:p>
      <w:pPr>
        <w:ind w:firstLine="315" w:firstLineChars="150"/>
        <w:jc w:val="left"/>
        <w:rPr>
          <w:rFonts w:hint="eastAsia"/>
        </w:rPr>
      </w:pPr>
      <w:r>
        <w:rPr>
          <w:rFonts w:hint="eastAsia"/>
        </w:rPr>
        <w:t>10．政治博弈的类型</w:t>
      </w:r>
    </w:p>
    <w:p>
      <w:pPr>
        <w:ind w:firstLine="703" w:firstLineChars="2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第二章 政治权力</w:t>
      </w:r>
    </w:p>
    <w:p>
      <w:pPr>
        <w:numPr>
          <w:ilvl w:val="0"/>
          <w:numId w:val="2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政治权力及相关概念</w:t>
      </w:r>
    </w:p>
    <w:p>
      <w:pPr>
        <w:numPr>
          <w:ilvl w:val="0"/>
          <w:numId w:val="2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政治权力的分配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  <w:sz w:val="24"/>
        </w:rPr>
      </w:pPr>
      <w:r>
        <w:rPr>
          <w:rFonts w:hint="eastAsia"/>
        </w:rPr>
        <w:t>1．政治权力及类型</w:t>
      </w:r>
    </w:p>
    <w:p>
      <w:pPr>
        <w:rPr>
          <w:rFonts w:hint="eastAsia"/>
        </w:rPr>
      </w:pPr>
      <w:r>
        <w:rPr>
          <w:rFonts w:hint="eastAsia"/>
        </w:rPr>
        <w:t xml:space="preserve">    2．合法性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3．政治权力的基础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4．权力政治的作用方式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5．资本主义国家的权力分配方式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6．权力、权威与合法性的关系</w:t>
      </w:r>
    </w:p>
    <w:p>
      <w:pPr>
        <w:ind w:firstLine="703" w:firstLineChars="2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第三章 政治文化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第一节   政治文化的内涵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第二节   政治文化的类型和功能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1．对政治文化的理解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2．政治文化内容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3．政治文化的类型</w:t>
      </w:r>
    </w:p>
    <w:p>
      <w:pPr>
        <w:ind w:left="420"/>
        <w:rPr>
          <w:rFonts w:hint="eastAsia"/>
        </w:rPr>
      </w:pPr>
      <w:r>
        <w:rPr>
          <w:rFonts w:hint="eastAsia"/>
        </w:rPr>
        <w:t>4．政治文化的功能</w:t>
      </w:r>
    </w:p>
    <w:p>
      <w:pPr>
        <w:ind w:left="420"/>
        <w:rPr>
          <w:rFonts w:hint="eastAsia"/>
          <w:sz w:val="30"/>
          <w:szCs w:val="30"/>
        </w:rPr>
      </w:pPr>
      <w:r>
        <w:rPr>
          <w:rFonts w:hint="eastAsia"/>
        </w:rPr>
        <w:t>5．社会资本</w:t>
      </w:r>
    </w:p>
    <w:p>
      <w:pPr>
        <w:ind w:left="141" w:firstLine="141" w:firstLineChar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第四章  意识形态</w:t>
      </w:r>
    </w:p>
    <w:p>
      <w:pPr>
        <w:numPr>
          <w:ilvl w:val="0"/>
          <w:numId w:val="3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意识形态的涵义和特征</w:t>
      </w:r>
    </w:p>
    <w:p>
      <w:pPr>
        <w:numPr>
          <w:ilvl w:val="0"/>
          <w:numId w:val="3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意识形态的基本类型</w:t>
      </w:r>
    </w:p>
    <w:p>
      <w:pPr>
        <w:numPr>
          <w:ilvl w:val="0"/>
          <w:numId w:val="3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意识形态的基本功能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1．意识形态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2．意识形态的基本类型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3．意识形态的政治功能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4．意识形态的经济功能</w:t>
      </w:r>
    </w:p>
    <w:p>
      <w:pPr>
        <w:ind w:left="420"/>
        <w:rPr>
          <w:rFonts w:hint="eastAsia"/>
        </w:rPr>
      </w:pPr>
      <w:r>
        <w:rPr>
          <w:rFonts w:hint="eastAsia"/>
        </w:rPr>
        <w:t>5．意识形态的特征与经济增长的关系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第五章  政治社会化</w:t>
      </w:r>
    </w:p>
    <w:p>
      <w:pPr>
        <w:numPr>
          <w:ilvl w:val="0"/>
          <w:numId w:val="4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政治社会化的涵义及特点</w:t>
      </w:r>
    </w:p>
    <w:p>
      <w:pPr>
        <w:numPr>
          <w:ilvl w:val="0"/>
          <w:numId w:val="4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政治社会化的主要媒介与功能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24"/>
        </w:rPr>
        <w:t>本章知识点</w:t>
      </w:r>
      <w:r>
        <w:rPr>
          <w:rFonts w:hint="eastAsia"/>
          <w:sz w:val="30"/>
          <w:szCs w:val="30"/>
        </w:rPr>
        <w:t>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1．政治社会化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2．政治社会化的特点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3．政治社会化的主要媒介</w:t>
      </w:r>
    </w:p>
    <w:p>
      <w:pPr>
        <w:numPr>
          <w:ilvl w:val="0"/>
          <w:numId w:val="0"/>
        </w:numPr>
        <w:ind w:left="420" w:leftChars="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．政治社会化的功能</w:t>
      </w:r>
    </w:p>
    <w:p>
      <w:pPr>
        <w:ind w:firstLine="420" w:firstLineChars="200"/>
        <w:rPr>
          <w:rFonts w:hint="eastAsia"/>
          <w:sz w:val="30"/>
          <w:szCs w:val="30"/>
        </w:rPr>
      </w:pPr>
      <w:r>
        <w:rPr>
          <w:rFonts w:hint="eastAsia"/>
        </w:rPr>
        <w:t>5．对政治人格的理解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第六章  国家</w:t>
      </w:r>
    </w:p>
    <w:p>
      <w:pPr>
        <w:numPr>
          <w:ilvl w:val="0"/>
          <w:numId w:val="5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国家理论</w:t>
      </w:r>
    </w:p>
    <w:p>
      <w:pPr>
        <w:numPr>
          <w:ilvl w:val="0"/>
          <w:numId w:val="5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国家的类型</w:t>
      </w:r>
    </w:p>
    <w:p>
      <w:pPr>
        <w:numPr>
          <w:ilvl w:val="0"/>
          <w:numId w:val="5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国家的结构形式</w:t>
      </w:r>
    </w:p>
    <w:p>
      <w:pPr>
        <w:numPr>
          <w:ilvl w:val="0"/>
          <w:numId w:val="5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国家机构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1．国家形成理论。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2．国家的实质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3．国家权力的特征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4．民族国家建构的危机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5．国家的目的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6．国家能力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7．国家结构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8．国家元首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9．议会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10．全国人民代表大会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第七章 政府</w:t>
      </w:r>
    </w:p>
    <w:p>
      <w:pPr>
        <w:numPr>
          <w:ilvl w:val="0"/>
          <w:numId w:val="6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政府体制</w:t>
      </w:r>
    </w:p>
    <w:p>
      <w:pPr>
        <w:numPr>
          <w:ilvl w:val="0"/>
          <w:numId w:val="6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行政机关</w:t>
      </w:r>
    </w:p>
    <w:p>
      <w:pPr>
        <w:numPr>
          <w:ilvl w:val="0"/>
          <w:numId w:val="6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官僚部门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1．政府设置的基本原则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2．政府功能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3．政府形式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4．总统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5．内阁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6．官僚制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第八章 政党</w:t>
      </w:r>
    </w:p>
    <w:p>
      <w:pPr>
        <w:numPr>
          <w:ilvl w:val="0"/>
          <w:numId w:val="7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政党理论</w:t>
      </w:r>
    </w:p>
    <w:p>
      <w:pPr>
        <w:numPr>
          <w:ilvl w:val="0"/>
          <w:numId w:val="7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政党制度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1．政党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2．政党类型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3．政党制度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第九章</w:t>
      </w:r>
      <w:r>
        <w:rPr>
          <w:rFonts w:hint="eastAsia"/>
        </w:rPr>
        <w:t xml:space="preserve"> </w:t>
      </w:r>
      <w:r>
        <w:rPr>
          <w:rFonts w:hint="eastAsia"/>
          <w:b/>
          <w:sz w:val="28"/>
          <w:szCs w:val="28"/>
        </w:rPr>
        <w:t>利益集团</w:t>
      </w:r>
    </w:p>
    <w:p>
      <w:pPr>
        <w:numPr>
          <w:ilvl w:val="0"/>
          <w:numId w:val="8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利益集团的涵义及分类</w:t>
      </w:r>
    </w:p>
    <w:p>
      <w:pPr>
        <w:numPr>
          <w:ilvl w:val="0"/>
          <w:numId w:val="8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资本主义国家的利益集团</w:t>
      </w:r>
    </w:p>
    <w:p>
      <w:pPr>
        <w:numPr>
          <w:ilvl w:val="0"/>
          <w:numId w:val="8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社会主义国家的政治性社团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1．利益集团</w:t>
      </w:r>
    </w:p>
    <w:p>
      <w:pPr>
        <w:ind w:firstLine="420" w:firstLineChars="200"/>
      </w:pPr>
      <w:r>
        <w:rPr>
          <w:rFonts w:hint="eastAsia"/>
        </w:rPr>
        <w:t>2．利益集团类型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第十章</w:t>
      </w:r>
      <w:r>
        <w:rPr>
          <w:rFonts w:hint="eastAsia"/>
        </w:rPr>
        <w:t xml:space="preserve"> </w:t>
      </w:r>
      <w:r>
        <w:rPr>
          <w:rFonts w:hint="eastAsia"/>
          <w:b/>
          <w:sz w:val="28"/>
          <w:szCs w:val="28"/>
        </w:rPr>
        <w:t>政治人</w:t>
      </w:r>
    </w:p>
    <w:p>
      <w:pPr>
        <w:numPr>
          <w:ilvl w:val="0"/>
          <w:numId w:val="9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政治人与公民</w:t>
      </w:r>
    </w:p>
    <w:p>
      <w:pPr>
        <w:numPr>
          <w:ilvl w:val="0"/>
          <w:numId w:val="9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政治家</w:t>
      </w:r>
    </w:p>
    <w:p>
      <w:pPr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210" w:firstLineChars="100"/>
        <w:jc w:val="left"/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．政治人</w:t>
      </w:r>
    </w:p>
    <w:p>
      <w:pPr>
        <w:ind w:firstLine="210" w:firstLineChars="100"/>
        <w:jc w:val="left"/>
      </w:pPr>
      <w:r>
        <w:rPr>
          <w:rFonts w:hint="eastAsia"/>
        </w:rPr>
        <w:t>2．公民</w:t>
      </w:r>
    </w:p>
    <w:p>
      <w:pPr>
        <w:ind w:firstLine="210" w:firstLineChars="100"/>
        <w:jc w:val="left"/>
      </w:pPr>
      <w:r>
        <w:rPr>
          <w:rFonts w:hint="eastAsia"/>
        </w:rPr>
        <w:t>3．群众</w:t>
      </w:r>
    </w:p>
    <w:p>
      <w:pPr>
        <w:ind w:firstLine="210" w:firstLineChars="100"/>
        <w:jc w:val="left"/>
      </w:pPr>
      <w:r>
        <w:rPr>
          <w:rFonts w:hint="eastAsia"/>
        </w:rPr>
        <w:t>4．公民权利</w:t>
      </w:r>
    </w:p>
    <w:p>
      <w:pPr>
        <w:ind w:firstLine="210" w:firstLineChars="100"/>
        <w:jc w:val="left"/>
        <w:rPr>
          <w:rFonts w:hint="eastAsia"/>
        </w:rPr>
      </w:pPr>
      <w:r>
        <w:rPr>
          <w:rFonts w:hint="eastAsia"/>
        </w:rPr>
        <w:t>5．政治家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第十一章 政治统治</w:t>
      </w:r>
    </w:p>
    <w:p>
      <w:pPr>
        <w:numPr>
          <w:ilvl w:val="0"/>
          <w:numId w:val="10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政治统治理论</w:t>
      </w:r>
    </w:p>
    <w:p>
      <w:pPr>
        <w:numPr>
          <w:ilvl w:val="0"/>
          <w:numId w:val="10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政治统治的过程与方式</w:t>
      </w:r>
    </w:p>
    <w:p>
      <w:pPr>
        <w:numPr>
          <w:ilvl w:val="0"/>
          <w:numId w:val="10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政治统治的类型与规律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．精英统治论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2．达尔多元统治论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</w:rPr>
        <w:t>无统治阶级论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sz w:val="24"/>
        </w:rPr>
        <w:t>．</w:t>
      </w:r>
      <w:r>
        <w:rPr>
          <w:rFonts w:hint="eastAsia"/>
        </w:rPr>
        <w:t>政治统治的类型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5．政治统治的规律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第十二章 政治管理</w:t>
      </w:r>
    </w:p>
    <w:p>
      <w:pPr>
        <w:numPr>
          <w:ilvl w:val="0"/>
          <w:numId w:val="1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政治管理的涵义与作用</w:t>
      </w:r>
    </w:p>
    <w:p>
      <w:pPr>
        <w:numPr>
          <w:ilvl w:val="0"/>
          <w:numId w:val="1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政治决策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．政治管理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</w:rPr>
        <w:t>善治</w:t>
      </w:r>
    </w:p>
    <w:p>
      <w:pPr>
        <w:ind w:firstLine="420" w:firstLineChars="200"/>
      </w:pPr>
      <w:r>
        <w:rPr>
          <w:rFonts w:hint="eastAsia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</w:rPr>
        <w:t>政治决策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第十三章 政治参与</w:t>
      </w:r>
    </w:p>
    <w:p>
      <w:pPr>
        <w:numPr>
          <w:ilvl w:val="0"/>
          <w:numId w:val="12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政治参与的涵义</w:t>
      </w:r>
    </w:p>
    <w:p>
      <w:pPr>
        <w:numPr>
          <w:ilvl w:val="0"/>
          <w:numId w:val="12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政治参与的制约因素</w:t>
      </w:r>
    </w:p>
    <w:p>
      <w:pPr>
        <w:numPr>
          <w:ilvl w:val="0"/>
          <w:numId w:val="12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政治参与的作用</w:t>
      </w:r>
    </w:p>
    <w:p>
      <w:pPr>
        <w:rPr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sz w:val="24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．政治参与</w:t>
      </w:r>
    </w:p>
    <w:p>
      <w:pPr>
        <w:ind w:firstLine="420" w:firstLineChars="200"/>
        <w:rPr>
          <w:rFonts w:hint="eastAsia"/>
          <w:sz w:val="24"/>
        </w:rPr>
      </w:pPr>
      <w:r>
        <w:rPr>
          <w:rFonts w:hint="eastAsia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</w:rPr>
        <w:t>政治参与的方式与机制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</w:rPr>
        <w:t>政治参与的社会经济发展制约因素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sz w:val="24"/>
        </w:rPr>
        <w:t>．</w:t>
      </w:r>
      <w:r>
        <w:rPr>
          <w:rFonts w:hint="eastAsia"/>
        </w:rPr>
        <w:t>政治参与与政治民主的关系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sz w:val="24"/>
        </w:rPr>
        <w:t>．</w:t>
      </w:r>
      <w:r>
        <w:rPr>
          <w:rFonts w:hint="eastAsia"/>
        </w:rPr>
        <w:t>政治参与与政治稳定的关系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  <w:sz w:val="24"/>
        </w:rPr>
        <w:t>．</w:t>
      </w:r>
      <w:r>
        <w:rPr>
          <w:rFonts w:hint="eastAsia"/>
        </w:rPr>
        <w:t>政治参与与经济发展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第十四章 政治现代化</w:t>
      </w:r>
    </w:p>
    <w:p>
      <w:pPr>
        <w:numPr>
          <w:ilvl w:val="0"/>
          <w:numId w:val="13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政治现代化理论</w:t>
      </w:r>
    </w:p>
    <w:p>
      <w:pPr>
        <w:numPr>
          <w:ilvl w:val="0"/>
          <w:numId w:val="13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政治革命</w:t>
      </w:r>
    </w:p>
    <w:p>
      <w:pPr>
        <w:numPr>
          <w:ilvl w:val="0"/>
          <w:numId w:val="13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政治改革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．政治现代化的基本内容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</w:rPr>
        <w:t>政治现代化的道路</w:t>
      </w:r>
    </w:p>
    <w:p>
      <w:pPr>
        <w:ind w:firstLine="420" w:firstLineChars="200"/>
      </w:pPr>
      <w:r>
        <w:rPr>
          <w:rFonts w:hint="eastAsia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</w:rPr>
        <w:t>政治改革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第十五章 政治民主</w:t>
      </w:r>
    </w:p>
    <w:p>
      <w:pPr>
        <w:numPr>
          <w:ilvl w:val="0"/>
          <w:numId w:val="14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政治民主理论</w:t>
      </w:r>
    </w:p>
    <w:p>
      <w:pPr>
        <w:numPr>
          <w:ilvl w:val="0"/>
          <w:numId w:val="14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政治民主制度化类型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．民主悖论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</w:rPr>
        <w:t>精英民主理论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</w:rPr>
        <w:t>多元民主政体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sz w:val="24"/>
        </w:rPr>
        <w:t>．</w:t>
      </w:r>
      <w:r>
        <w:rPr>
          <w:rFonts w:hint="eastAsia"/>
        </w:rPr>
        <w:t>政治民主的基础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第十六章 人权</w:t>
      </w:r>
    </w:p>
    <w:p>
      <w:pPr>
        <w:numPr>
          <w:ilvl w:val="0"/>
          <w:numId w:val="15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人权的涵义</w:t>
      </w:r>
    </w:p>
    <w:p>
      <w:pPr>
        <w:numPr>
          <w:ilvl w:val="0"/>
          <w:numId w:val="15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人权的基本内容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本章知识点：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sz w:val="24"/>
        </w:rPr>
        <w:t>．</w:t>
      </w:r>
      <w:r>
        <w:rPr>
          <w:rFonts w:hint="eastAsia"/>
        </w:rPr>
        <w:t>人权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</w:rPr>
        <w:t>人权实现的条件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</w:rPr>
        <w:t>公民及其人权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参考书目：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杨光斌：《政治学导论》，北京：中国人民大学出版社，2011年11月版。</w:t>
      </w:r>
    </w:p>
    <w:p>
      <w:pPr>
        <w:rPr>
          <w:szCs w:val="21"/>
        </w:rPr>
      </w:pPr>
      <w:r>
        <w:rPr>
          <w:rFonts w:hint="eastAsia"/>
          <w:szCs w:val="21"/>
        </w:rPr>
        <w:t>张小劲：《政治学原理》，北京：中国人民大学出版社，2015年1月版。</w:t>
      </w:r>
    </w:p>
    <w:p>
      <w:pPr>
        <w:rPr>
          <w:rFonts w:hint="eastAsia"/>
        </w:rPr>
      </w:pPr>
      <w:r>
        <w:rPr>
          <w:rFonts w:hint="eastAsia"/>
          <w:szCs w:val="21"/>
        </w:rPr>
        <w:t>王浦劬：《政治学基础》，北京：北京大学出版社，2014年5月版。</w:t>
      </w:r>
    </w:p>
    <w:p>
      <w:pPr>
        <w:ind w:firstLine="420" w:firstLineChars="2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9DA"/>
    <w:multiLevelType w:val="multilevel"/>
    <w:tmpl w:val="073B19DA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F8505E6"/>
    <w:multiLevelType w:val="multilevel"/>
    <w:tmpl w:val="0F8505E6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2353E9A"/>
    <w:multiLevelType w:val="multilevel"/>
    <w:tmpl w:val="12353E9A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7EA19E2"/>
    <w:multiLevelType w:val="multilevel"/>
    <w:tmpl w:val="17EA19E2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8"/>
      <w:numFmt w:val="japaneseCounting"/>
      <w:lvlText w:val="第%2章"/>
      <w:lvlJc w:val="left"/>
      <w:pPr>
        <w:tabs>
          <w:tab w:val="left" w:pos="1275"/>
        </w:tabs>
        <w:ind w:left="1275" w:hanging="85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AD97D98"/>
    <w:multiLevelType w:val="multilevel"/>
    <w:tmpl w:val="2AD97D98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E756AFD"/>
    <w:multiLevelType w:val="multilevel"/>
    <w:tmpl w:val="2E756AFD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A8B15B1"/>
    <w:multiLevelType w:val="multilevel"/>
    <w:tmpl w:val="3A8B15B1"/>
    <w:lvl w:ilvl="0" w:tentative="0">
      <w:start w:val="1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1"/>
      <w:numFmt w:val="decimal"/>
      <w:lvlText w:val="%2．"/>
      <w:lvlJc w:val="left"/>
      <w:pPr>
        <w:tabs>
          <w:tab w:val="left" w:pos="825"/>
        </w:tabs>
        <w:ind w:left="825" w:hanging="40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3B2C50F9"/>
    <w:multiLevelType w:val="multilevel"/>
    <w:tmpl w:val="3B2C50F9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8C9002C"/>
    <w:multiLevelType w:val="multilevel"/>
    <w:tmpl w:val="48C9002C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3A94B3C"/>
    <w:multiLevelType w:val="multilevel"/>
    <w:tmpl w:val="53A94B3C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6B223CF"/>
    <w:multiLevelType w:val="multilevel"/>
    <w:tmpl w:val="56B223CF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EE013DC"/>
    <w:multiLevelType w:val="multilevel"/>
    <w:tmpl w:val="5EE013DC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00279B1"/>
    <w:multiLevelType w:val="multilevel"/>
    <w:tmpl w:val="600279B1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72771624"/>
    <w:multiLevelType w:val="multilevel"/>
    <w:tmpl w:val="72771624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74104AB6"/>
    <w:multiLevelType w:val="multilevel"/>
    <w:tmpl w:val="74104AB6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D2"/>
    <w:rsid w:val="00044B23"/>
    <w:rsid w:val="00077E3B"/>
    <w:rsid w:val="00125D1A"/>
    <w:rsid w:val="001A0DA9"/>
    <w:rsid w:val="001B6BE4"/>
    <w:rsid w:val="001E5DCE"/>
    <w:rsid w:val="002F38A7"/>
    <w:rsid w:val="0036136B"/>
    <w:rsid w:val="00366420"/>
    <w:rsid w:val="00472BF9"/>
    <w:rsid w:val="00473870"/>
    <w:rsid w:val="004C68C6"/>
    <w:rsid w:val="004F5266"/>
    <w:rsid w:val="00642570"/>
    <w:rsid w:val="00661876"/>
    <w:rsid w:val="006912D2"/>
    <w:rsid w:val="0070101B"/>
    <w:rsid w:val="00753459"/>
    <w:rsid w:val="00766E93"/>
    <w:rsid w:val="00791551"/>
    <w:rsid w:val="008124BB"/>
    <w:rsid w:val="008702F9"/>
    <w:rsid w:val="008E0AA4"/>
    <w:rsid w:val="00936DE9"/>
    <w:rsid w:val="0096414F"/>
    <w:rsid w:val="00A47B57"/>
    <w:rsid w:val="00A94894"/>
    <w:rsid w:val="00BC724F"/>
    <w:rsid w:val="00BF0B64"/>
    <w:rsid w:val="00C5357B"/>
    <w:rsid w:val="00D05E7D"/>
    <w:rsid w:val="00D47E22"/>
    <w:rsid w:val="00D92523"/>
    <w:rsid w:val="00D95C29"/>
    <w:rsid w:val="00DB0C36"/>
    <w:rsid w:val="00E21C31"/>
    <w:rsid w:val="00E25FA5"/>
    <w:rsid w:val="04C25180"/>
    <w:rsid w:val="11187332"/>
    <w:rsid w:val="16577E7D"/>
    <w:rsid w:val="173F0BA6"/>
    <w:rsid w:val="1B704244"/>
    <w:rsid w:val="4EF460E7"/>
    <w:rsid w:val="73EB3D0C"/>
    <w:rsid w:val="7A6A5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228</Words>
  <Characters>1306</Characters>
  <Lines>10</Lines>
  <Paragraphs>3</Paragraphs>
  <TotalTime>0</TotalTime>
  <ScaleCrop>false</ScaleCrop>
  <LinksUpToDate>false</LinksUpToDate>
  <CharactersWithSpaces>1531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2008-08-12T07:11:00Z</dcterms:created>
  <dc:creator>walkinnet</dc:creator>
  <cp:lastModifiedBy>vertesyuan</cp:lastModifiedBy>
  <cp:lastPrinted>2016-10-14T00:28:00Z</cp:lastPrinted>
  <dcterms:modified xsi:type="dcterms:W3CDTF">2021-11-26T02:25:49Z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2154AA5001F84761959565113693B639</vt:lpwstr>
  </property>
</Properties>
</file>