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EE75E" w14:textId="2F74C3FB" w:rsidR="00C16CEE" w:rsidRDefault="00C16CEE" w:rsidP="00C16CEE">
      <w:pPr>
        <w:pStyle w:val="Default"/>
        <w:jc w:val="center"/>
        <w:rPr>
          <w:rFonts w:hAnsi="Calibri"/>
          <w:sz w:val="32"/>
          <w:szCs w:val="32"/>
        </w:rPr>
      </w:pPr>
      <w:r>
        <w:rPr>
          <w:rFonts w:hint="eastAsia"/>
          <w:sz w:val="32"/>
          <w:szCs w:val="32"/>
        </w:rPr>
        <w:t>河南</w:t>
      </w:r>
      <w:r>
        <w:rPr>
          <w:sz w:val="32"/>
          <w:szCs w:val="32"/>
        </w:rPr>
        <w:t>科技</w:t>
      </w:r>
      <w:r w:rsidR="00C84600">
        <w:rPr>
          <w:rFonts w:hint="eastAsia"/>
          <w:sz w:val="32"/>
          <w:szCs w:val="32"/>
        </w:rPr>
        <w:t>大学</w:t>
      </w:r>
      <w:r w:rsidR="00C84600" w:rsidRPr="00D365B5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D365B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72D3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C84600">
        <w:rPr>
          <w:rFonts w:hAnsi="Calibri" w:hint="eastAsia"/>
          <w:sz w:val="32"/>
          <w:szCs w:val="32"/>
        </w:rPr>
        <w:t>年硕士生</w:t>
      </w:r>
      <w:r>
        <w:rPr>
          <w:rFonts w:hAnsi="Calibri" w:hint="eastAsia"/>
          <w:sz w:val="32"/>
          <w:szCs w:val="32"/>
        </w:rPr>
        <w:t>招生</w:t>
      </w:r>
      <w:r w:rsidR="00C84600">
        <w:rPr>
          <w:rFonts w:hAnsi="Calibri" w:hint="eastAsia"/>
          <w:sz w:val="32"/>
          <w:szCs w:val="32"/>
        </w:rPr>
        <w:t>考试</w:t>
      </w:r>
      <w:r w:rsidR="00180F19">
        <w:rPr>
          <w:rFonts w:hAnsi="Calibri" w:hint="eastAsia"/>
          <w:sz w:val="32"/>
          <w:szCs w:val="32"/>
        </w:rPr>
        <w:t>复</w:t>
      </w:r>
      <w:r w:rsidR="00C84600">
        <w:rPr>
          <w:rFonts w:hAnsi="Calibri" w:hint="eastAsia"/>
          <w:sz w:val="32"/>
          <w:szCs w:val="32"/>
        </w:rPr>
        <w:t>试</w:t>
      </w:r>
    </w:p>
    <w:p w14:paraId="04AEE2DC" w14:textId="77777777" w:rsidR="00C84600" w:rsidRDefault="00C84600" w:rsidP="00C16CEE">
      <w:pPr>
        <w:pStyle w:val="Default"/>
        <w:jc w:val="center"/>
      </w:pPr>
      <w:r>
        <w:rPr>
          <w:rFonts w:hAnsi="Calibri" w:hint="eastAsia"/>
          <w:sz w:val="32"/>
          <w:szCs w:val="32"/>
        </w:rPr>
        <w:t>自命题科目考试大纲</w:t>
      </w:r>
    </w:p>
    <w:p w14:paraId="4441C001" w14:textId="77777777" w:rsidR="00C84600" w:rsidRDefault="00C84600"/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2263"/>
        <w:gridCol w:w="1185"/>
        <w:gridCol w:w="2075"/>
        <w:gridCol w:w="3119"/>
      </w:tblGrid>
      <w:tr w:rsidR="006C1526" w14:paraId="0FC7CB2D" w14:textId="77777777" w:rsidTr="006C1526">
        <w:trPr>
          <w:trHeight w:val="565"/>
          <w:jc w:val="center"/>
        </w:trPr>
        <w:tc>
          <w:tcPr>
            <w:tcW w:w="2263" w:type="dxa"/>
            <w:vAlign w:val="center"/>
          </w:tcPr>
          <w:p w14:paraId="296FB50A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学院名称</w:t>
            </w:r>
          </w:p>
        </w:tc>
        <w:tc>
          <w:tcPr>
            <w:tcW w:w="1185" w:type="dxa"/>
            <w:vAlign w:val="center"/>
          </w:tcPr>
          <w:p w14:paraId="3D810FD5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科目代码</w:t>
            </w:r>
          </w:p>
        </w:tc>
        <w:tc>
          <w:tcPr>
            <w:tcW w:w="2075" w:type="dxa"/>
            <w:vAlign w:val="center"/>
          </w:tcPr>
          <w:p w14:paraId="1B4937FF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科目名称</w:t>
            </w:r>
          </w:p>
        </w:tc>
        <w:tc>
          <w:tcPr>
            <w:tcW w:w="3119" w:type="dxa"/>
            <w:vAlign w:val="center"/>
          </w:tcPr>
          <w:p w14:paraId="62F5EE67" w14:textId="77777777" w:rsidR="006C1526" w:rsidRPr="00B31DFC" w:rsidRDefault="006C1526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 w:rsidRPr="00B31DFC">
              <w:rPr>
                <w:rFonts w:ascii="仿宋" w:eastAsia="仿宋" w:hAnsi="仿宋" w:cs="FangSong" w:hint="eastAsia"/>
                <w:b/>
                <w:sz w:val="23"/>
                <w:szCs w:val="23"/>
              </w:rPr>
              <w:t>说明</w:t>
            </w:r>
          </w:p>
        </w:tc>
      </w:tr>
      <w:tr w:rsidR="006C1526" w:rsidRPr="00B31DFC" w14:paraId="621C0B61" w14:textId="77777777" w:rsidTr="006C1526">
        <w:trPr>
          <w:trHeight w:val="559"/>
          <w:jc w:val="center"/>
        </w:trPr>
        <w:tc>
          <w:tcPr>
            <w:tcW w:w="2263" w:type="dxa"/>
            <w:vAlign w:val="center"/>
          </w:tcPr>
          <w:p w14:paraId="7ECA2415" w14:textId="77777777" w:rsidR="006C1526" w:rsidRPr="00B31DFC" w:rsidRDefault="00641237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化工与制药学院</w:t>
            </w:r>
          </w:p>
        </w:tc>
        <w:tc>
          <w:tcPr>
            <w:tcW w:w="1185" w:type="dxa"/>
            <w:vAlign w:val="center"/>
          </w:tcPr>
          <w:p w14:paraId="2BD73650" w14:textId="3A8E53B2" w:rsidR="006C1526" w:rsidRPr="00B31DFC" w:rsidRDefault="00EA369F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F627</w:t>
            </w:r>
          </w:p>
        </w:tc>
        <w:tc>
          <w:tcPr>
            <w:tcW w:w="2075" w:type="dxa"/>
            <w:vAlign w:val="center"/>
          </w:tcPr>
          <w:p w14:paraId="7A4B5820" w14:textId="77777777" w:rsidR="006C1526" w:rsidRPr="00B31DFC" w:rsidRDefault="00641237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化工原理</w:t>
            </w:r>
          </w:p>
        </w:tc>
        <w:tc>
          <w:tcPr>
            <w:tcW w:w="3119" w:type="dxa"/>
            <w:vAlign w:val="center"/>
          </w:tcPr>
          <w:p w14:paraId="3780C540" w14:textId="77777777" w:rsidR="006C1526" w:rsidRPr="00B31DFC" w:rsidRDefault="00641237" w:rsidP="00B31DFC">
            <w:pPr>
              <w:pStyle w:val="Default"/>
              <w:jc w:val="center"/>
              <w:rPr>
                <w:rFonts w:ascii="仿宋" w:eastAsia="仿宋" w:hAnsi="仿宋" w:cs="FangSong"/>
                <w:b/>
                <w:sz w:val="23"/>
                <w:szCs w:val="23"/>
              </w:rPr>
            </w:pPr>
            <w:r>
              <w:rPr>
                <w:rFonts w:ascii="仿宋" w:eastAsia="仿宋" w:hAnsi="仿宋" w:cs="FangSong" w:hint="eastAsia"/>
                <w:b/>
                <w:sz w:val="23"/>
                <w:szCs w:val="23"/>
              </w:rPr>
              <w:t>带计算器</w:t>
            </w:r>
          </w:p>
        </w:tc>
      </w:tr>
    </w:tbl>
    <w:p w14:paraId="68ED6DFD" w14:textId="77777777" w:rsidR="00C84600" w:rsidRPr="00F5539C" w:rsidRDefault="00C16CEE" w:rsidP="00C16CEE">
      <w:pPr>
        <w:rPr>
          <w:sz w:val="24"/>
          <w:szCs w:val="24"/>
        </w:rPr>
      </w:pPr>
      <w:r w:rsidRPr="00F5539C">
        <w:rPr>
          <w:rFonts w:hint="eastAsia"/>
          <w:sz w:val="24"/>
          <w:szCs w:val="24"/>
        </w:rPr>
        <w:t>说明栏：各单位自命题考试科目如需带计算器、绘图工具等特殊要求的，请在说明栏里加备注。</w:t>
      </w:r>
    </w:p>
    <w:p w14:paraId="77A1765F" w14:textId="77777777" w:rsidR="00C16CEE" w:rsidRDefault="00C16CEE" w:rsidP="00C16CEE"/>
    <w:p w14:paraId="08471732" w14:textId="77777777" w:rsidR="00C16CEE" w:rsidRDefault="00C16CEE" w:rsidP="00C16CEE">
      <w:pPr>
        <w:pStyle w:val="Default"/>
      </w:pPr>
    </w:p>
    <w:p w14:paraId="2A51963B" w14:textId="77777777" w:rsidR="00C16CEE" w:rsidRPr="00C16CEE" w:rsidRDefault="00C16CEE" w:rsidP="00C16CEE">
      <w:pPr>
        <w:pStyle w:val="Default"/>
        <w:jc w:val="center"/>
        <w:rPr>
          <w:b/>
          <w:sz w:val="32"/>
          <w:szCs w:val="32"/>
        </w:rPr>
      </w:pPr>
      <w:r w:rsidRPr="00C16CEE">
        <w:rPr>
          <w:rFonts w:hint="eastAsia"/>
          <w:b/>
          <w:sz w:val="32"/>
          <w:szCs w:val="32"/>
        </w:rPr>
        <w:t>河南</w:t>
      </w:r>
      <w:r w:rsidRPr="00C16CEE">
        <w:rPr>
          <w:b/>
          <w:sz w:val="32"/>
          <w:szCs w:val="32"/>
        </w:rPr>
        <w:t>科技</w:t>
      </w:r>
      <w:r w:rsidRPr="00C16CEE">
        <w:rPr>
          <w:rFonts w:hint="eastAsia"/>
          <w:b/>
          <w:sz w:val="32"/>
          <w:szCs w:val="32"/>
        </w:rPr>
        <w:t>大学硕士研究生</w:t>
      </w:r>
      <w:r w:rsidR="009B072E">
        <w:rPr>
          <w:rFonts w:hint="eastAsia"/>
          <w:b/>
          <w:sz w:val="32"/>
          <w:szCs w:val="32"/>
        </w:rPr>
        <w:t>招生</w:t>
      </w:r>
      <w:r w:rsidRPr="00C16CEE">
        <w:rPr>
          <w:rFonts w:hint="eastAsia"/>
          <w:b/>
          <w:sz w:val="32"/>
          <w:szCs w:val="32"/>
        </w:rPr>
        <w:t>考试</w:t>
      </w:r>
      <w:bookmarkStart w:id="0" w:name="_GoBack"/>
      <w:bookmarkEnd w:id="0"/>
    </w:p>
    <w:p w14:paraId="16FD30B3" w14:textId="77777777" w:rsidR="00C16CEE" w:rsidRDefault="00C16CEE" w:rsidP="00C16CEE">
      <w:pPr>
        <w:jc w:val="center"/>
        <w:rPr>
          <w:b/>
          <w:sz w:val="32"/>
          <w:szCs w:val="32"/>
        </w:rPr>
      </w:pPr>
      <w:r w:rsidRPr="004A4815">
        <w:rPr>
          <w:rFonts w:hint="eastAsia"/>
          <w:b/>
          <w:sz w:val="32"/>
          <w:szCs w:val="32"/>
          <w:u w:val="single"/>
        </w:rPr>
        <w:t>《</w:t>
      </w:r>
      <w:r w:rsidR="00641237">
        <w:rPr>
          <w:rFonts w:hint="eastAsia"/>
          <w:b/>
          <w:sz w:val="32"/>
          <w:szCs w:val="32"/>
          <w:u w:val="single"/>
        </w:rPr>
        <w:t>化工原理</w:t>
      </w:r>
      <w:r w:rsidRPr="004A4815">
        <w:rPr>
          <w:rFonts w:hint="eastAsia"/>
          <w:b/>
          <w:sz w:val="32"/>
          <w:szCs w:val="32"/>
          <w:u w:val="single"/>
        </w:rPr>
        <w:t>》</w:t>
      </w:r>
      <w:r w:rsidRPr="00C16CEE">
        <w:rPr>
          <w:rFonts w:hint="eastAsia"/>
          <w:b/>
          <w:sz w:val="32"/>
          <w:szCs w:val="32"/>
        </w:rPr>
        <w:t>考试大纲</w:t>
      </w:r>
    </w:p>
    <w:p w14:paraId="0A41FFA6" w14:textId="77777777" w:rsidR="00835741" w:rsidRDefault="00835741" w:rsidP="00C16CEE">
      <w:pPr>
        <w:jc w:val="left"/>
        <w:rPr>
          <w:b/>
          <w:sz w:val="28"/>
          <w:szCs w:val="28"/>
        </w:rPr>
      </w:pPr>
    </w:p>
    <w:p w14:paraId="20F934C2" w14:textId="77759447" w:rsidR="00C16CEE" w:rsidRDefault="00C16CEE" w:rsidP="00C16CEE">
      <w:pPr>
        <w:jc w:val="left"/>
        <w:rPr>
          <w:b/>
          <w:sz w:val="28"/>
          <w:szCs w:val="28"/>
          <w:u w:val="single"/>
        </w:rPr>
      </w:pPr>
      <w:r w:rsidRPr="00C16CEE">
        <w:rPr>
          <w:rFonts w:hint="eastAsia"/>
          <w:b/>
          <w:sz w:val="28"/>
          <w:szCs w:val="28"/>
        </w:rPr>
        <w:t>考试科目代码</w:t>
      </w:r>
      <w:r>
        <w:rPr>
          <w:rFonts w:hint="eastAsia"/>
          <w:b/>
          <w:sz w:val="28"/>
          <w:szCs w:val="28"/>
        </w:rPr>
        <w:t>：</w:t>
      </w:r>
      <w:r w:rsidR="00EA369F" w:rsidRPr="00EA369F">
        <w:rPr>
          <w:rFonts w:ascii="仿宋" w:eastAsia="仿宋" w:hAnsi="仿宋" w:cs="FangSong" w:hint="eastAsia"/>
          <w:b/>
          <w:sz w:val="23"/>
          <w:szCs w:val="23"/>
          <w:u w:val="single"/>
        </w:rPr>
        <w:t>F627</w:t>
      </w:r>
      <w:r w:rsidRPr="00EA369F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Pr="00C16CEE">
        <w:rPr>
          <w:rFonts w:hint="eastAsia"/>
          <w:b/>
          <w:sz w:val="28"/>
          <w:szCs w:val="28"/>
        </w:rPr>
        <w:t>考试科目名称：</w:t>
      </w:r>
      <w:r w:rsidRPr="00C16CEE">
        <w:rPr>
          <w:rFonts w:hint="eastAsia"/>
          <w:b/>
          <w:sz w:val="28"/>
          <w:szCs w:val="28"/>
          <w:u w:val="single"/>
        </w:rPr>
        <w:t xml:space="preserve">  </w:t>
      </w:r>
      <w:r w:rsidR="00641237">
        <w:rPr>
          <w:rFonts w:hint="eastAsia"/>
          <w:b/>
          <w:sz w:val="28"/>
          <w:szCs w:val="28"/>
          <w:u w:val="single"/>
        </w:rPr>
        <w:t>化工原理</w:t>
      </w:r>
      <w:r>
        <w:rPr>
          <w:b/>
          <w:sz w:val="28"/>
          <w:szCs w:val="28"/>
          <w:u w:val="single"/>
        </w:rPr>
        <w:t xml:space="preserve">        </w:t>
      </w:r>
      <w:r w:rsidRPr="00C16CEE">
        <w:rPr>
          <w:rFonts w:hint="eastAsia"/>
          <w:b/>
          <w:sz w:val="28"/>
          <w:szCs w:val="28"/>
          <w:u w:val="single"/>
        </w:rPr>
        <w:t xml:space="preserve">      </w:t>
      </w:r>
    </w:p>
    <w:p w14:paraId="1369CBD3" w14:textId="77777777" w:rsidR="007A54E6" w:rsidRDefault="007A54E6" w:rsidP="00C16CEE">
      <w:pPr>
        <w:jc w:val="left"/>
        <w:rPr>
          <w:b/>
          <w:sz w:val="28"/>
          <w:szCs w:val="28"/>
          <w:u w:val="single"/>
        </w:rPr>
      </w:pPr>
    </w:p>
    <w:p w14:paraId="5CBD0CDB" w14:textId="77777777" w:rsidR="007A54E6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一、考试基本要求及适用范围概述</w:t>
      </w:r>
    </w:p>
    <w:p w14:paraId="5BA31808" w14:textId="77777777" w:rsidR="00663FDC" w:rsidRDefault="00663FDC" w:rsidP="00663FD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本</w:t>
      </w:r>
      <w:r w:rsidRPr="004D4592">
        <w:rPr>
          <w:rFonts w:hint="eastAsia"/>
          <w:sz w:val="24"/>
        </w:rPr>
        <w:t>考试大纲适用于报考</w:t>
      </w:r>
      <w:r>
        <w:rPr>
          <w:rFonts w:hint="eastAsia"/>
          <w:sz w:val="24"/>
        </w:rPr>
        <w:t>我校化工、材料及相关专业</w:t>
      </w:r>
      <w:r w:rsidRPr="004D4592">
        <w:rPr>
          <w:rFonts w:hint="eastAsia"/>
          <w:sz w:val="24"/>
        </w:rPr>
        <w:t>的硕士研究生入学考试。《</w:t>
      </w:r>
      <w:r>
        <w:rPr>
          <w:rFonts w:hint="eastAsia"/>
          <w:sz w:val="24"/>
        </w:rPr>
        <w:t>化工原理</w:t>
      </w:r>
      <w:r w:rsidRPr="004D4592">
        <w:rPr>
          <w:rFonts w:hint="eastAsia"/>
          <w:sz w:val="24"/>
        </w:rPr>
        <w:t>》是大学本科</w:t>
      </w:r>
      <w:r>
        <w:rPr>
          <w:rFonts w:hint="eastAsia"/>
          <w:sz w:val="24"/>
        </w:rPr>
        <w:t>化工类</w:t>
      </w:r>
      <w:r w:rsidRPr="004D4592">
        <w:rPr>
          <w:rFonts w:hint="eastAsia"/>
          <w:sz w:val="24"/>
        </w:rPr>
        <w:t>专业的一门重要基础理论课</w:t>
      </w:r>
      <w:r>
        <w:rPr>
          <w:rFonts w:hint="eastAsia"/>
          <w:sz w:val="24"/>
        </w:rPr>
        <w:t>，</w:t>
      </w:r>
      <w:r w:rsidRPr="0074131F">
        <w:rPr>
          <w:rFonts w:hint="eastAsia"/>
          <w:sz w:val="24"/>
        </w:rPr>
        <w:t>它包括化工过程中各单元操作的</w:t>
      </w:r>
      <w:r w:rsidR="00C7486B">
        <w:rPr>
          <w:rFonts w:hint="eastAsia"/>
          <w:sz w:val="24"/>
        </w:rPr>
        <w:t>基本原理、设计计算及</w:t>
      </w:r>
      <w:r w:rsidRPr="0074131F">
        <w:rPr>
          <w:rFonts w:hint="eastAsia"/>
          <w:sz w:val="24"/>
        </w:rPr>
        <w:t>设备</w:t>
      </w:r>
      <w:r w:rsidR="00C7486B">
        <w:rPr>
          <w:rFonts w:hint="eastAsia"/>
          <w:sz w:val="24"/>
        </w:rPr>
        <w:t>选型</w:t>
      </w:r>
      <w:r w:rsidRPr="0074131F">
        <w:rPr>
          <w:rFonts w:hint="eastAsia"/>
          <w:sz w:val="24"/>
        </w:rPr>
        <w:t>。</w:t>
      </w:r>
    </w:p>
    <w:p w14:paraId="1ADDC905" w14:textId="77777777" w:rsidR="006C0A0C" w:rsidRPr="00663FDC" w:rsidRDefault="006C0A0C" w:rsidP="001E0938">
      <w:pPr>
        <w:jc w:val="left"/>
        <w:rPr>
          <w:sz w:val="28"/>
          <w:szCs w:val="28"/>
        </w:rPr>
      </w:pPr>
    </w:p>
    <w:p w14:paraId="49757DB0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二、考试形式</w:t>
      </w:r>
    </w:p>
    <w:p w14:paraId="3B639D9B" w14:textId="77777777" w:rsidR="006C0A0C" w:rsidRDefault="00605887" w:rsidP="005D2DB4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闭卷笔试，时间</w:t>
      </w:r>
      <w:r>
        <w:rPr>
          <w:rFonts w:hint="eastAsia"/>
          <w:sz w:val="28"/>
          <w:szCs w:val="28"/>
        </w:rPr>
        <w:t>180min</w:t>
      </w:r>
      <w:r>
        <w:rPr>
          <w:rFonts w:hint="eastAsia"/>
          <w:sz w:val="28"/>
          <w:szCs w:val="28"/>
        </w:rPr>
        <w:t>。</w:t>
      </w:r>
    </w:p>
    <w:p w14:paraId="77A226E3" w14:textId="77777777" w:rsidR="005D2DB4" w:rsidRPr="005D2DB4" w:rsidRDefault="005D2DB4" w:rsidP="005D2DB4">
      <w:pPr>
        <w:ind w:firstLine="555"/>
        <w:jc w:val="left"/>
        <w:rPr>
          <w:sz w:val="28"/>
          <w:szCs w:val="28"/>
        </w:rPr>
      </w:pPr>
    </w:p>
    <w:p w14:paraId="22BABBAB" w14:textId="77777777" w:rsidR="001E0938" w:rsidRDefault="001E0938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三、考试内容</w:t>
      </w:r>
    </w:p>
    <w:p w14:paraId="70BE437E" w14:textId="77777777" w:rsidR="00605887" w:rsidRPr="004C4E35" w:rsidRDefault="00605887" w:rsidP="00605887">
      <w:pPr>
        <w:spacing w:line="360" w:lineRule="auto"/>
        <w:ind w:firstLineChars="200" w:firstLine="480"/>
        <w:rPr>
          <w:sz w:val="24"/>
        </w:rPr>
      </w:pPr>
      <w:r w:rsidRPr="004C4E35">
        <w:rPr>
          <w:rFonts w:hint="eastAsia"/>
          <w:sz w:val="24"/>
        </w:rPr>
        <w:t>第一</w:t>
      </w:r>
      <w:r>
        <w:rPr>
          <w:rFonts w:hint="eastAsia"/>
          <w:sz w:val="24"/>
        </w:rPr>
        <w:t>部分</w:t>
      </w:r>
      <w:r w:rsidRPr="004C4E35">
        <w:rPr>
          <w:sz w:val="24"/>
        </w:rPr>
        <w:t xml:space="preserve">  </w:t>
      </w:r>
      <w:r w:rsidRPr="004C4E35">
        <w:rPr>
          <w:rFonts w:hint="eastAsia"/>
          <w:sz w:val="24"/>
        </w:rPr>
        <w:t>流体流动</w:t>
      </w:r>
      <w:r>
        <w:rPr>
          <w:rFonts w:hint="eastAsia"/>
          <w:sz w:val="24"/>
        </w:rPr>
        <w:t>及输送机械</w:t>
      </w:r>
    </w:p>
    <w:p w14:paraId="4E3037B4" w14:textId="77777777" w:rsidR="00605887" w:rsidRPr="004C4E35" w:rsidRDefault="00605887" w:rsidP="00605887">
      <w:pPr>
        <w:spacing w:line="360" w:lineRule="auto"/>
        <w:ind w:firstLineChars="200" w:firstLine="480"/>
        <w:rPr>
          <w:sz w:val="24"/>
        </w:rPr>
      </w:pPr>
      <w:r w:rsidRPr="004C4E35">
        <w:rPr>
          <w:rFonts w:hint="eastAsia"/>
          <w:sz w:val="24"/>
        </w:rPr>
        <w:t>主要内容：流体静止、流动的基本方程，流体流动现象，管内流动的阻力损失，管路计算，流量测量。</w:t>
      </w:r>
      <w:r>
        <w:rPr>
          <w:rFonts w:hint="eastAsia"/>
          <w:sz w:val="24"/>
        </w:rPr>
        <w:t>比重约占</w:t>
      </w:r>
      <w:r>
        <w:rPr>
          <w:rFonts w:hint="eastAsia"/>
          <w:sz w:val="24"/>
        </w:rPr>
        <w:t>2</w:t>
      </w:r>
      <w:r w:rsidR="00DD4809">
        <w:rPr>
          <w:rFonts w:hint="eastAsia"/>
          <w:sz w:val="24"/>
        </w:rPr>
        <w:t>5</w:t>
      </w:r>
      <w:r>
        <w:rPr>
          <w:rFonts w:hint="eastAsia"/>
          <w:sz w:val="24"/>
        </w:rPr>
        <w:t>%</w:t>
      </w:r>
    </w:p>
    <w:p w14:paraId="2AD5C2D8" w14:textId="77777777" w:rsidR="00605887" w:rsidRPr="004C4E35" w:rsidRDefault="00605887" w:rsidP="00605887">
      <w:pPr>
        <w:spacing w:line="360" w:lineRule="auto"/>
        <w:ind w:firstLineChars="200" w:firstLine="480"/>
        <w:rPr>
          <w:sz w:val="24"/>
        </w:rPr>
      </w:pPr>
      <w:r w:rsidRPr="004C4E35">
        <w:rPr>
          <w:rFonts w:hint="eastAsia"/>
          <w:sz w:val="24"/>
        </w:rPr>
        <w:lastRenderedPageBreak/>
        <w:t>第</w:t>
      </w:r>
      <w:r>
        <w:rPr>
          <w:rFonts w:hint="eastAsia"/>
          <w:sz w:val="24"/>
        </w:rPr>
        <w:t>二部分</w:t>
      </w:r>
      <w:r w:rsidRPr="004C4E35">
        <w:rPr>
          <w:sz w:val="24"/>
        </w:rPr>
        <w:t xml:space="preserve">  </w:t>
      </w:r>
      <w:r w:rsidRPr="004C4E35">
        <w:rPr>
          <w:rFonts w:hint="eastAsia"/>
          <w:sz w:val="24"/>
        </w:rPr>
        <w:t>机械分离与固体流态化</w:t>
      </w:r>
    </w:p>
    <w:p w14:paraId="65A092C3" w14:textId="77777777" w:rsidR="00605887" w:rsidRDefault="00605887" w:rsidP="00605887">
      <w:pPr>
        <w:spacing w:line="360" w:lineRule="auto"/>
        <w:ind w:firstLineChars="200" w:firstLine="480"/>
        <w:rPr>
          <w:sz w:val="24"/>
        </w:rPr>
      </w:pPr>
      <w:r w:rsidRPr="004C4E35">
        <w:rPr>
          <w:rFonts w:hint="eastAsia"/>
          <w:sz w:val="24"/>
        </w:rPr>
        <w:t>主要内容：沉降、过滤、固体流态化</w:t>
      </w:r>
      <w:r>
        <w:rPr>
          <w:rFonts w:hint="eastAsia"/>
          <w:sz w:val="24"/>
        </w:rPr>
        <w:t>。比重约占</w:t>
      </w:r>
      <w:r>
        <w:rPr>
          <w:rFonts w:hint="eastAsia"/>
          <w:sz w:val="24"/>
        </w:rPr>
        <w:t>5%</w:t>
      </w:r>
    </w:p>
    <w:p w14:paraId="5C2B28D1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第</w:t>
      </w:r>
      <w:r>
        <w:rPr>
          <w:rFonts w:hint="eastAsia"/>
          <w:sz w:val="24"/>
        </w:rPr>
        <w:t>三部分</w:t>
      </w:r>
      <w:r w:rsidRPr="00FF4E3F">
        <w:rPr>
          <w:sz w:val="24"/>
        </w:rPr>
        <w:t xml:space="preserve">  </w:t>
      </w:r>
      <w:r w:rsidRPr="00FF4E3F">
        <w:rPr>
          <w:rFonts w:hint="eastAsia"/>
          <w:sz w:val="24"/>
        </w:rPr>
        <w:t>传热</w:t>
      </w:r>
    </w:p>
    <w:p w14:paraId="7EC9BBEE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主要内容：热传导、给热和辐射传热的基本原理，两流体间的热量传递。</w:t>
      </w:r>
      <w:r>
        <w:rPr>
          <w:rFonts w:hint="eastAsia"/>
          <w:sz w:val="24"/>
        </w:rPr>
        <w:t>比重约占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</w:t>
      </w:r>
    </w:p>
    <w:p w14:paraId="1C3B89C8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第</w:t>
      </w:r>
      <w:r>
        <w:rPr>
          <w:rFonts w:hint="eastAsia"/>
          <w:sz w:val="24"/>
        </w:rPr>
        <w:t>四部分</w:t>
      </w:r>
      <w:r w:rsidRPr="00FF4E3F">
        <w:rPr>
          <w:sz w:val="24"/>
        </w:rPr>
        <w:t xml:space="preserve">  </w:t>
      </w:r>
      <w:r w:rsidRPr="00FF4E3F">
        <w:rPr>
          <w:rFonts w:hint="eastAsia"/>
          <w:sz w:val="24"/>
        </w:rPr>
        <w:t>吸收</w:t>
      </w:r>
    </w:p>
    <w:p w14:paraId="33217BEC" w14:textId="77777777" w:rsidR="00605887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主要内容：吸收的基本理论，吸收塔的计算</w:t>
      </w:r>
      <w:r>
        <w:rPr>
          <w:rFonts w:hint="eastAsia"/>
          <w:sz w:val="24"/>
        </w:rPr>
        <w:t>。比重约占</w:t>
      </w:r>
      <w:r>
        <w:rPr>
          <w:rFonts w:hint="eastAsia"/>
          <w:sz w:val="24"/>
        </w:rPr>
        <w:t>2</w:t>
      </w:r>
      <w:r w:rsidR="00C709A1">
        <w:rPr>
          <w:rFonts w:hint="eastAsia"/>
          <w:sz w:val="24"/>
        </w:rPr>
        <w:t>5</w:t>
      </w:r>
      <w:r>
        <w:rPr>
          <w:rFonts w:hint="eastAsia"/>
          <w:sz w:val="24"/>
        </w:rPr>
        <w:t>%</w:t>
      </w:r>
    </w:p>
    <w:p w14:paraId="269BE467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第</w:t>
      </w:r>
      <w:r>
        <w:rPr>
          <w:rFonts w:hint="eastAsia"/>
          <w:sz w:val="24"/>
        </w:rPr>
        <w:t>五</w:t>
      </w:r>
      <w:r w:rsidR="00C709A1">
        <w:rPr>
          <w:rFonts w:hint="eastAsia"/>
          <w:sz w:val="24"/>
        </w:rPr>
        <w:t>部分</w:t>
      </w:r>
      <w:r w:rsidRPr="00FF4E3F">
        <w:rPr>
          <w:sz w:val="24"/>
        </w:rPr>
        <w:t xml:space="preserve">  </w:t>
      </w:r>
      <w:r w:rsidRPr="00FF4E3F">
        <w:rPr>
          <w:rFonts w:hint="eastAsia"/>
          <w:sz w:val="24"/>
        </w:rPr>
        <w:t>蒸馏</w:t>
      </w:r>
    </w:p>
    <w:p w14:paraId="45960AD3" w14:textId="77777777" w:rsidR="00605887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主要内容：二元物系的气液平衡，蒸馏方式，二元连续精馏的分析与计算</w:t>
      </w:r>
      <w:r>
        <w:rPr>
          <w:rFonts w:hint="eastAsia"/>
          <w:sz w:val="24"/>
        </w:rPr>
        <w:t>。比重约占</w:t>
      </w:r>
      <w:r>
        <w:rPr>
          <w:rFonts w:hint="eastAsia"/>
          <w:sz w:val="24"/>
        </w:rPr>
        <w:t>20%</w:t>
      </w:r>
      <w:r>
        <w:rPr>
          <w:rFonts w:hint="eastAsia"/>
          <w:sz w:val="24"/>
        </w:rPr>
        <w:t>。</w:t>
      </w:r>
    </w:p>
    <w:p w14:paraId="282A1E77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第</w:t>
      </w:r>
      <w:r w:rsidR="00DD4809">
        <w:rPr>
          <w:rFonts w:hint="eastAsia"/>
          <w:sz w:val="24"/>
        </w:rPr>
        <w:t>六部分</w:t>
      </w:r>
      <w:r w:rsidRPr="00FF4E3F">
        <w:rPr>
          <w:sz w:val="24"/>
        </w:rPr>
        <w:t xml:space="preserve">  </w:t>
      </w:r>
      <w:r w:rsidRPr="00FF4E3F">
        <w:rPr>
          <w:rFonts w:hint="eastAsia"/>
          <w:sz w:val="24"/>
        </w:rPr>
        <w:t>干燥</w:t>
      </w:r>
    </w:p>
    <w:p w14:paraId="72DF7E97" w14:textId="77777777" w:rsidR="00605887" w:rsidRPr="00FF4E3F" w:rsidRDefault="00605887" w:rsidP="00605887">
      <w:pPr>
        <w:spacing w:line="360" w:lineRule="auto"/>
        <w:ind w:firstLineChars="200" w:firstLine="480"/>
        <w:rPr>
          <w:sz w:val="24"/>
        </w:rPr>
      </w:pPr>
      <w:r w:rsidRPr="00FF4E3F">
        <w:rPr>
          <w:rFonts w:hint="eastAsia"/>
          <w:sz w:val="24"/>
        </w:rPr>
        <w:t>主要内容：湿空气的性质及湿度图，</w:t>
      </w:r>
      <w:r w:rsidR="005D2DB4">
        <w:rPr>
          <w:rFonts w:hint="eastAsia"/>
          <w:sz w:val="24"/>
        </w:rPr>
        <w:t>干</w:t>
      </w:r>
      <w:r w:rsidRPr="00FF4E3F">
        <w:rPr>
          <w:rFonts w:hint="eastAsia"/>
          <w:sz w:val="24"/>
        </w:rPr>
        <w:t>燥器的物料衡算和热量衡算，干燥的速度和干燥时间。</w:t>
      </w:r>
      <w:r>
        <w:rPr>
          <w:rFonts w:hint="eastAsia"/>
          <w:sz w:val="24"/>
        </w:rPr>
        <w:t>比重约占</w:t>
      </w:r>
      <w:r>
        <w:rPr>
          <w:rFonts w:hint="eastAsia"/>
          <w:sz w:val="24"/>
        </w:rPr>
        <w:t>5%</w:t>
      </w:r>
      <w:r>
        <w:rPr>
          <w:rFonts w:hint="eastAsia"/>
          <w:sz w:val="24"/>
        </w:rPr>
        <w:t>。</w:t>
      </w:r>
    </w:p>
    <w:p w14:paraId="7E45BF4E" w14:textId="1E6DB03C" w:rsidR="001E0938" w:rsidRDefault="000469EF" w:rsidP="001E093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1E0938">
        <w:rPr>
          <w:rFonts w:hint="eastAsia"/>
          <w:sz w:val="28"/>
          <w:szCs w:val="28"/>
        </w:rPr>
        <w:t>、主要参考教材（参考书目）</w:t>
      </w:r>
    </w:p>
    <w:p w14:paraId="54C91DBA" w14:textId="77777777" w:rsidR="00D72CE2" w:rsidRPr="00AB2099" w:rsidRDefault="00D72CE2" w:rsidP="00D72CE2">
      <w:pPr>
        <w:spacing w:line="360" w:lineRule="auto"/>
        <w:ind w:firstLineChars="200" w:firstLine="480"/>
      </w:pPr>
      <w:r w:rsidRPr="00FF4E3F">
        <w:rPr>
          <w:rFonts w:hint="eastAsia"/>
          <w:sz w:val="24"/>
        </w:rPr>
        <w:t>谭天恩、窦梅等编著．化工原理（上、下册）．第</w:t>
      </w:r>
      <w:r w:rsidRPr="00FF4E3F">
        <w:rPr>
          <w:sz w:val="24"/>
        </w:rPr>
        <w:t>4</w:t>
      </w:r>
      <w:r w:rsidRPr="00FF4E3F">
        <w:rPr>
          <w:rFonts w:hint="eastAsia"/>
          <w:sz w:val="24"/>
        </w:rPr>
        <w:t>版．北京：化学工业出版社，</w:t>
      </w:r>
      <w:r w:rsidRPr="00FF4E3F">
        <w:rPr>
          <w:sz w:val="24"/>
        </w:rPr>
        <w:t>2013</w:t>
      </w:r>
      <w:r w:rsidRPr="00FF4E3F">
        <w:rPr>
          <w:rFonts w:hint="eastAsia"/>
          <w:sz w:val="24"/>
        </w:rPr>
        <w:t>．</w:t>
      </w:r>
    </w:p>
    <w:p w14:paraId="710EA52B" w14:textId="654EA217" w:rsidR="000469EF" w:rsidRDefault="000469EF" w:rsidP="000469EF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五、考试要求</w:t>
      </w:r>
    </w:p>
    <w:p w14:paraId="59E34560" w14:textId="77777777" w:rsidR="000469EF" w:rsidRDefault="000469EF" w:rsidP="000469EF">
      <w:pPr>
        <w:ind w:firstLine="4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计算单位采用国际单位（</w:t>
      </w:r>
      <w:r>
        <w:rPr>
          <w:rFonts w:hint="eastAsia"/>
          <w:sz w:val="28"/>
          <w:szCs w:val="28"/>
        </w:rPr>
        <w:t>SI</w:t>
      </w:r>
      <w:r>
        <w:rPr>
          <w:rFonts w:hint="eastAsia"/>
          <w:sz w:val="28"/>
          <w:szCs w:val="28"/>
        </w:rPr>
        <w:t>）制。</w:t>
      </w:r>
    </w:p>
    <w:p w14:paraId="4286554B" w14:textId="77777777" w:rsidR="006C0A0C" w:rsidRPr="000469EF" w:rsidRDefault="006C0A0C" w:rsidP="001E0938">
      <w:pPr>
        <w:jc w:val="left"/>
        <w:rPr>
          <w:b/>
          <w:sz w:val="28"/>
          <w:szCs w:val="28"/>
        </w:rPr>
      </w:pPr>
    </w:p>
    <w:sectPr w:rsidR="006C0A0C" w:rsidRPr="00046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EACEDA" w14:textId="77777777" w:rsidR="0018730E" w:rsidRDefault="0018730E" w:rsidP="00641237">
      <w:r>
        <w:separator/>
      </w:r>
    </w:p>
  </w:endnote>
  <w:endnote w:type="continuationSeparator" w:id="0">
    <w:p w14:paraId="675B03EA" w14:textId="77777777" w:rsidR="0018730E" w:rsidRDefault="0018730E" w:rsidP="0064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·...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BDC99" w14:textId="77777777" w:rsidR="0018730E" w:rsidRDefault="0018730E" w:rsidP="00641237">
      <w:r>
        <w:separator/>
      </w:r>
    </w:p>
  </w:footnote>
  <w:footnote w:type="continuationSeparator" w:id="0">
    <w:p w14:paraId="0E923992" w14:textId="77777777" w:rsidR="0018730E" w:rsidRDefault="0018730E" w:rsidP="00641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5D"/>
    <w:rsid w:val="00021B1C"/>
    <w:rsid w:val="000257AD"/>
    <w:rsid w:val="00040A46"/>
    <w:rsid w:val="000469EF"/>
    <w:rsid w:val="0011445E"/>
    <w:rsid w:val="00180E81"/>
    <w:rsid w:val="00180F19"/>
    <w:rsid w:val="0018730E"/>
    <w:rsid w:val="001E0938"/>
    <w:rsid w:val="002E0251"/>
    <w:rsid w:val="00472D3A"/>
    <w:rsid w:val="004A4815"/>
    <w:rsid w:val="005D2DB4"/>
    <w:rsid w:val="00605887"/>
    <w:rsid w:val="00641237"/>
    <w:rsid w:val="00663FDC"/>
    <w:rsid w:val="006C0A0C"/>
    <w:rsid w:val="006C1526"/>
    <w:rsid w:val="0073505D"/>
    <w:rsid w:val="00790058"/>
    <w:rsid w:val="007A54E6"/>
    <w:rsid w:val="00835741"/>
    <w:rsid w:val="0088595D"/>
    <w:rsid w:val="009556E9"/>
    <w:rsid w:val="009A43FF"/>
    <w:rsid w:val="009B072E"/>
    <w:rsid w:val="00B31DFC"/>
    <w:rsid w:val="00B72AF8"/>
    <w:rsid w:val="00C16CEE"/>
    <w:rsid w:val="00C709A1"/>
    <w:rsid w:val="00C7486B"/>
    <w:rsid w:val="00C84600"/>
    <w:rsid w:val="00D30FE1"/>
    <w:rsid w:val="00D365B5"/>
    <w:rsid w:val="00D72CE2"/>
    <w:rsid w:val="00DD4809"/>
    <w:rsid w:val="00EA369F"/>
    <w:rsid w:val="00F5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B73A3"/>
  <w15:docId w15:val="{C03F21B5-19E7-40C2-BD48-94E4147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60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C8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2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412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412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412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</Words>
  <Characters>609</Characters>
  <Application>Microsoft Office Word</Application>
  <DocSecurity>0</DocSecurity>
  <Lines>5</Lines>
  <Paragraphs>1</Paragraphs>
  <ScaleCrop>false</ScaleCrop>
  <Company>china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33</cp:revision>
  <dcterms:created xsi:type="dcterms:W3CDTF">2019-09-09T09:34:00Z</dcterms:created>
  <dcterms:modified xsi:type="dcterms:W3CDTF">2021-09-17T01:38:00Z</dcterms:modified>
</cp:coreProperties>
</file>