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4"/>
        </w:rPr>
      </w:pPr>
      <w:bookmarkStart w:id="0" w:name="_GoBack"/>
      <w:bookmarkEnd w:id="0"/>
      <w:r>
        <w:rPr>
          <w:rFonts w:hint="eastAsia" w:ascii="宋体" w:hAnsi="宋体"/>
          <w:sz w:val="24"/>
        </w:rPr>
        <w:t>附件5：</w:t>
      </w:r>
    </w:p>
    <w:p>
      <w:pPr>
        <w:jc w:val="center"/>
        <w:rPr>
          <w:rFonts w:hint="eastAsia" w:eastAsia="黑体"/>
          <w:sz w:val="30"/>
          <w:szCs w:val="30"/>
        </w:rPr>
      </w:pPr>
      <w:r>
        <w:rPr>
          <w:rFonts w:hint="eastAsia" w:eastAsia="黑体"/>
          <w:sz w:val="30"/>
          <w:szCs w:val="30"/>
        </w:rPr>
        <w:t>广东技术师范大学</w:t>
      </w:r>
    </w:p>
    <w:p>
      <w:pPr>
        <w:jc w:val="center"/>
        <w:rPr>
          <w:rFonts w:hint="eastAsia" w:eastAsia="黑体"/>
          <w:sz w:val="30"/>
          <w:szCs w:val="30"/>
        </w:rPr>
      </w:pPr>
      <w:r>
        <w:rPr>
          <w:rFonts w:hint="eastAsia" w:eastAsia="黑体"/>
          <w:sz w:val="30"/>
          <w:szCs w:val="30"/>
        </w:rPr>
        <w:t>2022年研究生招生专业课考试大纲填报表</w:t>
      </w:r>
    </w:p>
    <w:p>
      <w:pPr>
        <w:jc w:val="center"/>
        <w:rPr>
          <w:rFonts w:hint="eastAsia" w:eastAsia="黑体"/>
          <w:sz w:val="30"/>
          <w:szCs w:val="30"/>
        </w:rPr>
      </w:pPr>
    </w:p>
    <w:p>
      <w:pPr>
        <w:numPr>
          <w:ilvl w:val="0"/>
          <w:numId w:val="1"/>
        </w:numPr>
        <w:tabs>
          <w:tab w:val="left" w:pos="540"/>
          <w:tab w:val="clear" w:pos="960"/>
        </w:tabs>
        <w:ind w:left="524"/>
        <w:rPr>
          <w:rFonts w:hint="eastAsia" w:ascii="宋体" w:hAnsi="宋体"/>
          <w:sz w:val="24"/>
        </w:rPr>
      </w:pPr>
      <w:r>
        <w:rPr>
          <w:rFonts w:hint="eastAsia" w:ascii="宋体" w:hAnsi="宋体"/>
          <w:sz w:val="24"/>
        </w:rPr>
        <w:t>考试科目代码及名称：学前儿童发展心理学</w:t>
      </w:r>
    </w:p>
    <w:p>
      <w:pPr>
        <w:ind w:left="44"/>
        <w:rPr>
          <w:rFonts w:hint="eastAsia" w:ascii="宋体" w:hAnsi="宋体"/>
          <w:sz w:val="24"/>
        </w:rPr>
      </w:pPr>
    </w:p>
    <w:p>
      <w:pPr>
        <w:numPr>
          <w:ilvl w:val="0"/>
          <w:numId w:val="1"/>
        </w:numPr>
        <w:tabs>
          <w:tab w:val="left" w:pos="540"/>
          <w:tab w:val="clear" w:pos="960"/>
        </w:tabs>
        <w:ind w:left="508"/>
        <w:rPr>
          <w:rFonts w:hint="eastAsia" w:ascii="宋体" w:hAnsi="宋体"/>
          <w:sz w:val="24"/>
        </w:rPr>
      </w:pPr>
      <w:r>
        <w:rPr>
          <w:rFonts w:hint="eastAsia" w:ascii="宋体" w:hAnsi="宋体"/>
          <w:sz w:val="24"/>
        </w:rPr>
        <w:t>招生学院（盖学院公章）：</w:t>
      </w:r>
    </w:p>
    <w:p>
      <w:pPr>
        <w:ind w:left="28"/>
        <w:rPr>
          <w:rFonts w:hint="eastAsia" w:ascii="宋体" w:hAnsi="宋体"/>
          <w:sz w:val="24"/>
        </w:rPr>
      </w:pPr>
      <w:r>
        <w:rPr>
          <w:rFonts w:hint="eastAsia" w:ascii="宋体" w:hAnsi="宋体"/>
          <w:sz w:val="24"/>
        </w:rPr>
        <w:t xml:space="preserve">                               </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41" w:hRule="atLeast"/>
        </w:trPr>
        <w:tc>
          <w:tcPr>
            <w:tcW w:w="9540" w:type="dxa"/>
            <w:noWrap w:val="0"/>
            <w:vAlign w:val="top"/>
          </w:tcPr>
          <w:p>
            <w:pPr>
              <w:rPr>
                <w:rFonts w:hint="eastAsia" w:ascii="宋体" w:hAnsi="宋体"/>
                <w:sz w:val="24"/>
              </w:rPr>
            </w:pPr>
            <w:r>
              <w:rPr>
                <w:rFonts w:hint="eastAsia" w:ascii="宋体" w:hAnsi="宋体"/>
                <w:sz w:val="24"/>
              </w:rPr>
              <w:t>基本内容:</w:t>
            </w:r>
          </w:p>
          <w:p>
            <w:pPr>
              <w:spacing w:line="360" w:lineRule="auto"/>
              <w:rPr>
                <w:rFonts w:hint="eastAsia" w:ascii="宋体" w:hAnsi="宋体"/>
                <w:b/>
                <w:sz w:val="24"/>
              </w:rPr>
            </w:pPr>
            <w:r>
              <w:rPr>
                <w:rFonts w:hint="eastAsia" w:ascii="宋体" w:hAnsi="宋体"/>
                <w:b/>
                <w:sz w:val="24"/>
              </w:rPr>
              <w:t>Ⅰ</w:t>
            </w:r>
            <w:r>
              <w:rPr>
                <w:rFonts w:ascii="宋体" w:hAnsi="宋体"/>
                <w:b/>
                <w:sz w:val="24"/>
              </w:rPr>
              <w:t>考查目标</w:t>
            </w:r>
          </w:p>
          <w:p>
            <w:pPr>
              <w:spacing w:line="360" w:lineRule="auto"/>
              <w:ind w:firstLine="480" w:firstLineChars="200"/>
              <w:rPr>
                <w:rFonts w:hint="eastAsia" w:ascii="宋体" w:hAnsi="宋体"/>
                <w:sz w:val="24"/>
              </w:rPr>
            </w:pPr>
            <w:r>
              <w:rPr>
                <w:rFonts w:hint="eastAsia" w:ascii="宋体" w:hAnsi="宋体"/>
                <w:sz w:val="24"/>
              </w:rPr>
              <w:t>学前儿童发展心理学是我校学前教育专业硕士研究生入学考试科目之一。要求考生系统掌握学前儿童心理发展的基本知识、基本理论和基本规律，理解学前儿童发展的内容、特点，综合把握影响学前儿童心理发展的要素，学会观察、判断和应用学前儿童心理发展的基本理论教育引导学前儿童发展。</w:t>
            </w:r>
          </w:p>
          <w:p>
            <w:pPr>
              <w:spacing w:line="360" w:lineRule="auto"/>
              <w:ind w:firstLine="480" w:firstLineChars="200"/>
              <w:rPr>
                <w:rFonts w:ascii="宋体" w:hAnsi="宋体"/>
                <w:sz w:val="24"/>
              </w:rPr>
            </w:pPr>
          </w:p>
          <w:p>
            <w:pPr>
              <w:spacing w:line="360" w:lineRule="auto"/>
              <w:rPr>
                <w:rFonts w:hint="eastAsia" w:ascii="宋体" w:hAnsi="宋体"/>
                <w:b/>
                <w:sz w:val="24"/>
              </w:rPr>
            </w:pPr>
            <w:r>
              <w:rPr>
                <w:rFonts w:hint="eastAsia" w:ascii="宋体" w:hAnsi="宋体"/>
                <w:b/>
                <w:sz w:val="24"/>
              </w:rPr>
              <w:t>Ⅱ考试内容</w:t>
            </w:r>
          </w:p>
          <w:p>
            <w:pPr>
              <w:spacing w:line="360" w:lineRule="auto"/>
              <w:ind w:firstLine="480" w:firstLineChars="200"/>
              <w:rPr>
                <w:rFonts w:hint="eastAsia" w:ascii="宋体" w:hAnsi="宋体"/>
                <w:sz w:val="24"/>
              </w:rPr>
            </w:pPr>
            <w:r>
              <w:rPr>
                <w:rFonts w:hint="eastAsia" w:ascii="宋体" w:hAnsi="宋体"/>
                <w:sz w:val="24"/>
              </w:rPr>
              <w:t>一、学前儿童发展心理学概论</w:t>
            </w:r>
          </w:p>
          <w:p>
            <w:pPr>
              <w:spacing w:line="360" w:lineRule="auto"/>
              <w:rPr>
                <w:rFonts w:ascii="宋体" w:hAnsi="宋体"/>
                <w:sz w:val="24"/>
              </w:rPr>
            </w:pPr>
            <w:r>
              <w:rPr>
                <w:rFonts w:hint="eastAsia" w:ascii="宋体" w:hAnsi="宋体"/>
                <w:sz w:val="24"/>
              </w:rPr>
              <w:t xml:space="preserve">    知识要点：学前儿童心理学研究的内容；学前儿童心理发展的特点；学前儿童心理学的任务和意义；学前儿童心理学的研究原则和方法。</w:t>
            </w:r>
          </w:p>
          <w:p>
            <w:pPr>
              <w:spacing w:line="360" w:lineRule="auto"/>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二、新生儿心理的发生</w:t>
            </w:r>
          </w:p>
          <w:p>
            <w:pPr>
              <w:spacing w:line="360" w:lineRule="auto"/>
              <w:rPr>
                <w:rFonts w:ascii="宋体" w:hAnsi="宋体"/>
                <w:sz w:val="24"/>
              </w:rPr>
            </w:pPr>
            <w:r>
              <w:rPr>
                <w:rFonts w:hint="eastAsia" w:ascii="宋体" w:hAnsi="宋体"/>
                <w:sz w:val="24"/>
              </w:rPr>
              <w:t xml:space="preserve">   知识要点：新生儿心理产生的条件；新生儿的无条件反射；新生儿条件反射的出现和心理的发生；新生儿的心理发展与教育。</w:t>
            </w:r>
          </w:p>
          <w:p>
            <w:pPr>
              <w:spacing w:line="360" w:lineRule="auto"/>
              <w:rPr>
                <w:rFonts w:ascii="宋体" w:hAnsi="宋体"/>
                <w:sz w:val="24"/>
              </w:rPr>
            </w:pPr>
            <w:r>
              <w:rPr>
                <w:rFonts w:hint="eastAsia" w:ascii="宋体" w:hAnsi="宋体"/>
                <w:sz w:val="24"/>
              </w:rPr>
              <w:t xml:space="preserve">    三、婴儿心理的发展</w:t>
            </w:r>
          </w:p>
          <w:p>
            <w:pPr>
              <w:spacing w:line="360" w:lineRule="auto"/>
              <w:ind w:firstLine="480" w:firstLineChars="200"/>
              <w:rPr>
                <w:rFonts w:ascii="宋体" w:hAnsi="宋体"/>
                <w:sz w:val="24"/>
              </w:rPr>
            </w:pPr>
            <w:r>
              <w:rPr>
                <w:rFonts w:hint="eastAsia" w:ascii="宋体" w:hAnsi="宋体"/>
                <w:sz w:val="24"/>
              </w:rPr>
              <w:t>知识要点：婴儿神经系统机能的发展；婴儿条件反射建立方式；婴儿动作发展规律；手的协调动作的发展；亲子关系与婴儿心理的发展；婴儿的心理发展与教育。</w:t>
            </w:r>
            <w:r>
              <w:rPr>
                <w:rFonts w:hint="eastAsia" w:ascii="宋体" w:hAnsi="宋体"/>
                <w:sz w:val="24"/>
              </w:rPr>
              <w:br w:type="textWrapping"/>
            </w:r>
            <w:r>
              <w:rPr>
                <w:rFonts w:hint="eastAsia" w:ascii="宋体" w:hAnsi="宋体"/>
                <w:sz w:val="24"/>
              </w:rPr>
              <w:t>　  四、先学前儿童心理的发展</w:t>
            </w:r>
            <w:r>
              <w:rPr>
                <w:rFonts w:hint="eastAsia" w:ascii="宋体" w:hAnsi="宋体"/>
                <w:sz w:val="24"/>
              </w:rPr>
              <w:br w:type="textWrapping"/>
            </w:r>
            <w:r>
              <w:rPr>
                <w:rFonts w:hint="eastAsia" w:ascii="宋体" w:hAnsi="宋体"/>
                <w:sz w:val="24"/>
              </w:rPr>
              <w:t xml:space="preserve">    知识要点：第二信号系统的形成与发展；先学前儿童动作的发展；手的灵活动作；先学前儿童心理发展的特点；先学前儿童心理发展的特点与教育。</w:t>
            </w:r>
          </w:p>
          <w:p>
            <w:pPr>
              <w:spacing w:line="360" w:lineRule="auto"/>
              <w:ind w:firstLine="480" w:firstLineChars="200"/>
              <w:rPr>
                <w:rFonts w:hint="eastAsia" w:ascii="宋体" w:hAnsi="宋体"/>
                <w:sz w:val="24"/>
              </w:rPr>
            </w:pPr>
            <w:r>
              <w:rPr>
                <w:rFonts w:hint="eastAsia" w:ascii="宋体" w:hAnsi="宋体"/>
                <w:sz w:val="24"/>
              </w:rPr>
              <w:t>五、学前儿童心理的发展</w:t>
            </w:r>
            <w:r>
              <w:rPr>
                <w:rFonts w:hint="eastAsia" w:ascii="宋体" w:hAnsi="宋体"/>
                <w:sz w:val="24"/>
              </w:rPr>
              <w:br w:type="textWrapping"/>
            </w:r>
            <w:r>
              <w:rPr>
                <w:rFonts w:hint="eastAsia" w:ascii="新宋体" w:hAnsi="新宋体" w:eastAsia="新宋体" w:cs="新宋体"/>
                <w:color w:val="000000"/>
                <w:sz w:val="24"/>
              </w:rPr>
              <w:t xml:space="preserve">　  </w:t>
            </w:r>
            <w:r>
              <w:rPr>
                <w:rFonts w:hint="eastAsia" w:ascii="宋体" w:hAnsi="宋体"/>
                <w:sz w:val="24"/>
              </w:rPr>
              <w:t>知识要点：学前儿童的生理发展；学前儿童脑机能的发展；学前儿童的游戏的特点、心理结构、意义及作用；学前儿童游戏的发展；幼儿初期、中期和晚期的心理特点。</w:t>
            </w:r>
            <w:r>
              <w:rPr>
                <w:rFonts w:hint="eastAsia" w:ascii="宋体" w:hAnsi="宋体"/>
                <w:sz w:val="24"/>
              </w:rPr>
              <w:br w:type="textWrapping"/>
            </w:r>
            <w:r>
              <w:rPr>
                <w:rFonts w:hint="eastAsia" w:ascii="宋体" w:hAnsi="宋体"/>
                <w:sz w:val="24"/>
              </w:rPr>
              <w:t>　  六、学前儿童感知觉的发展</w:t>
            </w:r>
            <w:r>
              <w:rPr>
                <w:rFonts w:hint="eastAsia" w:ascii="宋体" w:hAnsi="宋体"/>
                <w:sz w:val="24"/>
              </w:rPr>
              <w:br w:type="textWrapping"/>
            </w:r>
            <w:r>
              <w:rPr>
                <w:rFonts w:hint="eastAsia" w:ascii="宋体" w:hAnsi="宋体"/>
                <w:sz w:val="24"/>
              </w:rPr>
              <w:t>　  知识要点：感知觉在学前儿童心理发展中的意义；学前儿童空间知觉、物体知觉、时间知觉的发展；学前儿童观察力的发展特点与培养；影响学前儿童感知觉发展的因素。</w:t>
            </w:r>
            <w:r>
              <w:rPr>
                <w:rFonts w:hint="eastAsia" w:ascii="宋体" w:hAnsi="宋体"/>
                <w:sz w:val="24"/>
              </w:rPr>
              <w:br w:type="textWrapping"/>
            </w:r>
            <w:r>
              <w:rPr>
                <w:rFonts w:hint="eastAsia" w:ascii="宋体" w:hAnsi="宋体"/>
                <w:sz w:val="24"/>
              </w:rPr>
              <w:t xml:space="preserve">    七、学前儿童注意的发展</w:t>
            </w:r>
            <w:r>
              <w:rPr>
                <w:rFonts w:hint="eastAsia" w:ascii="宋体" w:hAnsi="宋体"/>
                <w:sz w:val="24"/>
              </w:rPr>
              <w:br w:type="textWrapping"/>
            </w:r>
            <w:r>
              <w:rPr>
                <w:rFonts w:hint="eastAsia" w:ascii="宋体" w:hAnsi="宋体"/>
                <w:sz w:val="24"/>
              </w:rPr>
              <w:t>　  知识要点：注意在学前儿童发展中的意义；早期注意的发生与发展；学前儿童无意注意、有意注意的发展；学前儿童注意品质的变化；学前儿童注意分散的原因与防止。</w:t>
            </w:r>
            <w:r>
              <w:rPr>
                <w:rFonts w:hint="eastAsia" w:ascii="宋体" w:hAnsi="宋体"/>
                <w:sz w:val="24"/>
              </w:rPr>
              <w:br w:type="textWrapping"/>
            </w:r>
            <w:r>
              <w:rPr>
                <w:rFonts w:hint="eastAsia" w:ascii="宋体" w:hAnsi="宋体"/>
                <w:sz w:val="24"/>
              </w:rPr>
              <w:t>　  八、学前儿童记忆的发展</w:t>
            </w:r>
            <w:r>
              <w:rPr>
                <w:rFonts w:hint="eastAsia" w:ascii="宋体" w:hAnsi="宋体"/>
                <w:sz w:val="24"/>
              </w:rPr>
              <w:br w:type="textWrapping"/>
            </w:r>
            <w:r>
              <w:rPr>
                <w:rFonts w:hint="eastAsia" w:ascii="宋体" w:hAnsi="宋体"/>
                <w:sz w:val="24"/>
              </w:rPr>
              <w:t>　  知识要点：记忆在儿童心理发展中的意义；记忆的发生与早期发展；学前儿童记忆的发展；学前儿童记忆的特点；学前儿童记忆力的培养。</w:t>
            </w:r>
            <w:r>
              <w:rPr>
                <w:rFonts w:hint="eastAsia" w:ascii="宋体" w:hAnsi="宋体"/>
                <w:sz w:val="24"/>
              </w:rPr>
              <w:br w:type="textWrapping"/>
            </w:r>
            <w:r>
              <w:rPr>
                <w:rFonts w:hint="eastAsia" w:ascii="宋体" w:hAnsi="宋体"/>
                <w:sz w:val="24"/>
              </w:rPr>
              <w:t>　  九、学前儿童想象的发展</w:t>
            </w:r>
            <w:r>
              <w:rPr>
                <w:rFonts w:hint="eastAsia" w:ascii="宋体" w:hAnsi="宋体"/>
                <w:sz w:val="24"/>
              </w:rPr>
              <w:br w:type="textWrapping"/>
            </w:r>
            <w:r>
              <w:rPr>
                <w:rFonts w:hint="eastAsia" w:ascii="宋体" w:hAnsi="宋体"/>
                <w:sz w:val="24"/>
              </w:rPr>
              <w:t>　  知识要点：想象的发生条件及早期萌芽；想象在学前儿童心理发展中的意义；学前儿童想象的发展；学前儿童的再造想象和创造想象；学前儿童的想象与现实。</w:t>
            </w:r>
            <w:r>
              <w:rPr>
                <w:rFonts w:hint="eastAsia" w:ascii="宋体" w:hAnsi="宋体"/>
                <w:sz w:val="24"/>
              </w:rPr>
              <w:br w:type="textWrapping"/>
            </w:r>
            <w:r>
              <w:rPr>
                <w:rFonts w:hint="eastAsia" w:ascii="宋体" w:hAnsi="宋体"/>
                <w:sz w:val="24"/>
              </w:rPr>
              <w:t>　  十、学前儿童思维的发展</w:t>
            </w:r>
            <w:r>
              <w:rPr>
                <w:rFonts w:hint="eastAsia" w:ascii="宋体" w:hAnsi="宋体"/>
                <w:sz w:val="24"/>
              </w:rPr>
              <w:br w:type="textWrapping"/>
            </w:r>
            <w:r>
              <w:rPr>
                <w:rFonts w:hint="eastAsia" w:ascii="宋体" w:hAnsi="宋体"/>
                <w:sz w:val="24"/>
              </w:rPr>
              <w:t>　  知识要点：学前儿童思维的发生；思维在学前儿童心理发展中的意义；学前儿童思维的发展趋势；学前儿童掌握概念的特点；了解学前儿童掌握概念水平的常用方法；学前儿童判断能力的发展；学前儿童推理能力的发展；学前儿童理解的发展。</w:t>
            </w:r>
          </w:p>
          <w:p>
            <w:pPr>
              <w:spacing w:line="360" w:lineRule="auto"/>
              <w:ind w:firstLine="480" w:firstLineChars="200"/>
              <w:rPr>
                <w:rFonts w:ascii="宋体" w:hAnsi="宋体"/>
                <w:sz w:val="24"/>
              </w:rPr>
            </w:pPr>
            <w:r>
              <w:rPr>
                <w:rFonts w:hint="eastAsia" w:ascii="宋体" w:hAnsi="宋体"/>
                <w:sz w:val="24"/>
              </w:rPr>
              <w:t>十一、学前儿童言语的发展</w:t>
            </w:r>
            <w:r>
              <w:rPr>
                <w:rFonts w:hint="eastAsia" w:ascii="宋体" w:hAnsi="宋体"/>
                <w:sz w:val="24"/>
              </w:rPr>
              <w:br w:type="textWrapping"/>
            </w:r>
            <w:r>
              <w:rPr>
                <w:rFonts w:hint="eastAsia" w:ascii="宋体" w:hAnsi="宋体"/>
                <w:sz w:val="24"/>
              </w:rPr>
              <w:t>　知识要点：言语在学前儿童心理发展中的意义；学前儿童言语的准备和形成；学前儿童语音、词汇、语法结构的发展；学前儿童言语功能的发展。</w:t>
            </w:r>
            <w:r>
              <w:rPr>
                <w:rFonts w:hint="eastAsia" w:ascii="宋体" w:hAnsi="宋体"/>
                <w:sz w:val="24"/>
              </w:rPr>
              <w:br w:type="textWrapping"/>
            </w:r>
            <w:r>
              <w:rPr>
                <w:rFonts w:hint="eastAsia" w:ascii="宋体" w:hAnsi="宋体"/>
                <w:sz w:val="24"/>
              </w:rPr>
              <w:t>　  十二、学前儿童情绪情感的发展</w:t>
            </w:r>
            <w:r>
              <w:rPr>
                <w:rFonts w:hint="eastAsia" w:ascii="宋体" w:hAnsi="宋体"/>
                <w:sz w:val="24"/>
              </w:rPr>
              <w:br w:type="textWrapping"/>
            </w:r>
            <w:r>
              <w:rPr>
                <w:rFonts w:hint="eastAsia" w:ascii="宋体" w:hAnsi="宋体"/>
                <w:sz w:val="24"/>
              </w:rPr>
              <w:t>　  知识要点：情绪情感在学前儿童心理发展中的作用；情绪的发生和初步发展；学前儿童情绪情感的发展；学前儿童的基本情绪。</w:t>
            </w:r>
            <w:r>
              <w:rPr>
                <w:rFonts w:hint="eastAsia" w:ascii="宋体" w:hAnsi="宋体"/>
                <w:sz w:val="24"/>
              </w:rPr>
              <w:br w:type="textWrapping"/>
            </w:r>
            <w:r>
              <w:rPr>
                <w:rFonts w:hint="eastAsia" w:ascii="宋体" w:hAnsi="宋体"/>
                <w:sz w:val="24"/>
              </w:rPr>
              <w:t>　　十三、学前儿童社会性的发展</w:t>
            </w:r>
            <w:r>
              <w:rPr>
                <w:rFonts w:hint="eastAsia" w:ascii="宋体" w:hAnsi="宋体"/>
                <w:sz w:val="24"/>
              </w:rPr>
              <w:br w:type="textWrapping"/>
            </w:r>
            <w:r>
              <w:rPr>
                <w:rFonts w:hint="eastAsia" w:ascii="宋体" w:hAnsi="宋体"/>
                <w:sz w:val="24"/>
              </w:rPr>
              <w:t>　  知识要点：学前儿童的亲子交往的重要性、亲子交往的作用机制、教养方式对儿童发展的影响；亲子交往的影响因素；同伴交往的重要性；学前儿童同伴交往的发生发展；学前儿童同伴交往的类型；影响同伴交往的因素；学前儿童的社会性行为。</w:t>
            </w:r>
            <w:r>
              <w:rPr>
                <w:rFonts w:hint="eastAsia" w:ascii="宋体" w:hAnsi="宋体"/>
                <w:sz w:val="24"/>
              </w:rPr>
              <w:br w:type="textWrapping"/>
            </w:r>
            <w:r>
              <w:rPr>
                <w:rFonts w:hint="eastAsia" w:ascii="宋体" w:hAnsi="宋体"/>
                <w:sz w:val="24"/>
              </w:rPr>
              <w:t>　  十四、学前儿童个性的发展</w:t>
            </w:r>
            <w:r>
              <w:rPr>
                <w:rFonts w:hint="eastAsia" w:ascii="宋体" w:hAnsi="宋体"/>
                <w:sz w:val="24"/>
              </w:rPr>
              <w:br w:type="textWrapping"/>
            </w:r>
            <w:r>
              <w:rPr>
                <w:rFonts w:hint="eastAsia" w:ascii="宋体" w:hAnsi="宋体"/>
                <w:sz w:val="24"/>
              </w:rPr>
              <w:t xml:space="preserve">　 </w:t>
            </w:r>
            <w:r>
              <w:rPr>
                <w:rFonts w:ascii="宋体" w:hAnsi="宋体"/>
                <w:sz w:val="24"/>
              </w:rPr>
              <w:t xml:space="preserve"> </w:t>
            </w:r>
            <w:r>
              <w:rPr>
                <w:rFonts w:hint="eastAsia" w:ascii="宋体" w:hAnsi="宋体"/>
                <w:sz w:val="24"/>
              </w:rPr>
              <w:t>知识要点：个性的含义、基本特征；学前儿童的气质发展；学前儿童性格的形成；学前儿童性格的年龄特点；学前儿童的能力结构；学前儿童智力的发展；学前儿童自我认识、自我评价、自我调节的发展。</w:t>
            </w:r>
            <w:r>
              <w:rPr>
                <w:rFonts w:hint="eastAsia" w:ascii="宋体" w:hAnsi="宋体"/>
                <w:sz w:val="24"/>
              </w:rPr>
              <w:br w:type="textWrapping"/>
            </w:r>
            <w:r>
              <w:rPr>
                <w:rFonts w:hint="eastAsia" w:ascii="宋体" w:hAnsi="宋体"/>
                <w:sz w:val="24"/>
              </w:rPr>
              <w:t>　  十五、学前儿童心理发展的基本规律</w:t>
            </w:r>
            <w:r>
              <w:rPr>
                <w:rFonts w:hint="eastAsia" w:ascii="宋体" w:hAnsi="宋体"/>
                <w:sz w:val="24"/>
              </w:rPr>
              <w:br w:type="textWrapping"/>
            </w:r>
            <w:r>
              <w:rPr>
                <w:rFonts w:hint="eastAsia" w:ascii="宋体" w:hAnsi="宋体"/>
                <w:sz w:val="24"/>
              </w:rPr>
              <w:t>　  知识要点：学前儿童心理发展的趋势；影响学前儿童心理发展的客观因素；影响学前儿童心理发展的主观因素；影响学前儿童心理发展的主客观因素之间的关系。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83" w:hRule="atLeast"/>
        </w:trPr>
        <w:tc>
          <w:tcPr>
            <w:tcW w:w="9540" w:type="dxa"/>
            <w:noWrap w:val="0"/>
            <w:vAlign w:val="top"/>
          </w:tcPr>
          <w:p>
            <w:pPr>
              <w:rPr>
                <w:rFonts w:hint="eastAsia" w:ascii="宋体" w:hAnsi="宋体"/>
                <w:sz w:val="24"/>
              </w:rPr>
            </w:pPr>
            <w:r>
              <w:rPr>
                <w:rFonts w:hint="eastAsia" w:ascii="宋体" w:hAnsi="宋体"/>
                <w:sz w:val="24"/>
              </w:rPr>
              <w:t>参考书目(须与专业目录一致)(包括作者、书目、出版社、出版时间、版次)：</w:t>
            </w:r>
          </w:p>
          <w:p>
            <w:pPr>
              <w:ind w:right="453"/>
              <w:rPr>
                <w:rFonts w:hint="eastAsia" w:ascii="宋体" w:hAnsi="宋体"/>
                <w:sz w:val="24"/>
              </w:rPr>
            </w:pPr>
          </w:p>
          <w:p>
            <w:pPr>
              <w:ind w:right="453"/>
              <w:rPr>
                <w:rFonts w:hint="eastAsia" w:ascii="宋体" w:hAnsi="宋体"/>
                <w:sz w:val="24"/>
              </w:rPr>
            </w:pPr>
            <w:r>
              <w:rPr>
                <w:rFonts w:hint="eastAsia" w:ascii="宋体" w:hAnsi="宋体"/>
                <w:sz w:val="24"/>
              </w:rPr>
              <w:t>《学前儿童发展心理学》，陈帼眉，北京：北京师范大学出版社，2013年，第一版</w:t>
            </w:r>
          </w:p>
        </w:tc>
      </w:tr>
    </w:tbl>
    <w:p>
      <w:pPr>
        <w:rPr>
          <w:rFonts w:hint="eastAsia"/>
        </w:rPr>
      </w:pPr>
      <w:r>
        <w:rPr>
          <w:rFonts w:hint="eastAsia"/>
        </w:rPr>
        <w:t>编制人：                       学位评定分委员会主席（培养单位负责人）：</w:t>
      </w:r>
    </w:p>
    <w:p>
      <w:pPr>
        <w:rPr>
          <w:rFonts w:hint="eastAsia"/>
        </w:rPr>
      </w:pPr>
      <w:r>
        <w:rPr>
          <w:rFonts w:hint="eastAsia"/>
        </w:rPr>
        <w:t xml:space="preserve">                                                                2021年08月20日</w:t>
      </w:r>
    </w:p>
    <w:sectPr>
      <w:pgSz w:w="11906" w:h="16838"/>
      <w:pgMar w:top="851"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91B4C"/>
    <w:multiLevelType w:val="multilevel"/>
    <w:tmpl w:val="51091B4C"/>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5A"/>
    <w:rsid w:val="00001996"/>
    <w:rsid w:val="00082BA2"/>
    <w:rsid w:val="000B0AB1"/>
    <w:rsid w:val="00124FFC"/>
    <w:rsid w:val="00140F5D"/>
    <w:rsid w:val="00271ABB"/>
    <w:rsid w:val="002D4F90"/>
    <w:rsid w:val="005F6880"/>
    <w:rsid w:val="00613339"/>
    <w:rsid w:val="00622564"/>
    <w:rsid w:val="006C6D13"/>
    <w:rsid w:val="006F5760"/>
    <w:rsid w:val="007F7121"/>
    <w:rsid w:val="00884BE8"/>
    <w:rsid w:val="00914084"/>
    <w:rsid w:val="009476F9"/>
    <w:rsid w:val="0098534D"/>
    <w:rsid w:val="009E79AC"/>
    <w:rsid w:val="00AC74A9"/>
    <w:rsid w:val="00AE2A5A"/>
    <w:rsid w:val="00B352A0"/>
    <w:rsid w:val="00BF4E0D"/>
    <w:rsid w:val="00C32238"/>
    <w:rsid w:val="00C8734B"/>
    <w:rsid w:val="00D20047"/>
    <w:rsid w:val="00D46EB2"/>
    <w:rsid w:val="00D5497E"/>
    <w:rsid w:val="00E56CA5"/>
    <w:rsid w:val="00E74429"/>
    <w:rsid w:val="00FC28D0"/>
    <w:rsid w:val="00FC2BFF"/>
    <w:rsid w:val="00FD47ED"/>
    <w:rsid w:val="035E017D"/>
    <w:rsid w:val="07267B1E"/>
    <w:rsid w:val="0B512E82"/>
    <w:rsid w:val="11BB13AA"/>
    <w:rsid w:val="14005210"/>
    <w:rsid w:val="1FAB556E"/>
    <w:rsid w:val="233C7702"/>
    <w:rsid w:val="324A0D7B"/>
    <w:rsid w:val="3905466D"/>
    <w:rsid w:val="3D3A1722"/>
    <w:rsid w:val="46AC0082"/>
    <w:rsid w:val="47880889"/>
    <w:rsid w:val="4BBF2397"/>
    <w:rsid w:val="52FF36A0"/>
    <w:rsid w:val="62566C94"/>
    <w:rsid w:val="750A5904"/>
    <w:rsid w:val="7AC300CB"/>
    <w:rsid w:val="7B234F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1">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2">
    <w:name w:val="Body Text"/>
    <w:basedOn w:val="1"/>
    <w:uiPriority w:val="0"/>
    <w:rPr>
      <w:sz w:val="18"/>
      <w:szCs w:val="20"/>
    </w:rPr>
  </w:style>
  <w:style w:type="paragraph" w:styleId="3">
    <w:name w:val="List 2"/>
    <w:basedOn w:val="1"/>
    <w:uiPriority w:val="0"/>
    <w:pPr>
      <w:adjustRightInd w:val="0"/>
      <w:spacing w:line="312" w:lineRule="atLeast"/>
      <w:ind w:left="840" w:hanging="420"/>
      <w:textAlignment w:val="baseline"/>
    </w:pPr>
    <w:rPr>
      <w:kern w:val="0"/>
      <w:szCs w:val="20"/>
    </w:rPr>
  </w:style>
  <w:style w:type="paragraph" w:styleId="4">
    <w:name w:val="Balloon Text"/>
    <w:basedOn w:val="1"/>
    <w:link w:val="12"/>
    <w:uiPriority w:val="0"/>
    <w:rPr>
      <w:sz w:val="18"/>
      <w:szCs w:val="18"/>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8">
    <w:name w:val="Normal (Web)"/>
    <w:basedOn w:val="1"/>
    <w:unhideWhenUsed/>
    <w:uiPriority w:val="99"/>
    <w:pPr>
      <w:widowControl/>
      <w:spacing w:before="100" w:beforeAutospacing="1" w:after="100" w:afterAutospacing="1"/>
      <w:jc w:val="left"/>
    </w:pPr>
    <w:rPr>
      <w:rFonts w:ascii="Times New Roman" w:hAnsi="Times New Roman" w:cs="Times New Roman"/>
      <w:kern w:val="0"/>
    </w:rPr>
  </w:style>
  <w:style w:type="paragraph" w:styleId="9">
    <w:name w:val="Body Text First Indent"/>
    <w:basedOn w:val="2"/>
    <w:uiPriority w:val="0"/>
    <w:pPr>
      <w:adjustRightInd w:val="0"/>
      <w:spacing w:after="120" w:line="312" w:lineRule="atLeast"/>
      <w:ind w:firstLine="420"/>
      <w:textAlignment w:val="baseline"/>
    </w:pPr>
    <w:rPr>
      <w:kern w:val="0"/>
      <w:sz w:val="21"/>
    </w:rPr>
  </w:style>
  <w:style w:type="character" w:customStyle="1" w:styleId="12">
    <w:name w:val="批注框文本 字符"/>
    <w:link w:val="4"/>
    <w:uiPriority w:val="0"/>
    <w:rPr>
      <w:kern w:val="2"/>
      <w:sz w:val="18"/>
      <w:szCs w:val="18"/>
    </w:rPr>
  </w:style>
  <w:style w:type="character" w:customStyle="1" w:styleId="13">
    <w:name w:val="页脚 字符"/>
    <w:link w:val="5"/>
    <w:uiPriority w:val="0"/>
    <w:rPr>
      <w:kern w:val="2"/>
      <w:sz w:val="18"/>
      <w:szCs w:val="18"/>
    </w:rPr>
  </w:style>
  <w:style w:type="character" w:customStyle="1" w:styleId="14">
    <w:name w:val="页眉 字符"/>
    <w:link w:val="6"/>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fd</Company>
  <Pages>3</Pages>
  <Words>277</Words>
  <Characters>1584</Characters>
  <Lines>13</Lines>
  <Paragraphs>3</Paragraphs>
  <TotalTime>0</TotalTime>
  <ScaleCrop>false</ScaleCrop>
  <LinksUpToDate>false</LinksUpToDate>
  <CharactersWithSpaces>1858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2016-07-07T05:07:00Z</dcterms:created>
  <dc:creator>woc</dc:creator>
  <cp:lastModifiedBy>vertesyuan</cp:lastModifiedBy>
  <cp:lastPrinted>2019-09-02T07:14:00Z</cp:lastPrinted>
  <dcterms:modified xsi:type="dcterms:W3CDTF">2021-11-26T01:43:37Z</dcterms:modified>
  <dc:title>广东工业大学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1E1FF199A92947F1A070023DF15CA59C</vt:lpwstr>
  </property>
</Properties>
</file>