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</w:t>
      </w:r>
      <w:r>
        <w:rPr>
          <w:rFonts w:hint="eastAsia" w:eastAsia="黑体"/>
          <w:color w:val="000000"/>
          <w:sz w:val="30"/>
          <w:szCs w:val="30"/>
        </w:rPr>
        <w:t>年硕士研究生招生专业课考试大纲</w:t>
      </w:r>
      <w:r>
        <w:rPr>
          <w:rFonts w:hint="eastAsia" w:eastAsia="黑体"/>
          <w:sz w:val="30"/>
          <w:szCs w:val="30"/>
        </w:rPr>
        <w:t>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考试科目代码及名称：课程与教学论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考查考生是否具备攻读学科教学</w:t>
            </w:r>
            <w:r>
              <w:rPr>
                <w:rFonts w:ascii="宋体" w:hAnsi="宋体"/>
                <w:color w:val="363636"/>
                <w:sz w:val="24"/>
              </w:rPr>
              <w:t>(</w:t>
            </w:r>
            <w:r>
              <w:rPr>
                <w:rFonts w:hint="eastAsia" w:ascii="宋体" w:hAnsi="宋体"/>
                <w:color w:val="363636"/>
                <w:sz w:val="24"/>
              </w:rPr>
              <w:t>思政</w:t>
            </w:r>
            <w:r>
              <w:rPr>
                <w:rFonts w:ascii="宋体" w:hAnsi="宋体"/>
                <w:color w:val="363636"/>
                <w:sz w:val="24"/>
              </w:rPr>
              <w:t>)</w:t>
            </w:r>
            <w:r>
              <w:rPr>
                <w:rFonts w:hint="eastAsia" w:ascii="宋体" w:hAnsi="宋体"/>
                <w:color w:val="363636"/>
                <w:sz w:val="24"/>
              </w:rPr>
              <w:t>教育硕士研究生所必须具备的专业基础知识、中外文献阅读能力以及学术写作和教学技能等素养。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第一章 思想政治（品德）课程的原理论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第二章 思想政治（品德）课程的改革论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第三章 思想政治（品德）课程的教学过程论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第四章 思想政治（品德）课程的教学模式与方法论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第五章 思想政治（品德）课程的教学设计论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第六章 思想政治（品德）课程的教学技能论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第七章 思想政治（品德）课程的学习指导论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第八章 思想政治课的课程资源论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第九章 思想政治（品德）课程的教学评价论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第十章 思想政治（品德）课程的教师发展论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第十一章 思想政治（品德）课程的教学实践论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《思想政治（品德）课程与教学论》，孟庆男著，北京师范大学出版社，2011年。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</w:t>
      </w:r>
      <w:r>
        <w:rPr>
          <w:rFonts w:hint="eastAsia" w:eastAsia="黑体"/>
          <w:color w:val="000000"/>
          <w:sz w:val="30"/>
          <w:szCs w:val="30"/>
        </w:rPr>
        <w:t>年硕士研究生招生专业课考试大纲</w:t>
      </w:r>
      <w:r>
        <w:rPr>
          <w:rFonts w:hint="eastAsia" w:eastAsia="黑体"/>
          <w:sz w:val="30"/>
          <w:szCs w:val="30"/>
        </w:rPr>
        <w:t>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考试科目代码及名称：中学德育学科教育论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考查考生对思想政治教育学的掌握程度，了解考生对本学科体系的整体把握情况。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第一章 现代思想政治教育学概论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第二章 思想政治教育发展论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第三章 思想政治教育本质论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第四章 思想政治教育目的论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第五章 思想政治教育价值论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第六章 思想政治教育主导论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第七章 思想政治教育结构论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第八章 思想政治教育主体论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第九章 思想政治教育环境论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第十章 思想政治教育过程论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第十一章 思想政治教育方法论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第十二章 思想政治教育载体论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第十三章 思想政治教育管理论</w:t>
            </w:r>
          </w:p>
          <w:p>
            <w:pPr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结束语 思想政治教育的发展趋势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《现代思想政治教育学》，张耀灿等著，人民出版社，2006年。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p>
      <w:pPr>
        <w:rPr>
          <w:rFonts w:hint="eastAsia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40F5D"/>
    <w:rsid w:val="001B13CD"/>
    <w:rsid w:val="001B2488"/>
    <w:rsid w:val="00271ABB"/>
    <w:rsid w:val="005F6880"/>
    <w:rsid w:val="00613339"/>
    <w:rsid w:val="00622564"/>
    <w:rsid w:val="0069333B"/>
    <w:rsid w:val="006C6D13"/>
    <w:rsid w:val="006F5760"/>
    <w:rsid w:val="00750DB2"/>
    <w:rsid w:val="007A3DDF"/>
    <w:rsid w:val="007F7121"/>
    <w:rsid w:val="00914084"/>
    <w:rsid w:val="009476F9"/>
    <w:rsid w:val="009E79AC"/>
    <w:rsid w:val="00A55606"/>
    <w:rsid w:val="00AC74A9"/>
    <w:rsid w:val="00AE2A5A"/>
    <w:rsid w:val="00B352A0"/>
    <w:rsid w:val="00B7214F"/>
    <w:rsid w:val="00BF4E0D"/>
    <w:rsid w:val="00C8734B"/>
    <w:rsid w:val="00D20047"/>
    <w:rsid w:val="00D46EB2"/>
    <w:rsid w:val="00F01221"/>
    <w:rsid w:val="00FC28D0"/>
    <w:rsid w:val="0328287F"/>
    <w:rsid w:val="0DB279CA"/>
    <w:rsid w:val="1FAB556E"/>
    <w:rsid w:val="23FB6211"/>
    <w:rsid w:val="3A0C0929"/>
    <w:rsid w:val="3BFF6A3E"/>
    <w:rsid w:val="4F301C62"/>
    <w:rsid w:val="50753402"/>
    <w:rsid w:val="5A1505A6"/>
    <w:rsid w:val="5B00527B"/>
    <w:rsid w:val="5C53660D"/>
    <w:rsid w:val="62566C94"/>
    <w:rsid w:val="683B5FF0"/>
    <w:rsid w:val="699F784A"/>
    <w:rsid w:val="786F7362"/>
    <w:rsid w:val="7A1056AD"/>
    <w:rsid w:val="7F594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2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2021-11-25T13:17:38Z</dcterms:modified>
  <dc:title>广东工业大学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F1695C663C954F99A56478D88FF5DB05</vt:lpwstr>
  </property>
</Properties>
</file>