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楷体_GB2312"/>
          <w:sz w:val="28"/>
        </w:rPr>
      </w:pPr>
      <w:bookmarkStart w:id="3" w:name="_GoBack"/>
      <w:bookmarkEnd w:id="3"/>
      <w:r>
        <w:rPr>
          <w:rFonts w:hint="eastAsia" w:ascii="楷体_GB2312"/>
          <w:b/>
          <w:bCs/>
          <w:sz w:val="28"/>
        </w:rPr>
        <w:t>浙江工业大学2022年</w:t>
      </w:r>
    </w:p>
    <w:p>
      <w:pPr>
        <w:jc w:val="center"/>
        <w:rPr>
          <w:rFonts w:hint="eastAsia" w:ascii="楷体_GB2312"/>
          <w:b/>
          <w:bCs/>
          <w:sz w:val="28"/>
        </w:rPr>
      </w:pPr>
      <w:r>
        <w:rPr>
          <w:rFonts w:hint="eastAsia" w:ascii="楷体_GB2312"/>
          <w:b/>
          <w:bCs/>
          <w:sz w:val="28"/>
        </w:rPr>
        <w:t>硕士研究生招生考试初试自命题科目考试大纲</w:t>
      </w:r>
    </w:p>
    <w:tbl>
      <w:tblPr>
        <w:tblStyle w:val="6"/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6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35" w:hRule="atLeast"/>
        </w:trPr>
        <w:tc>
          <w:tcPr>
            <w:tcW w:w="1914" w:type="dxa"/>
            <w:noWrap w:val="0"/>
            <w:vAlign w:val="bottom"/>
          </w:tcPr>
          <w:p>
            <w:pPr>
              <w:spacing w:after="46" w:afterLines="15"/>
              <w:ind w:left="-120" w:leftChars="-50" w:right="-120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科目代码、名称:</w:t>
            </w:r>
          </w:p>
        </w:tc>
        <w:tc>
          <w:tcPr>
            <w:tcW w:w="6726" w:type="dxa"/>
            <w:noWrap w:val="0"/>
            <w:vAlign w:val="bottom"/>
          </w:tcPr>
          <w:p>
            <w:pPr>
              <w:pStyle w:val="2"/>
              <w:spacing w:before="78" w:beforeLines="25" w:after="31" w:afterLines="10" w:line="240" w:lineRule="auto"/>
              <w:outlineLvl w:val="0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677</w:t>
            </w:r>
            <w:r>
              <w:rPr>
                <w:rFonts w:hint="eastAsia"/>
                <w:sz w:val="21"/>
                <w:szCs w:val="21"/>
              </w:rPr>
              <w:t xml:space="preserve">   法学综合（一）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35" w:hRule="atLeast"/>
        </w:trPr>
        <w:tc>
          <w:tcPr>
            <w:tcW w:w="1914" w:type="dxa"/>
            <w:noWrap w:val="0"/>
            <w:vAlign w:val="bottom"/>
          </w:tcPr>
          <w:p>
            <w:pPr>
              <w:spacing w:after="62" w:afterLines="20"/>
              <w:ind w:left="-120" w:leftChars="-50" w:right="-120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专业类别：</w:t>
            </w:r>
          </w:p>
        </w:tc>
        <w:tc>
          <w:tcPr>
            <w:tcW w:w="6726" w:type="dxa"/>
            <w:noWrap w:val="0"/>
            <w:vAlign w:val="bottom"/>
          </w:tcPr>
          <w:p>
            <w:pPr>
              <w:spacing w:after="62" w:afterLines="20"/>
              <w:ind w:firstLine="236" w:firstLineChars="98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楷体" w:hAnsi="楷体" w:eastAsia="楷体"/>
                <w:b/>
                <w:szCs w:val="21"/>
              </w:rPr>
              <w:t>■</w:t>
            </w:r>
            <w:r>
              <w:rPr>
                <w:rFonts w:hint="eastAsia" w:ascii="宋体" w:hAnsi="宋体"/>
                <w:b/>
                <w:szCs w:val="21"/>
              </w:rPr>
              <w:t>学术学位     □专业学位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35" w:hRule="atLeast"/>
        </w:trPr>
        <w:tc>
          <w:tcPr>
            <w:tcW w:w="1914" w:type="dxa"/>
            <w:noWrap w:val="0"/>
            <w:vAlign w:val="bottom"/>
          </w:tcPr>
          <w:p>
            <w:pPr>
              <w:spacing w:after="62" w:afterLines="20"/>
              <w:ind w:left="-120" w:leftChars="-50" w:right="-120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适用专业:</w:t>
            </w:r>
          </w:p>
        </w:tc>
        <w:tc>
          <w:tcPr>
            <w:tcW w:w="6726" w:type="dxa"/>
            <w:noWrap w:val="0"/>
            <w:vAlign w:val="bottom"/>
          </w:tcPr>
          <w:p>
            <w:pPr>
              <w:spacing w:after="62" w:afterLines="2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法学</w:t>
            </w:r>
          </w:p>
        </w:tc>
      </w:tr>
    </w:tbl>
    <w:p>
      <w:pPr>
        <w:spacing w:line="400" w:lineRule="exact"/>
        <w:rPr>
          <w:rFonts w:hint="eastAsia" w:ascii="黑体" w:eastAsia="黑体"/>
        </w:rPr>
      </w:pPr>
    </w:p>
    <w:tbl>
      <w:tblPr>
        <w:tblStyle w:val="6"/>
        <w:tblW w:w="0" w:type="auto"/>
        <w:tblInd w:w="2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30" w:type="dxa"/>
            <w:noWrap w:val="0"/>
            <w:vAlign w:val="top"/>
          </w:tcPr>
          <w:p>
            <w:pPr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一、基本内容</w:t>
            </w:r>
          </w:p>
          <w:p>
            <w:pPr>
              <w:jc w:val="center"/>
              <w:rPr>
                <w:rFonts w:hint="eastAsia" w:ascii="宋体" w:eastAsia="宋体"/>
                <w:b/>
              </w:rPr>
            </w:pPr>
          </w:p>
          <w:p>
            <w:pPr>
              <w:jc w:val="center"/>
              <w:rPr>
                <w:rFonts w:hint="eastAsia" w:ascii="宋体" w:eastAsia="宋体"/>
                <w:b/>
              </w:rPr>
            </w:pPr>
          </w:p>
          <w:p>
            <w:pPr>
              <w:jc w:val="center"/>
              <w:rPr>
                <w:rFonts w:hint="eastAsia" w:ascii="宋体" w:eastAsia="宋体"/>
                <w:b/>
              </w:rPr>
            </w:pPr>
            <w:r>
              <w:rPr>
                <w:rFonts w:hint="eastAsia" w:ascii="宋体" w:eastAsia="宋体"/>
                <w:b/>
              </w:rPr>
              <w:t>法理学</w:t>
            </w:r>
          </w:p>
          <w:p>
            <w:pPr>
              <w:jc w:val="center"/>
              <w:rPr>
                <w:rFonts w:hint="eastAsia" w:ascii="宋体" w:eastAsia="宋体"/>
                <w:b/>
              </w:rPr>
            </w:pPr>
          </w:p>
          <w:p>
            <w:pPr>
              <w:spacing w:line="300" w:lineRule="auto"/>
              <w:ind w:firstLine="240" w:firstLineChars="100"/>
              <w:rPr>
                <w:rFonts w:hint="eastAsia" w:ascii="宋体" w:eastAsia="宋体"/>
              </w:rPr>
            </w:pPr>
            <w:r>
              <w:rPr>
                <w:rFonts w:hint="eastAsia" w:ascii="宋体" w:eastAsia="宋体"/>
              </w:rPr>
              <w:t>1.法的概念与本质：法的概念、法的本质、法的基本特征、法的要素</w:t>
            </w:r>
          </w:p>
          <w:p>
            <w:pPr>
              <w:spacing w:line="300" w:lineRule="auto"/>
              <w:ind w:firstLine="240" w:firstLineChars="100"/>
              <w:rPr>
                <w:rFonts w:hint="eastAsia" w:ascii="宋体" w:eastAsia="宋体"/>
              </w:rPr>
            </w:pPr>
            <w:r>
              <w:rPr>
                <w:rFonts w:hint="eastAsia" w:ascii="宋体" w:eastAsia="宋体"/>
              </w:rPr>
              <w:t>2.法的产生、发展与历史类型：法的起源、法系</w:t>
            </w:r>
          </w:p>
          <w:p>
            <w:pPr>
              <w:spacing w:line="300" w:lineRule="auto"/>
              <w:ind w:firstLine="240" w:firstLineChars="100"/>
              <w:rPr>
                <w:rFonts w:hint="eastAsia" w:ascii="宋体" w:eastAsia="宋体"/>
              </w:rPr>
            </w:pPr>
            <w:r>
              <w:rPr>
                <w:rFonts w:hint="eastAsia" w:ascii="宋体" w:eastAsia="宋体"/>
              </w:rPr>
              <w:t>3.法的价值：法与安全、法与秩序、法与自由、法与平等、法与公平正义、法与人权</w:t>
            </w:r>
          </w:p>
          <w:p>
            <w:pPr>
              <w:spacing w:line="300" w:lineRule="auto"/>
              <w:ind w:firstLine="240" w:firstLineChars="100"/>
              <w:rPr>
                <w:rFonts w:hint="eastAsia" w:ascii="宋体" w:eastAsia="宋体"/>
              </w:rPr>
            </w:pPr>
            <w:r>
              <w:rPr>
                <w:rFonts w:hint="eastAsia" w:ascii="宋体" w:eastAsia="宋体"/>
              </w:rPr>
              <w:t>4.法的渊源与效力：法的渊源、法的分类、法的效力</w:t>
            </w:r>
          </w:p>
          <w:p>
            <w:pPr>
              <w:spacing w:line="300" w:lineRule="auto"/>
              <w:ind w:firstLine="240" w:firstLineChars="100"/>
              <w:rPr>
                <w:rFonts w:hint="eastAsia" w:ascii="宋体" w:eastAsia="宋体"/>
              </w:rPr>
            </w:pPr>
            <w:r>
              <w:rPr>
                <w:rFonts w:hint="eastAsia" w:ascii="宋体" w:eastAsia="宋体"/>
              </w:rPr>
              <w:t>5.法律关系：法律关系的概念和分类、法律关系的主体和客体、法律关系的内容、法律关系的形成、变更和消灭</w:t>
            </w:r>
          </w:p>
          <w:p>
            <w:pPr>
              <w:spacing w:line="300" w:lineRule="auto"/>
              <w:ind w:firstLine="240" w:firstLineChars="100"/>
              <w:rPr>
                <w:rFonts w:hint="eastAsia" w:ascii="宋体" w:eastAsia="宋体"/>
              </w:rPr>
            </w:pPr>
            <w:r>
              <w:rPr>
                <w:rFonts w:hint="eastAsia" w:ascii="宋体" w:eastAsia="宋体"/>
              </w:rPr>
              <w:t>6.法律行为：法律行为的概念、法律行为的结构</w:t>
            </w:r>
          </w:p>
          <w:p>
            <w:pPr>
              <w:spacing w:line="300" w:lineRule="auto"/>
              <w:ind w:firstLine="240" w:firstLineChars="100"/>
              <w:rPr>
                <w:rFonts w:hint="eastAsia" w:ascii="宋体" w:eastAsia="宋体"/>
              </w:rPr>
            </w:pPr>
            <w:r>
              <w:rPr>
                <w:rFonts w:hint="eastAsia" w:ascii="宋体" w:eastAsia="宋体"/>
              </w:rPr>
              <w:t xml:space="preserve">7.法律责任：法律责任的概念、法律责任的认定与归结、法律责任的承担 </w:t>
            </w:r>
          </w:p>
          <w:p>
            <w:pPr>
              <w:spacing w:line="300" w:lineRule="auto"/>
              <w:ind w:firstLine="240" w:firstLineChars="100"/>
              <w:rPr>
                <w:rFonts w:hint="eastAsia" w:ascii="宋体" w:eastAsia="宋体"/>
              </w:rPr>
            </w:pPr>
            <w:r>
              <w:rPr>
                <w:rFonts w:hint="eastAsia" w:ascii="宋体" w:eastAsia="宋体"/>
              </w:rPr>
              <w:t>8.法律方法：法律方法与法学思维、法律解释、法律推理、法律论证</w:t>
            </w:r>
          </w:p>
          <w:p>
            <w:pPr>
              <w:spacing w:line="300" w:lineRule="auto"/>
              <w:ind w:firstLine="240" w:firstLineChars="100"/>
              <w:rPr>
                <w:rFonts w:hint="eastAsia" w:ascii="宋体" w:eastAsia="宋体"/>
              </w:rPr>
            </w:pPr>
            <w:r>
              <w:rPr>
                <w:rFonts w:hint="eastAsia" w:ascii="宋体" w:eastAsia="宋体"/>
              </w:rPr>
              <w:t>9.中国社会主义立法和法律体系：中国社会主义立法的指导原则、中国的立法体制、中国的立法程序、中国特色社会主义法律体系</w:t>
            </w:r>
          </w:p>
          <w:p>
            <w:pPr>
              <w:spacing w:line="300" w:lineRule="auto"/>
              <w:ind w:firstLine="240" w:firstLineChars="100"/>
              <w:rPr>
                <w:rFonts w:hint="eastAsia" w:ascii="宋体" w:eastAsia="宋体"/>
              </w:rPr>
            </w:pPr>
            <w:r>
              <w:rPr>
                <w:rFonts w:hint="eastAsia" w:ascii="宋体" w:eastAsia="宋体"/>
              </w:rPr>
              <w:t>10.中国社会主义法律实施：法律执行、法律适用、法律遵守、法律实施的正当程序、法律实施的监督</w:t>
            </w:r>
          </w:p>
          <w:p>
            <w:pPr>
              <w:spacing w:line="300" w:lineRule="auto"/>
              <w:ind w:firstLine="240" w:firstLineChars="100"/>
              <w:rPr>
                <w:rFonts w:hint="eastAsia" w:ascii="宋体" w:eastAsia="宋体"/>
              </w:rPr>
            </w:pPr>
            <w:r>
              <w:rPr>
                <w:rFonts w:hint="eastAsia" w:ascii="宋体" w:eastAsia="宋体"/>
              </w:rPr>
              <w:t>11.全面依法治国，建设法治中国：法治的一般原理、全面依法治国的政治方向、全面依法治国的工作布局与重要任务、全面依法治国的重要保障、建设法治中国</w:t>
            </w:r>
          </w:p>
          <w:p>
            <w:pPr>
              <w:rPr>
                <w:rFonts w:hint="eastAsia" w:ascii="宋体" w:eastAsia="宋体"/>
              </w:rPr>
            </w:pPr>
          </w:p>
          <w:p>
            <w:pPr>
              <w:rPr>
                <w:rFonts w:hint="eastAsia" w:ascii="宋体" w:eastAsia="宋体"/>
              </w:rPr>
            </w:pPr>
          </w:p>
          <w:p>
            <w:pPr>
              <w:rPr>
                <w:rFonts w:hint="eastAsia" w:ascii="宋体" w:eastAsia="宋体"/>
              </w:rPr>
            </w:pPr>
          </w:p>
          <w:p>
            <w:pPr>
              <w:rPr>
                <w:rFonts w:hint="eastAsia" w:asci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8" w:hRule="atLeast"/>
        </w:trPr>
        <w:tc>
          <w:tcPr>
            <w:tcW w:w="8730" w:type="dxa"/>
            <w:noWrap w:val="0"/>
            <w:vAlign w:val="top"/>
          </w:tcPr>
          <w:p>
            <w:pPr>
              <w:jc w:val="center"/>
              <w:rPr>
                <w:rFonts w:hint="eastAsia" w:ascii="宋体" w:eastAsia="宋体"/>
                <w:b/>
              </w:rPr>
            </w:pPr>
            <w:r>
              <w:rPr>
                <w:rFonts w:hint="eastAsia" w:ascii="宋体" w:eastAsia="宋体"/>
                <w:b/>
              </w:rPr>
              <w:t>宪法学</w:t>
            </w:r>
          </w:p>
          <w:p>
            <w:pPr>
              <w:spacing w:line="300" w:lineRule="auto"/>
              <w:ind w:firstLine="240" w:firstLineChars="100"/>
              <w:rPr>
                <w:rFonts w:hint="eastAsia" w:ascii="宋体" w:eastAsia="宋体"/>
              </w:rPr>
            </w:pPr>
            <w:r>
              <w:rPr>
                <w:rFonts w:hint="eastAsia" w:ascii="宋体" w:eastAsia="宋体"/>
              </w:rPr>
              <w:t>一、宪法学基本原理</w:t>
            </w:r>
          </w:p>
          <w:p>
            <w:pPr>
              <w:spacing w:line="300" w:lineRule="auto"/>
              <w:ind w:firstLine="240" w:firstLineChars="100"/>
              <w:rPr>
                <w:rFonts w:hint="eastAsia" w:ascii="宋体" w:eastAsia="宋体"/>
              </w:rPr>
            </w:pPr>
            <w:r>
              <w:rPr>
                <w:rFonts w:hint="eastAsia" w:ascii="宋体" w:eastAsia="宋体"/>
              </w:rPr>
              <w:t>重点：宪法的概念和本质，宪法的分类和渊源，宪法的制定、解释与修改，宪法的效力和作用</w:t>
            </w:r>
          </w:p>
          <w:p>
            <w:pPr>
              <w:spacing w:line="300" w:lineRule="auto"/>
              <w:ind w:firstLine="240" w:firstLineChars="100"/>
              <w:rPr>
                <w:rFonts w:hint="eastAsia" w:ascii="宋体" w:eastAsia="宋体"/>
              </w:rPr>
            </w:pPr>
            <w:r>
              <w:rPr>
                <w:rFonts w:hint="eastAsia" w:ascii="宋体" w:eastAsia="宋体"/>
              </w:rPr>
              <w:t>二、宪法的指导思想和基本原则</w:t>
            </w:r>
          </w:p>
          <w:p>
            <w:pPr>
              <w:spacing w:line="300" w:lineRule="auto"/>
              <w:ind w:firstLine="240" w:firstLineChars="100"/>
              <w:rPr>
                <w:rFonts w:hint="eastAsia" w:ascii="宋体" w:eastAsia="宋体"/>
              </w:rPr>
            </w:pPr>
            <w:r>
              <w:rPr>
                <w:rFonts w:hint="eastAsia" w:ascii="宋体" w:eastAsia="宋体"/>
              </w:rPr>
              <w:t>重点：宪法的指导思想，宪法的基本原则</w:t>
            </w:r>
          </w:p>
          <w:p>
            <w:pPr>
              <w:spacing w:line="300" w:lineRule="auto"/>
              <w:ind w:firstLine="240" w:firstLineChars="100"/>
              <w:rPr>
                <w:rFonts w:hint="eastAsia" w:ascii="宋体" w:eastAsia="宋体"/>
              </w:rPr>
            </w:pPr>
            <w:r>
              <w:rPr>
                <w:rFonts w:hint="eastAsia" w:ascii="宋体" w:eastAsia="宋体"/>
              </w:rPr>
              <w:t>三、公民的基本权利与义务</w:t>
            </w:r>
          </w:p>
          <w:p>
            <w:pPr>
              <w:spacing w:line="300" w:lineRule="auto"/>
              <w:ind w:firstLine="240" w:firstLineChars="100"/>
              <w:rPr>
                <w:rFonts w:hint="eastAsia" w:ascii="宋体" w:eastAsia="宋体"/>
              </w:rPr>
            </w:pPr>
            <w:r>
              <w:rPr>
                <w:rFonts w:hint="eastAsia" w:ascii="宋体" w:eastAsia="宋体"/>
              </w:rPr>
              <w:t>重点：基本权利概念及其类型，基本义务概念及其类型，基本权利的保障，自由权，平等权，社会权</w:t>
            </w:r>
          </w:p>
          <w:p>
            <w:pPr>
              <w:spacing w:line="300" w:lineRule="auto"/>
              <w:ind w:firstLine="240" w:firstLineChars="100"/>
              <w:rPr>
                <w:rFonts w:hint="eastAsia" w:ascii="宋体" w:eastAsia="宋体"/>
              </w:rPr>
            </w:pPr>
            <w:r>
              <w:rPr>
                <w:rFonts w:hint="eastAsia" w:ascii="宋体" w:eastAsia="宋体"/>
              </w:rPr>
              <w:t>四、国家性质与国家形式</w:t>
            </w:r>
          </w:p>
          <w:p>
            <w:pPr>
              <w:spacing w:line="300" w:lineRule="auto"/>
              <w:ind w:firstLine="240" w:firstLineChars="100"/>
              <w:rPr>
                <w:rFonts w:hint="eastAsia" w:ascii="宋体" w:eastAsia="宋体"/>
              </w:rPr>
            </w:pPr>
            <w:r>
              <w:rPr>
                <w:rFonts w:hint="eastAsia" w:ascii="宋体" w:eastAsia="宋体"/>
              </w:rPr>
              <w:t>重点：国家的起源，国家性质，政权组织形式，国家结构形式</w:t>
            </w:r>
          </w:p>
          <w:p>
            <w:pPr>
              <w:spacing w:line="300" w:lineRule="auto"/>
              <w:ind w:firstLine="240" w:firstLineChars="100"/>
              <w:rPr>
                <w:rFonts w:hint="eastAsia" w:ascii="宋体" w:eastAsia="宋体"/>
              </w:rPr>
            </w:pPr>
            <w:r>
              <w:rPr>
                <w:rFonts w:hint="eastAsia" w:ascii="宋体" w:eastAsia="宋体"/>
              </w:rPr>
              <w:t>五、国家机构</w:t>
            </w:r>
          </w:p>
          <w:p>
            <w:pPr>
              <w:spacing w:line="300" w:lineRule="auto"/>
              <w:ind w:firstLine="240" w:firstLineChars="100"/>
              <w:rPr>
                <w:rFonts w:hint="eastAsia" w:ascii="宋体" w:eastAsia="宋体"/>
              </w:rPr>
            </w:pPr>
            <w:r>
              <w:rPr>
                <w:rFonts w:hint="eastAsia" w:ascii="宋体" w:eastAsia="宋体"/>
              </w:rPr>
              <w:t>重点：分权学说及其实践、人民主权与议行合一，中西立法机构的组织与职权，行政机构的组织形式、行政机构的常态权力和紧急权力，司法机构及其与其他国家机构的关系，中国的人民检察院与人民法院组织体系</w:t>
            </w:r>
          </w:p>
          <w:p>
            <w:pPr>
              <w:spacing w:line="300" w:lineRule="auto"/>
              <w:ind w:firstLine="240" w:firstLineChars="100"/>
              <w:rPr>
                <w:rFonts w:hint="eastAsia" w:ascii="宋体" w:eastAsia="宋体"/>
              </w:rPr>
            </w:pPr>
            <w:r>
              <w:rPr>
                <w:rFonts w:hint="eastAsia" w:ascii="宋体" w:eastAsia="宋体"/>
              </w:rPr>
              <w:t>六、宪法监督与宪法实施</w:t>
            </w:r>
          </w:p>
          <w:p>
            <w:pPr>
              <w:spacing w:line="300" w:lineRule="auto"/>
              <w:ind w:firstLine="240" w:firstLineChars="100"/>
              <w:rPr>
                <w:rFonts w:hint="eastAsia" w:ascii="宋体" w:eastAsia="宋体"/>
              </w:rPr>
            </w:pPr>
            <w:r>
              <w:rPr>
                <w:rFonts w:hint="eastAsia" w:ascii="宋体" w:eastAsia="宋体"/>
              </w:rPr>
              <w:t>重点：宪法监督的含义与体制，我国的宪法监督制度及其完善，宪法解释的效力与方法、宪法的变迁、宪法的适用</w:t>
            </w:r>
          </w:p>
          <w:p>
            <w:pPr>
              <w:spacing w:line="300" w:lineRule="auto"/>
              <w:rPr>
                <w:rFonts w:hint="eastAsia" w:ascii="宋体" w:eastAsia="宋体"/>
              </w:rPr>
            </w:pPr>
          </w:p>
          <w:p>
            <w:pPr>
              <w:ind w:firstLine="210" w:firstLineChars="100"/>
              <w:rPr>
                <w:rFonts w:hint="eastAsia" w:ascii="黑体" w:eastAsia="黑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8" w:hRule="atLeast"/>
        </w:trPr>
        <w:tc>
          <w:tcPr>
            <w:tcW w:w="8730" w:type="dxa"/>
            <w:noWrap w:val="0"/>
            <w:vAlign w:val="top"/>
          </w:tcPr>
          <w:p>
            <w:pPr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二、考试要求（包括考试时间、总分、考试方式、题型、分数比例等）</w:t>
            </w:r>
          </w:p>
          <w:p>
            <w:pPr>
              <w:ind w:firstLine="240" w:firstLineChars="100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考试时间为3个小时，总分150分，考试方式为书面闭卷，试题由客观题（简答）、主观题（论述）和应用题（案例）三大类组成，。</w:t>
            </w:r>
          </w:p>
          <w:p>
            <w:pPr>
              <w:ind w:firstLine="240" w:firstLineChars="100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法理学题型和分值：(共75分)</w:t>
            </w:r>
          </w:p>
          <w:p>
            <w:pPr>
              <w:ind w:firstLine="240" w:firstLineChars="100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l．简答题：</w:t>
            </w:r>
            <w:r>
              <w:rPr>
                <w:rFonts w:ascii="宋体" w:hAnsi="宋体" w:eastAsia="宋体"/>
              </w:rPr>
              <w:t>15</w:t>
            </w:r>
            <w:r>
              <w:rPr>
                <w:rFonts w:hint="eastAsia" w:ascii="宋体" w:hAnsi="宋体" w:eastAsia="宋体"/>
              </w:rPr>
              <w:t>分；2．论述题：</w:t>
            </w:r>
            <w:r>
              <w:rPr>
                <w:rFonts w:ascii="宋体" w:hAnsi="宋体" w:eastAsia="宋体"/>
              </w:rPr>
              <w:t>30</w:t>
            </w:r>
            <w:r>
              <w:rPr>
                <w:rFonts w:hint="eastAsia" w:ascii="宋体" w:hAnsi="宋体" w:eastAsia="宋体"/>
              </w:rPr>
              <w:t>分；3．案例分析题：</w:t>
            </w:r>
            <w:r>
              <w:rPr>
                <w:rFonts w:ascii="宋体" w:hAnsi="宋体" w:eastAsia="宋体"/>
              </w:rPr>
              <w:t>30</w:t>
            </w:r>
            <w:r>
              <w:rPr>
                <w:rFonts w:hint="eastAsia" w:ascii="宋体" w:hAnsi="宋体" w:eastAsia="宋体"/>
              </w:rPr>
              <w:t>分。</w:t>
            </w:r>
          </w:p>
          <w:p>
            <w:pPr>
              <w:ind w:firstLine="240" w:firstLineChars="100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宪法学题型和分值：(共75分)</w:t>
            </w:r>
          </w:p>
          <w:p>
            <w:pPr>
              <w:ind w:firstLine="240" w:firstLineChars="100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l．简答题：20分；2．论述题：30分；3．案例分析题：25分。</w:t>
            </w:r>
          </w:p>
          <w:p>
            <w:pPr>
              <w:ind w:firstLine="210" w:firstLineChars="100"/>
              <w:rPr>
                <w:rFonts w:hint="eastAsia" w:ascii="黑体" w:eastAsia="黑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4" w:hRule="atLeast"/>
        </w:trPr>
        <w:tc>
          <w:tcPr>
            <w:tcW w:w="8730" w:type="dxa"/>
            <w:noWrap w:val="0"/>
            <w:vAlign w:val="top"/>
          </w:tcPr>
          <w:p>
            <w:pPr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三、主要参考书目</w:t>
            </w:r>
          </w:p>
          <w:p>
            <w:pPr>
              <w:ind w:firstLine="240" w:firstLineChars="100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1.马克思主义理论研究和建设工程重点教材：《</w:t>
            </w:r>
            <w:bookmarkStart w:id="0" w:name="OLE_LINK1"/>
            <w:r>
              <w:rPr>
                <w:rFonts w:hint="eastAsia" w:ascii="宋体" w:hAnsi="宋体" w:eastAsia="宋体"/>
              </w:rPr>
              <w:t>法理学</w:t>
            </w:r>
            <w:bookmarkEnd w:id="0"/>
            <w:r>
              <w:rPr>
                <w:rFonts w:hint="eastAsia" w:ascii="宋体" w:hAnsi="宋体" w:eastAsia="宋体"/>
              </w:rPr>
              <w:t>》（第二版），</w:t>
            </w:r>
            <w:bookmarkStart w:id="1" w:name="OLE_LINK2"/>
            <w:r>
              <w:rPr>
                <w:rFonts w:hint="eastAsia" w:ascii="宋体" w:hAnsi="宋体" w:eastAsia="宋体"/>
              </w:rPr>
              <w:t>人民出版社2020年版</w:t>
            </w:r>
          </w:p>
          <w:bookmarkEnd w:id="1"/>
          <w:p>
            <w:pPr>
              <w:ind w:firstLine="240" w:firstLineChars="10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宋体" w:hAnsi="宋体" w:eastAsia="宋体"/>
              </w:rPr>
              <w:t>2.</w:t>
            </w:r>
            <w:bookmarkStart w:id="2" w:name="OLE_LINK3"/>
            <w:r>
              <w:rPr>
                <w:rFonts w:hint="eastAsia" w:ascii="宋体" w:hAnsi="宋体" w:eastAsia="宋体"/>
              </w:rPr>
              <w:t>《宪法学》编写组</w:t>
            </w:r>
            <w:bookmarkEnd w:id="2"/>
            <w:r>
              <w:rPr>
                <w:rFonts w:hint="eastAsia" w:ascii="宋体" w:hAnsi="宋体" w:eastAsia="宋体"/>
              </w:rPr>
              <w:t>：《宪法学》第二版（马工程教材），高等教育出版社2020年版</w:t>
            </w:r>
          </w:p>
        </w:tc>
      </w:tr>
    </w:tbl>
    <w:p>
      <w:pPr>
        <w:spacing w:line="400" w:lineRule="exact"/>
        <w:rPr>
          <w:rFonts w:hint="eastAsia" w:ascii="黑体" w:eastAsia="黑体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777" w:right="975" w:bottom="777" w:left="306" w:header="851" w:footer="992" w:gutter="1134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</w:rPr>
    </w:pPr>
    <w:r>
      <w:rPr>
        <w:rFonts w:hint="eastAsia"/>
      </w:rPr>
      <w:t>浙江工业大学硕士研究生招生考试初试自命题科目考试大纲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31C3"/>
    <w:rsid w:val="000632A2"/>
    <w:rsid w:val="00071F17"/>
    <w:rsid w:val="00172BB2"/>
    <w:rsid w:val="001D587B"/>
    <w:rsid w:val="001E3E34"/>
    <w:rsid w:val="002438C1"/>
    <w:rsid w:val="00275E64"/>
    <w:rsid w:val="00281499"/>
    <w:rsid w:val="00290F9D"/>
    <w:rsid w:val="00302CF5"/>
    <w:rsid w:val="00335F5A"/>
    <w:rsid w:val="00364D5A"/>
    <w:rsid w:val="004028FE"/>
    <w:rsid w:val="004438BF"/>
    <w:rsid w:val="00483B88"/>
    <w:rsid w:val="004E428A"/>
    <w:rsid w:val="004F0203"/>
    <w:rsid w:val="00517CA5"/>
    <w:rsid w:val="00522357"/>
    <w:rsid w:val="0054517B"/>
    <w:rsid w:val="0057654F"/>
    <w:rsid w:val="00580957"/>
    <w:rsid w:val="005B095A"/>
    <w:rsid w:val="005D7EFD"/>
    <w:rsid w:val="005E42D4"/>
    <w:rsid w:val="00624315"/>
    <w:rsid w:val="00780CBE"/>
    <w:rsid w:val="007D5CDC"/>
    <w:rsid w:val="00807FD1"/>
    <w:rsid w:val="008C1FC1"/>
    <w:rsid w:val="008C46E2"/>
    <w:rsid w:val="008E52A1"/>
    <w:rsid w:val="00924CAF"/>
    <w:rsid w:val="009357B6"/>
    <w:rsid w:val="00937037"/>
    <w:rsid w:val="009B3BDD"/>
    <w:rsid w:val="00B13711"/>
    <w:rsid w:val="00B76D1B"/>
    <w:rsid w:val="00BE67CE"/>
    <w:rsid w:val="00BF045E"/>
    <w:rsid w:val="00C15E25"/>
    <w:rsid w:val="00C445E7"/>
    <w:rsid w:val="00CC2891"/>
    <w:rsid w:val="00D41488"/>
    <w:rsid w:val="00D436A5"/>
    <w:rsid w:val="00D64690"/>
    <w:rsid w:val="00DA1753"/>
    <w:rsid w:val="00DF21A5"/>
    <w:rsid w:val="00F95B44"/>
    <w:rsid w:val="00FE492E"/>
    <w:rsid w:val="06F4733F"/>
    <w:rsid w:val="07320488"/>
    <w:rsid w:val="0E141765"/>
    <w:rsid w:val="1E60518A"/>
    <w:rsid w:val="2D3E4F3E"/>
    <w:rsid w:val="2DCA49D4"/>
    <w:rsid w:val="326D78F3"/>
    <w:rsid w:val="385E00BC"/>
    <w:rsid w:val="45D3560A"/>
    <w:rsid w:val="4D505B58"/>
    <w:rsid w:val="4DC44E07"/>
    <w:rsid w:val="57A176D9"/>
    <w:rsid w:val="5B1F2461"/>
    <w:rsid w:val="6B975326"/>
    <w:rsid w:val="710A61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楷体_GB2312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7">
    <w:name w:val="Default Paragraph Font"/>
    <w:uiPriority w:val="0"/>
    <w:rPr>
      <w:rFonts w:ascii="Times New Roman" w:hAnsi="Times New Roman" w:eastAsia="宋体" w:cs="Times New Roman"/>
    </w:rPr>
  </w:style>
  <w:style w:type="table" w:default="1" w:styleId="6">
    <w:name w:val="Normal Table"/>
    <w:uiPriority w:val="0"/>
    <w:rPr>
      <w:rFonts w:ascii="Times New Roman" w:hAnsi="Times New Roman" w:eastAsia="宋体" w:cs="Times New Roman"/>
    </w:rPr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uiPriority w:val="0"/>
    <w:rPr>
      <w:rFonts w:ascii="Times New Roman" w:hAnsi="Times New Roman" w:eastAsia="宋体" w:cs="Times New Roman"/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customStyle="1" w:styleId="8">
    <w:name w:val=" Char Char1 Char"/>
    <w:basedOn w:val="1"/>
    <w:uiPriority w:val="0"/>
    <w:rPr>
      <w:rFonts w:ascii="Times New Roman" w:hAnsi="Times New Roman" w:eastAsia="宋体" w:cs="Times New Roman"/>
      <w:sz w:val="21"/>
    </w:rPr>
  </w:style>
  <w:style w:type="paragraph" w:customStyle="1" w:styleId="9">
    <w:name w:val="md-end-block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  <w:style w:type="character" w:customStyle="1" w:styleId="10">
    <w:name w:val="md-plain"/>
    <w:uiPriority w:val="0"/>
  </w:style>
  <w:style w:type="character" w:customStyle="1" w:styleId="11">
    <w:name w:val="md-softbreak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178</Words>
  <Characters>1016</Characters>
  <Lines>8</Lines>
  <Paragraphs>2</Paragraphs>
  <TotalTime>5</TotalTime>
  <ScaleCrop>false</ScaleCrop>
  <LinksUpToDate>false</LinksUpToDate>
  <CharactersWithSpaces>1192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2019-09-19T09:29:00Z</dcterms:created>
  <dc:creator>lqy</dc:creator>
  <cp:lastModifiedBy>vertesyuan</cp:lastModifiedBy>
  <cp:lastPrinted>2008-10-23T02:22:00Z</cp:lastPrinted>
  <dcterms:modified xsi:type="dcterms:W3CDTF">2021-11-26T03:09:05Z</dcterms:modified>
  <dc:title>[单击此处请键入专业名称]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D0B4671FD5E543F28C16AB1AC9DC79CE</vt:lpwstr>
  </property>
</Properties>
</file>