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  <w:bookmarkStart w:id="1" w:name="_GoBack"/>
      <w:bookmarkEnd w:id="1"/>
      <w:r>
        <w:rPr>
          <w:rFonts w:hint="eastAsia" w:eastAsia="黑体"/>
          <w:sz w:val="36"/>
          <w:szCs w:val="36"/>
        </w:rPr>
        <w:t>“管理学原理”考试大纲</w:t>
      </w:r>
    </w:p>
    <w:p>
      <w:pPr>
        <w:snapToGrid w:val="0"/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一、考试的学科范围</w:t>
      </w:r>
    </w:p>
    <w:p>
      <w:pPr>
        <w:spacing w:line="360" w:lineRule="auto"/>
        <w:ind w:firstLine="420" w:firstLineChars="200"/>
        <w:rPr>
          <w:rFonts w:ascii="宋体" w:hAnsi="宋体" w:cs="宋体"/>
          <w:color w:val="FF0000"/>
          <w:szCs w:val="21"/>
        </w:rPr>
      </w:pPr>
      <w:r>
        <w:rPr>
          <w:rFonts w:hint="eastAsia" w:ascii="宋体" w:hAnsi="宋体" w:cs="宋体"/>
          <w:szCs w:val="21"/>
        </w:rPr>
        <w:t>管理学原理课程教学（大纲）基本要求的所有内容。</w:t>
      </w:r>
    </w:p>
    <w:p>
      <w:pPr>
        <w:snapToGrid w:val="0"/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二、评价目标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主要考查考生对管理学原理基础理论、基本知识掌握和运用的情况，要求考生应掌握以下有关知识：</w:t>
      </w:r>
    </w:p>
    <w:p>
      <w:pPr>
        <w:snapToGrid w:val="0"/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 xml:space="preserve">   </w:t>
      </w:r>
      <w:r>
        <w:rPr>
          <w:rFonts w:ascii="宋体" w:hAnsi="宋体" w:cs="宋体"/>
          <w:b/>
          <w:bCs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1.掌握管理的概念、含义，管理职能的概念，管理学的特点，掌握管理者的角色，管理技能、管理技能与管理层次的关系，了解组织环境及其影响因素。</w:t>
      </w:r>
    </w:p>
    <w:p>
      <w:pPr>
        <w:pStyle w:val="2"/>
        <w:spacing w:line="360" w:lineRule="auto"/>
        <w:ind w:left="0" w:firstLine="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.掌握管理科学发展的阶段及各阶段管理的主要特点，亚当•斯密劳动分工的意义，古典管理理论的三个主要代表人物及主要贡献（泰罗、法约尔、韦伯），掌握霍桑实验及结论，了解典型的管理学派及主要特点。</w:t>
      </w:r>
    </w:p>
    <w:p>
      <w:pPr>
        <w:snapToGrid w:val="0"/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3.掌握计划工作的概念，计划的内容，计划的形式，计划工作的性质，计划工作的程序；掌握目标的概念，目标的性质；了解目标管理概念、特点和过程。</w:t>
      </w:r>
    </w:p>
    <w:p>
      <w:pPr>
        <w:pStyle w:val="2"/>
        <w:spacing w:line="360" w:lineRule="auto"/>
        <w:ind w:left="0" w:firstLine="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4. 掌握决策概念及含义，决策与计划的关系，决策的类型，决策原则，决策理论，决策过程；掌握头脑风暴法、个人判断法、专家会议法、特尔菲法的特点；了解盈亏分析法、风险决策方法、非确定性决策法等方法。</w:t>
      </w:r>
    </w:p>
    <w:p>
      <w:pPr>
        <w:snapToGrid w:val="0"/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5.掌握组织的含义；了解组织结构设计的原则，组织结构的核心内容；了解组织设计的原则，组织结构的影响因素；掌握直线型、直线职能型、矩阵型、事业部型组织结构及特点；掌握组织部门化类型；了解授权的意义和原则；掌握管理层次与管理幅度的关系，影响管理幅度的因素，扁平型和高耸型组织结构的特点，集权与分权的优缺点。</w:t>
      </w:r>
    </w:p>
    <w:p>
      <w:pPr>
        <w:snapToGrid w:val="0"/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6.掌握领导的含义，管理者与领导者的区别，领导的作用，领导的权力类型；掌握领导勒温的领导作风理论、利克特的四种管理模式、领导四分图理论、领导方格理论等领导行为理论；掌握费德勒权变理论、途径—目标理论、领导生命周期理论等领导情景理论；了解变革—交易型领导风格理论，领导者—成员交换理论，魅力型—工具型领导理论等现代领导理论。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.掌握激励的概念，激励的过程，需要的分类；掌握经济人、社会人、自动人、复杂人、X理论、Y理论、超Y理论的要点；掌握马斯洛的需要层次理论、赫兹伯格的双因素理论、ERG理论、费鲁姆的期望理论、亚当斯的公平理论、斯金纳的强化理论等激励理论的要点及应用；掌握激励的技巧和常用的激励方法。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8.了解沟通概念，沟通的概念，沟通的要素，沟通的作用，沟通过程，沟通分类，沟通方式（正式沟通、非正式沟通），沟通障碍，有效沟通的方法。   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9.了解控制概念，控制过程，控制类型，控制方法。</w:t>
      </w:r>
    </w:p>
    <w:p>
      <w:pPr>
        <w:snapToGrid w:val="0"/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三、考试形式与试卷结构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1.答题时间：180分钟。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2.题型：选择题、判断题、填空题、概念题、简答题、论述题、计算题、案例题。</w:t>
      </w:r>
    </w:p>
    <w:p>
      <w:pPr>
        <w:snapToGrid w:val="0"/>
        <w:spacing w:line="360" w:lineRule="auto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四、考查要点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1.管理的概念及含义、管理的职能、管理的两重性、管理学的特点、管理者及分类、管理者的角色、管理者的技能及与管理层次的关系、组织系统与组织环境的关系、一般环境因素、任务环境因素。</w:t>
      </w:r>
    </w:p>
    <w:p>
      <w:pPr>
        <w:snapToGrid w:val="0"/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2.管理理论发展史。管理理论发展的阶段，传统管理思想阶段、古典管理理论、行为科学、现代管理理论的各阶段理论的的要点、主要代表人物、主要贡献、管理特点。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3.计划。计划工作的概念，计划的内容，计划的形式，计划工作的性质，计划工作的程序，目标的概念，目标的性质，目标管理。</w:t>
      </w:r>
    </w:p>
    <w:p>
      <w:pPr>
        <w:pStyle w:val="2"/>
        <w:spacing w:line="360" w:lineRule="auto"/>
        <w:ind w:left="0" w:firstLine="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.决策。决策概念及含义，决策与计划的关系，决策的类型，决策原则，决策理论，决策过程，决策方法（定性决策方法：头脑风暴法、个人判断法、专家会议法、特尔菲法，定量决策法：盈亏分析法、风险决策方法、非确定性决策法）。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组织。组织的含义，组织结构设计的原则，组织结构的核心内容，组织设计的原则，组织结构的影响因素，直线型、直线职能型、矩阵型、事业部型组织结构及特点，组织部门化类型，授权的意义和原则，层次与幅度的关系，影响管理幅度的因素，扁平型和高耸型组织结构的特点，集权与分权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领导。领导的含义，管理者与领导者的区别，领导的作用，领导的权力类型，领导方式理论：领导四分图理论、领导方格理论、领导系统理论、领导作风理论、领导行为连续统一体理论，领导权变理论：途径—目标理论、费德勒权变理论、领导生命周期理论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.激励。激励的概念，激励的过程，需要的分类，领导人性理论：经济人、社会人、自动人、复杂人、X理论、Y理论、超Y理论，激励理论（需要层次理论、双因素理论、ERG理论、期望理论、公平理论、强化理论）。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8.沟通。沟通概念，沟通的作用，沟通过程，沟通分类，沟通方式（正式沟通、非正式沟通），沟通障碍，有效沟通的方法。   </w:t>
      </w:r>
    </w:p>
    <w:p>
      <w:pPr>
        <w:snapToGrid w:val="0"/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9.控制。控制概念，控制过程，控制类型，控制方法。</w:t>
      </w:r>
    </w:p>
    <w:p>
      <w:pPr>
        <w:snapToGrid w:val="0"/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五、参考书目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张喜荣</w:t>
      </w:r>
      <w:r>
        <w:rPr>
          <w:rFonts w:hint="eastAsia" w:ascii="宋体" w:hAnsi="宋体"/>
          <w:szCs w:val="21"/>
        </w:rPr>
        <w:t>《管理学原理》</w:t>
      </w:r>
      <w:r>
        <w:rPr>
          <w:rFonts w:hint="eastAsia" w:ascii="宋体" w:hAnsi="宋体" w:cs="宋体"/>
          <w:szCs w:val="21"/>
        </w:rPr>
        <w:t>中国电力出版社，2016.07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“电力市场”考试大纲</w:t>
      </w:r>
    </w:p>
    <w:p>
      <w:pPr>
        <w:snapToGrid w:val="0"/>
        <w:spacing w:line="360" w:lineRule="auto"/>
        <w:rPr>
          <w:rFonts w:asci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一、考试的学科范围</w:t>
      </w:r>
    </w:p>
    <w:p>
      <w:pPr>
        <w:spacing w:line="360" w:lineRule="auto"/>
        <w:ind w:firstLine="420" w:firstLineChars="200"/>
        <w:rPr>
          <w:rFonts w:ascii="宋体" w:cs="宋体"/>
          <w:color w:val="FF0000"/>
          <w:szCs w:val="21"/>
        </w:rPr>
      </w:pPr>
      <w:r>
        <w:rPr>
          <w:rFonts w:hint="eastAsia" w:ascii="宋体" w:hAnsi="宋体" w:cs="宋体"/>
          <w:szCs w:val="21"/>
        </w:rPr>
        <w:t>电力市场课程教学（大纲）基本要求的所有内容。</w:t>
      </w:r>
    </w:p>
    <w:p>
      <w:pPr>
        <w:snapToGrid w:val="0"/>
        <w:spacing w:line="360" w:lineRule="auto"/>
        <w:rPr>
          <w:rFonts w:asci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二、评价目标</w:t>
      </w:r>
    </w:p>
    <w:p>
      <w:pPr>
        <w:snapToGrid w:val="0"/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主要考查考生对电力市场基础理论、基本知识掌握和运用的情况，要求考生应掌握以下有关知识：</w:t>
      </w:r>
    </w:p>
    <w:p>
      <w:pPr>
        <w:snapToGrid w:val="0"/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1. </w:t>
      </w:r>
      <w:r>
        <w:rPr>
          <w:rFonts w:hint="eastAsia" w:ascii="宋体" w:hAnsi="宋体" w:cs="宋体"/>
          <w:szCs w:val="21"/>
        </w:rPr>
        <w:t>理解电力市场与电力系统经济学的基本概念，掌握电力工业运营的参与实体，电力工业的运营模式，了解国内外电力市场的发展概况。</w:t>
      </w:r>
    </w:p>
    <w:p>
      <w:pPr>
        <w:snapToGrid w:val="0"/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2. </w:t>
      </w:r>
      <w:r>
        <w:rPr>
          <w:rFonts w:hint="eastAsia" w:ascii="宋体" w:hAnsi="宋体" w:cs="宋体"/>
          <w:szCs w:val="21"/>
        </w:rPr>
        <w:t>掌握市场的基本原理、企业组织理论的概念、市场的类型、不完全竞争市场运营。</w:t>
      </w:r>
    </w:p>
    <w:p>
      <w:pPr>
        <w:snapToGrid w:val="0"/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3. </w:t>
      </w:r>
      <w:r>
        <w:rPr>
          <w:rFonts w:hint="eastAsia" w:ascii="宋体" w:hAnsi="宋体" w:cs="宋体"/>
          <w:szCs w:val="21"/>
        </w:rPr>
        <w:t>掌握电力商品的特殊性、电价理论基础、电能的市场交易、竞价的模型与算法。</w:t>
      </w:r>
    </w:p>
    <w:p>
      <w:pPr>
        <w:snapToGrid w:val="0"/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4. </w:t>
      </w:r>
      <w:r>
        <w:rPr>
          <w:rFonts w:hint="eastAsia" w:ascii="宋体" w:hAnsi="宋体" w:cs="宋体"/>
          <w:szCs w:val="21"/>
        </w:rPr>
        <w:t>掌握需求侧与需求响应的概念，理解发电商、混合参与者的特性。</w:t>
      </w:r>
    </w:p>
    <w:p>
      <w:pPr>
        <w:snapToGrid w:val="0"/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5. </w:t>
      </w:r>
      <w:r>
        <w:rPr>
          <w:rFonts w:hint="eastAsia" w:ascii="宋体" w:hAnsi="宋体" w:cs="宋体"/>
          <w:szCs w:val="21"/>
        </w:rPr>
        <w:t>理解辅助服务的需求，掌握获取辅助服务的机制、辅助服务市场机制的实现。</w:t>
      </w:r>
    </w:p>
    <w:p>
      <w:pPr>
        <w:snapToGrid w:val="0"/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6. </w:t>
      </w:r>
      <w:r>
        <w:rPr>
          <w:rFonts w:hint="eastAsia" w:ascii="宋体" w:hAnsi="宋体" w:cs="宋体"/>
          <w:szCs w:val="21"/>
        </w:rPr>
        <w:t>掌握双边交易与物理输电权，掌握集中交易的模型，理解节点电价的计算方法、输电建设成本的分摊方法等。</w:t>
      </w:r>
    </w:p>
    <w:p>
      <w:pPr>
        <w:snapToGrid w:val="0"/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7. </w:t>
      </w:r>
      <w:r>
        <w:rPr>
          <w:rFonts w:hint="eastAsia" w:ascii="宋体" w:hAnsi="宋体" w:cs="宋体"/>
          <w:szCs w:val="21"/>
        </w:rPr>
        <w:t>掌握发电投资的技术经济分析方法、发电投资的机理机制，了解输电系统的作用与性质，掌握输电扩建的基本知识。</w:t>
      </w:r>
    </w:p>
    <w:p>
      <w:pPr>
        <w:snapToGrid w:val="0"/>
        <w:spacing w:line="360" w:lineRule="auto"/>
        <w:rPr>
          <w:rFonts w:asci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三、考试形式与试卷结构</w:t>
      </w:r>
    </w:p>
    <w:p>
      <w:pPr>
        <w:snapToGrid w:val="0"/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、答题时间：</w:t>
      </w:r>
      <w:r>
        <w:rPr>
          <w:rFonts w:ascii="宋体" w:hAnsi="宋体" w:cs="宋体"/>
          <w:szCs w:val="21"/>
        </w:rPr>
        <w:t>180</w:t>
      </w:r>
      <w:r>
        <w:rPr>
          <w:rFonts w:hint="eastAsia" w:ascii="宋体" w:hAnsi="宋体" w:cs="宋体"/>
          <w:szCs w:val="21"/>
        </w:rPr>
        <w:t>分钟。</w:t>
      </w:r>
    </w:p>
    <w:p>
      <w:pPr>
        <w:snapToGrid w:val="0"/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</w:rPr>
        <w:t>、题型：判断题、名词解释、简答题、论述题、分析题</w:t>
      </w:r>
    </w:p>
    <w:p>
      <w:pPr>
        <w:snapToGrid w:val="0"/>
        <w:spacing w:line="360" w:lineRule="auto"/>
        <w:rPr>
          <w:rFonts w:asci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四、考查要点</w:t>
      </w:r>
    </w:p>
    <w:p>
      <w:pPr>
        <w:autoSpaceDE w:val="0"/>
        <w:autoSpaceDN w:val="0"/>
        <w:adjustRightInd w:val="0"/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  1.</w:t>
      </w:r>
      <w:r>
        <w:rPr>
          <w:rFonts w:hint="eastAsia" w:ascii="宋体" w:hAnsi="宋体"/>
        </w:rPr>
        <w:t>电力市场基础。电力工业运营的参与实体，电力工业的运营模式，批发竞争模式的特点、零售竞争模式的特点，电力工业的市场化改革目标与制约因素，国内外电力市场的发展概况。</w:t>
      </w:r>
    </w:p>
    <w:p>
      <w:pPr>
        <w:snapToGrid w:val="0"/>
        <w:spacing w:line="360" w:lineRule="auto"/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2.</w:t>
      </w:r>
      <w:r>
        <w:rPr>
          <w:rFonts w:hint="eastAsia" w:ascii="宋体" w:hAnsi="宋体" w:cs="宋体"/>
          <w:szCs w:val="21"/>
        </w:rPr>
        <w:t>电力经济学基础。市场的基本原理，</w:t>
      </w:r>
      <w:r>
        <w:rPr>
          <w:rFonts w:hint="eastAsia" w:ascii="宋体" w:hAnsi="宋体"/>
        </w:rPr>
        <w:t>消费者模型，生产者模型，市场均衡，总体福利，无谓损失，帕累托效率，企业组织理论的基本概念，投入与产出，长期与短期，成本分析，电力市场的类型，实时市场，远期合同和远期市场，期货合同和期货市场，期权，差价合同，不完全竞争市场，市场力的含义。</w:t>
      </w:r>
    </w:p>
    <w:p>
      <w:pPr>
        <w:snapToGrid w:val="0"/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3.</w:t>
      </w:r>
      <w:r>
        <w:rPr>
          <w:rFonts w:hint="eastAsia" w:ascii="宋体" w:hAnsi="宋体" w:cs="宋体"/>
          <w:szCs w:val="21"/>
        </w:rPr>
        <w:t>电能市场交易。电力商品的特殊性，电价理论基础，电价制定方法，实时电价，电能的市场交易，</w:t>
      </w:r>
      <w:r>
        <w:rPr>
          <w:rFonts w:hint="eastAsia" w:ascii="宋体" w:hAnsi="宋体"/>
        </w:rPr>
        <w:t>远期合同，日前市场，实时市场，电力市场竞价模型，竞价算法，电能交易的结算。</w:t>
      </w:r>
    </w:p>
    <w:p>
      <w:pPr>
        <w:pStyle w:val="2"/>
        <w:spacing w:line="360" w:lineRule="auto"/>
        <w:ind w:left="0" w:firstLine="0"/>
        <w:rPr>
          <w:rFonts w:asci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 xml:space="preserve">    4.</w:t>
      </w:r>
      <w:r>
        <w:rPr>
          <w:rFonts w:hint="eastAsia" w:ascii="宋体" w:hAnsi="宋体" w:cs="宋体"/>
          <w:sz w:val="21"/>
          <w:szCs w:val="21"/>
        </w:rPr>
        <w:t>电力市场供需参与者的特性分析。电力需求侧的特点，需求弹性对市场的作用，需求侧管理与需求响应，电力零售商的行为特征，发电商的行为特征，混合参与者的行为特征。</w:t>
      </w:r>
    </w:p>
    <w:p>
      <w:pPr>
        <w:snapToGrid w:val="0"/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5.</w:t>
      </w:r>
      <w:r>
        <w:rPr>
          <w:rFonts w:hint="eastAsia" w:ascii="宋体" w:hAnsi="宋体" w:cs="宋体"/>
          <w:szCs w:val="21"/>
        </w:rPr>
        <w:t>系统安全与辅助服务。辅助服务的需求，电力系统安全性防御的重要性，有功功率的平衡问题，无功功率的平衡问题，输电元件的传输能力问题，电力系统的动态问题，辅助服务的获取机制，辅助服务市场的实现，备用容量的确定，电能与备用联合交易的市场模式，发电商优化决策。</w:t>
      </w:r>
    </w:p>
    <w:p>
      <w:pPr>
        <w:snapToGrid w:val="0"/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6.</w:t>
      </w:r>
      <w:r>
        <w:rPr>
          <w:rFonts w:hint="eastAsia" w:ascii="宋体" w:hAnsi="宋体" w:cs="宋体"/>
          <w:szCs w:val="21"/>
        </w:rPr>
        <w:t>电力市场与输电网。输电阻塞，物理输</w:t>
      </w:r>
      <w:bookmarkStart w:id="0" w:name="_GoBack"/>
      <w:bookmarkEnd w:id="0"/>
      <w:r>
        <w:rPr>
          <w:rFonts w:hint="eastAsia" w:ascii="宋体" w:hAnsi="宋体" w:cs="宋体"/>
          <w:szCs w:val="21"/>
        </w:rPr>
        <w:t>电权，集中交易中输电网的作用，节电电价的数学模型，阻塞剩余，阻塞风险管理，输电网损耗。</w:t>
      </w:r>
    </w:p>
    <w:p>
      <w:pPr>
        <w:snapToGrid w:val="0"/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7.</w:t>
      </w:r>
      <w:r>
        <w:rPr>
          <w:rFonts w:hint="eastAsia" w:ascii="宋体" w:hAnsi="宋体" w:cs="宋体"/>
          <w:szCs w:val="21"/>
        </w:rPr>
        <w:t>发输电投资分析。发电投资的技术经济分析，发电投资分析，发电机组退役的经济性分析，周期性需求对发电投资的影响，发电容量扩建的经济性分析，容量电价机制，容量市场，基于成本的输电扩建，基于价值的输电扩建。</w:t>
      </w:r>
    </w:p>
    <w:p>
      <w:pPr>
        <w:snapToGrid w:val="0"/>
        <w:spacing w:line="360" w:lineRule="auto"/>
        <w:rPr>
          <w:rFonts w:asci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五、参考书目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张利主编，电力市场概论，机械工业出版社，</w:t>
      </w:r>
      <w:r>
        <w:rPr>
          <w:rFonts w:ascii="宋体" w:hAnsi="宋体"/>
          <w:szCs w:val="21"/>
        </w:rPr>
        <w:t>2014</w:t>
      </w:r>
      <w:r>
        <w:rPr>
          <w:rFonts w:hint="eastAsia" w:ascii="宋体" w:hAnsi="宋体"/>
          <w:szCs w:val="21"/>
        </w:rPr>
        <w:t>年</w:t>
      </w:r>
    </w:p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16"/>
    <w:rsid w:val="00000A69"/>
    <w:rsid w:val="000025BA"/>
    <w:rsid w:val="000051CC"/>
    <w:rsid w:val="000131AA"/>
    <w:rsid w:val="000154EE"/>
    <w:rsid w:val="000155C2"/>
    <w:rsid w:val="000161ED"/>
    <w:rsid w:val="00017239"/>
    <w:rsid w:val="00025AA8"/>
    <w:rsid w:val="000310A6"/>
    <w:rsid w:val="0003577F"/>
    <w:rsid w:val="00035B5E"/>
    <w:rsid w:val="000360D0"/>
    <w:rsid w:val="00036109"/>
    <w:rsid w:val="00037171"/>
    <w:rsid w:val="00052D7A"/>
    <w:rsid w:val="000551FC"/>
    <w:rsid w:val="00056EA8"/>
    <w:rsid w:val="0005762D"/>
    <w:rsid w:val="0006021D"/>
    <w:rsid w:val="00060406"/>
    <w:rsid w:val="00062481"/>
    <w:rsid w:val="00065343"/>
    <w:rsid w:val="00065FAC"/>
    <w:rsid w:val="00066CAA"/>
    <w:rsid w:val="00070491"/>
    <w:rsid w:val="00071189"/>
    <w:rsid w:val="000714DF"/>
    <w:rsid w:val="00072ACE"/>
    <w:rsid w:val="000744BA"/>
    <w:rsid w:val="00074C2B"/>
    <w:rsid w:val="00075379"/>
    <w:rsid w:val="00075EDE"/>
    <w:rsid w:val="000829D2"/>
    <w:rsid w:val="0008344E"/>
    <w:rsid w:val="00097E58"/>
    <w:rsid w:val="000A7E21"/>
    <w:rsid w:val="000B0000"/>
    <w:rsid w:val="000C3077"/>
    <w:rsid w:val="000C659E"/>
    <w:rsid w:val="000C70D9"/>
    <w:rsid w:val="000D169A"/>
    <w:rsid w:val="000D1983"/>
    <w:rsid w:val="000D5EAE"/>
    <w:rsid w:val="000E287C"/>
    <w:rsid w:val="000E44BD"/>
    <w:rsid w:val="000E62B8"/>
    <w:rsid w:val="000F295A"/>
    <w:rsid w:val="000F2BBE"/>
    <w:rsid w:val="000F7B60"/>
    <w:rsid w:val="00100F31"/>
    <w:rsid w:val="00107755"/>
    <w:rsid w:val="0011056F"/>
    <w:rsid w:val="00110B9A"/>
    <w:rsid w:val="00111B45"/>
    <w:rsid w:val="00113F79"/>
    <w:rsid w:val="001160B4"/>
    <w:rsid w:val="00123007"/>
    <w:rsid w:val="00123AB5"/>
    <w:rsid w:val="00125BD6"/>
    <w:rsid w:val="0013008B"/>
    <w:rsid w:val="00134FC8"/>
    <w:rsid w:val="001408DD"/>
    <w:rsid w:val="00141017"/>
    <w:rsid w:val="0014394A"/>
    <w:rsid w:val="00144177"/>
    <w:rsid w:val="001455F9"/>
    <w:rsid w:val="0014658B"/>
    <w:rsid w:val="001509B0"/>
    <w:rsid w:val="00150F9B"/>
    <w:rsid w:val="00153B47"/>
    <w:rsid w:val="00155D9C"/>
    <w:rsid w:val="00161E55"/>
    <w:rsid w:val="00162074"/>
    <w:rsid w:val="00163B89"/>
    <w:rsid w:val="00163EF6"/>
    <w:rsid w:val="001675B1"/>
    <w:rsid w:val="00170F5F"/>
    <w:rsid w:val="00171C99"/>
    <w:rsid w:val="00172E1E"/>
    <w:rsid w:val="00173F6C"/>
    <w:rsid w:val="00174B6D"/>
    <w:rsid w:val="001804DF"/>
    <w:rsid w:val="00181DA4"/>
    <w:rsid w:val="00187404"/>
    <w:rsid w:val="00187884"/>
    <w:rsid w:val="00191B3D"/>
    <w:rsid w:val="00191D7A"/>
    <w:rsid w:val="00191DCD"/>
    <w:rsid w:val="001A0167"/>
    <w:rsid w:val="001A4319"/>
    <w:rsid w:val="001A7D7B"/>
    <w:rsid w:val="001B382E"/>
    <w:rsid w:val="001B4975"/>
    <w:rsid w:val="001B6241"/>
    <w:rsid w:val="001C1502"/>
    <w:rsid w:val="001C383A"/>
    <w:rsid w:val="001C462E"/>
    <w:rsid w:val="001C4849"/>
    <w:rsid w:val="001C58BA"/>
    <w:rsid w:val="001D7102"/>
    <w:rsid w:val="001E2B7E"/>
    <w:rsid w:val="001E5CB7"/>
    <w:rsid w:val="001F3998"/>
    <w:rsid w:val="001F73FD"/>
    <w:rsid w:val="00200EBA"/>
    <w:rsid w:val="00202174"/>
    <w:rsid w:val="00203423"/>
    <w:rsid w:val="00207EB7"/>
    <w:rsid w:val="002165BD"/>
    <w:rsid w:val="00216773"/>
    <w:rsid w:val="0021742B"/>
    <w:rsid w:val="00220B16"/>
    <w:rsid w:val="00222448"/>
    <w:rsid w:val="00224293"/>
    <w:rsid w:val="002260D1"/>
    <w:rsid w:val="0022684E"/>
    <w:rsid w:val="00227C5E"/>
    <w:rsid w:val="00237693"/>
    <w:rsid w:val="00241370"/>
    <w:rsid w:val="002418AF"/>
    <w:rsid w:val="002418C9"/>
    <w:rsid w:val="00242501"/>
    <w:rsid w:val="00245104"/>
    <w:rsid w:val="00246DDE"/>
    <w:rsid w:val="00247E58"/>
    <w:rsid w:val="00257AA4"/>
    <w:rsid w:val="002619BB"/>
    <w:rsid w:val="002648C2"/>
    <w:rsid w:val="00266F5F"/>
    <w:rsid w:val="002711EE"/>
    <w:rsid w:val="00272AE5"/>
    <w:rsid w:val="00290472"/>
    <w:rsid w:val="002943E9"/>
    <w:rsid w:val="00297CA5"/>
    <w:rsid w:val="002A3574"/>
    <w:rsid w:val="002C21BC"/>
    <w:rsid w:val="002C659A"/>
    <w:rsid w:val="002D4C51"/>
    <w:rsid w:val="002D5654"/>
    <w:rsid w:val="002D61D5"/>
    <w:rsid w:val="002D734F"/>
    <w:rsid w:val="002E25B4"/>
    <w:rsid w:val="002E2B3B"/>
    <w:rsid w:val="002E5ED6"/>
    <w:rsid w:val="002F0E68"/>
    <w:rsid w:val="002F2090"/>
    <w:rsid w:val="00302080"/>
    <w:rsid w:val="00302E05"/>
    <w:rsid w:val="003060A3"/>
    <w:rsid w:val="00307442"/>
    <w:rsid w:val="00311A52"/>
    <w:rsid w:val="003128EA"/>
    <w:rsid w:val="003143ED"/>
    <w:rsid w:val="00321EC5"/>
    <w:rsid w:val="003237DD"/>
    <w:rsid w:val="0033117C"/>
    <w:rsid w:val="003313E3"/>
    <w:rsid w:val="00331CAB"/>
    <w:rsid w:val="00344B46"/>
    <w:rsid w:val="00351BC8"/>
    <w:rsid w:val="00352394"/>
    <w:rsid w:val="00353716"/>
    <w:rsid w:val="00356AB1"/>
    <w:rsid w:val="003572C0"/>
    <w:rsid w:val="0036046F"/>
    <w:rsid w:val="0036252E"/>
    <w:rsid w:val="003652E9"/>
    <w:rsid w:val="00370836"/>
    <w:rsid w:val="003763C8"/>
    <w:rsid w:val="0037760E"/>
    <w:rsid w:val="00377F93"/>
    <w:rsid w:val="00380E9C"/>
    <w:rsid w:val="00383516"/>
    <w:rsid w:val="0038471D"/>
    <w:rsid w:val="00387D92"/>
    <w:rsid w:val="00390C3B"/>
    <w:rsid w:val="00391410"/>
    <w:rsid w:val="00395EA7"/>
    <w:rsid w:val="0039658B"/>
    <w:rsid w:val="003A194E"/>
    <w:rsid w:val="003A1E89"/>
    <w:rsid w:val="003A32BB"/>
    <w:rsid w:val="003A6788"/>
    <w:rsid w:val="003A6B65"/>
    <w:rsid w:val="003B2394"/>
    <w:rsid w:val="003B5B2E"/>
    <w:rsid w:val="003B7105"/>
    <w:rsid w:val="003B7704"/>
    <w:rsid w:val="003C0D6B"/>
    <w:rsid w:val="003C209C"/>
    <w:rsid w:val="003C3C4F"/>
    <w:rsid w:val="003D1A97"/>
    <w:rsid w:val="003D1D9C"/>
    <w:rsid w:val="003D213F"/>
    <w:rsid w:val="003D35DE"/>
    <w:rsid w:val="003E0B7C"/>
    <w:rsid w:val="003E4D54"/>
    <w:rsid w:val="003E67CE"/>
    <w:rsid w:val="003E6C79"/>
    <w:rsid w:val="003F311F"/>
    <w:rsid w:val="003F334D"/>
    <w:rsid w:val="0040137D"/>
    <w:rsid w:val="00402817"/>
    <w:rsid w:val="0040413F"/>
    <w:rsid w:val="004051DB"/>
    <w:rsid w:val="00410A4D"/>
    <w:rsid w:val="00411DBF"/>
    <w:rsid w:val="00412DFF"/>
    <w:rsid w:val="00414769"/>
    <w:rsid w:val="00415F6E"/>
    <w:rsid w:val="004176EC"/>
    <w:rsid w:val="0042061D"/>
    <w:rsid w:val="00421B18"/>
    <w:rsid w:val="004228B1"/>
    <w:rsid w:val="00427D9A"/>
    <w:rsid w:val="0043754F"/>
    <w:rsid w:val="0044460A"/>
    <w:rsid w:val="00445213"/>
    <w:rsid w:val="0044671B"/>
    <w:rsid w:val="00450E24"/>
    <w:rsid w:val="00451F0E"/>
    <w:rsid w:val="0045296D"/>
    <w:rsid w:val="00453E38"/>
    <w:rsid w:val="00456A38"/>
    <w:rsid w:val="0046361E"/>
    <w:rsid w:val="00465D0A"/>
    <w:rsid w:val="00466A1C"/>
    <w:rsid w:val="00476560"/>
    <w:rsid w:val="00477CAB"/>
    <w:rsid w:val="00480381"/>
    <w:rsid w:val="00482AB7"/>
    <w:rsid w:val="00482D98"/>
    <w:rsid w:val="00482FF9"/>
    <w:rsid w:val="004836FC"/>
    <w:rsid w:val="00490D4A"/>
    <w:rsid w:val="00491B05"/>
    <w:rsid w:val="004940CE"/>
    <w:rsid w:val="004973B0"/>
    <w:rsid w:val="004A534F"/>
    <w:rsid w:val="004B6967"/>
    <w:rsid w:val="004B709D"/>
    <w:rsid w:val="004D55FC"/>
    <w:rsid w:val="004E1F6C"/>
    <w:rsid w:val="004E23FB"/>
    <w:rsid w:val="004E2806"/>
    <w:rsid w:val="004E517D"/>
    <w:rsid w:val="004F028F"/>
    <w:rsid w:val="004F2B83"/>
    <w:rsid w:val="004F4169"/>
    <w:rsid w:val="004F5E0B"/>
    <w:rsid w:val="004F6687"/>
    <w:rsid w:val="005022C9"/>
    <w:rsid w:val="00502C8D"/>
    <w:rsid w:val="00507678"/>
    <w:rsid w:val="00511A69"/>
    <w:rsid w:val="00513FBB"/>
    <w:rsid w:val="005151B1"/>
    <w:rsid w:val="00515982"/>
    <w:rsid w:val="0051670C"/>
    <w:rsid w:val="00517530"/>
    <w:rsid w:val="00524ACF"/>
    <w:rsid w:val="005260B6"/>
    <w:rsid w:val="0052663B"/>
    <w:rsid w:val="005313A8"/>
    <w:rsid w:val="00531D0C"/>
    <w:rsid w:val="00532625"/>
    <w:rsid w:val="00533308"/>
    <w:rsid w:val="00536B74"/>
    <w:rsid w:val="00537B4B"/>
    <w:rsid w:val="00542753"/>
    <w:rsid w:val="00546B39"/>
    <w:rsid w:val="005531DA"/>
    <w:rsid w:val="00553D60"/>
    <w:rsid w:val="00560470"/>
    <w:rsid w:val="005641AE"/>
    <w:rsid w:val="00564843"/>
    <w:rsid w:val="0056517A"/>
    <w:rsid w:val="00570726"/>
    <w:rsid w:val="00571FEA"/>
    <w:rsid w:val="00572F80"/>
    <w:rsid w:val="00576631"/>
    <w:rsid w:val="00580161"/>
    <w:rsid w:val="005825C6"/>
    <w:rsid w:val="00592766"/>
    <w:rsid w:val="005A3424"/>
    <w:rsid w:val="005A5B23"/>
    <w:rsid w:val="005B32E8"/>
    <w:rsid w:val="005B34DD"/>
    <w:rsid w:val="005B51D5"/>
    <w:rsid w:val="005C168B"/>
    <w:rsid w:val="005C4218"/>
    <w:rsid w:val="005D19E8"/>
    <w:rsid w:val="005D1D78"/>
    <w:rsid w:val="005D6712"/>
    <w:rsid w:val="005D6F77"/>
    <w:rsid w:val="005E0D63"/>
    <w:rsid w:val="005E1C1F"/>
    <w:rsid w:val="005E7E0B"/>
    <w:rsid w:val="005F06E0"/>
    <w:rsid w:val="005F3AED"/>
    <w:rsid w:val="005F6255"/>
    <w:rsid w:val="006006AF"/>
    <w:rsid w:val="00601F8E"/>
    <w:rsid w:val="0060341D"/>
    <w:rsid w:val="006070BF"/>
    <w:rsid w:val="006079AF"/>
    <w:rsid w:val="00607D3B"/>
    <w:rsid w:val="00611ADE"/>
    <w:rsid w:val="006266D1"/>
    <w:rsid w:val="00631166"/>
    <w:rsid w:val="00636092"/>
    <w:rsid w:val="006360B0"/>
    <w:rsid w:val="00645C27"/>
    <w:rsid w:val="00651B3A"/>
    <w:rsid w:val="006525BF"/>
    <w:rsid w:val="00655D18"/>
    <w:rsid w:val="00656657"/>
    <w:rsid w:val="006637CF"/>
    <w:rsid w:val="00663C14"/>
    <w:rsid w:val="006640B8"/>
    <w:rsid w:val="00664A0C"/>
    <w:rsid w:val="00667EBD"/>
    <w:rsid w:val="0067022C"/>
    <w:rsid w:val="0067122E"/>
    <w:rsid w:val="006714AE"/>
    <w:rsid w:val="00671FC4"/>
    <w:rsid w:val="00681153"/>
    <w:rsid w:val="00686A0F"/>
    <w:rsid w:val="00692029"/>
    <w:rsid w:val="006952F1"/>
    <w:rsid w:val="006A0B19"/>
    <w:rsid w:val="006A2719"/>
    <w:rsid w:val="006B2EA4"/>
    <w:rsid w:val="006C18FD"/>
    <w:rsid w:val="006C3684"/>
    <w:rsid w:val="006C3C94"/>
    <w:rsid w:val="006C5F32"/>
    <w:rsid w:val="006D1329"/>
    <w:rsid w:val="006D1694"/>
    <w:rsid w:val="006D2CD7"/>
    <w:rsid w:val="006D2DA9"/>
    <w:rsid w:val="006E26A9"/>
    <w:rsid w:val="006E3ABD"/>
    <w:rsid w:val="006E5759"/>
    <w:rsid w:val="006E5CC4"/>
    <w:rsid w:val="006E75D9"/>
    <w:rsid w:val="006F0EFD"/>
    <w:rsid w:val="006F1020"/>
    <w:rsid w:val="006F1377"/>
    <w:rsid w:val="006F1AAE"/>
    <w:rsid w:val="006F61A4"/>
    <w:rsid w:val="006F627B"/>
    <w:rsid w:val="006F6EA0"/>
    <w:rsid w:val="006F7A70"/>
    <w:rsid w:val="0070304E"/>
    <w:rsid w:val="00705686"/>
    <w:rsid w:val="007060C4"/>
    <w:rsid w:val="00711BA4"/>
    <w:rsid w:val="0071247D"/>
    <w:rsid w:val="0072000D"/>
    <w:rsid w:val="00723D6B"/>
    <w:rsid w:val="007314ED"/>
    <w:rsid w:val="00732527"/>
    <w:rsid w:val="00733E04"/>
    <w:rsid w:val="00735FFD"/>
    <w:rsid w:val="00737BBE"/>
    <w:rsid w:val="00740213"/>
    <w:rsid w:val="007460B1"/>
    <w:rsid w:val="00753FC9"/>
    <w:rsid w:val="0076068F"/>
    <w:rsid w:val="007611B7"/>
    <w:rsid w:val="007624A3"/>
    <w:rsid w:val="00762F8C"/>
    <w:rsid w:val="007647B2"/>
    <w:rsid w:val="007663D8"/>
    <w:rsid w:val="00766440"/>
    <w:rsid w:val="0076683D"/>
    <w:rsid w:val="00766D70"/>
    <w:rsid w:val="00771A0C"/>
    <w:rsid w:val="00773E08"/>
    <w:rsid w:val="00777A6B"/>
    <w:rsid w:val="007876E0"/>
    <w:rsid w:val="0079231D"/>
    <w:rsid w:val="00793435"/>
    <w:rsid w:val="00796945"/>
    <w:rsid w:val="007A2627"/>
    <w:rsid w:val="007A3C53"/>
    <w:rsid w:val="007B04B8"/>
    <w:rsid w:val="007B3D7A"/>
    <w:rsid w:val="007B7725"/>
    <w:rsid w:val="007B79E5"/>
    <w:rsid w:val="007C0EB4"/>
    <w:rsid w:val="007C1EBD"/>
    <w:rsid w:val="007C33FE"/>
    <w:rsid w:val="007C6EFE"/>
    <w:rsid w:val="007D0606"/>
    <w:rsid w:val="007D1972"/>
    <w:rsid w:val="007D6DBA"/>
    <w:rsid w:val="007D7CD3"/>
    <w:rsid w:val="007E227D"/>
    <w:rsid w:val="007E5216"/>
    <w:rsid w:val="007E7C0F"/>
    <w:rsid w:val="007F3665"/>
    <w:rsid w:val="007F46DC"/>
    <w:rsid w:val="00800FFC"/>
    <w:rsid w:val="00801842"/>
    <w:rsid w:val="0080222F"/>
    <w:rsid w:val="00802C77"/>
    <w:rsid w:val="008050D3"/>
    <w:rsid w:val="00814397"/>
    <w:rsid w:val="00817C15"/>
    <w:rsid w:val="00817FAD"/>
    <w:rsid w:val="00820AD1"/>
    <w:rsid w:val="00824BA3"/>
    <w:rsid w:val="00825508"/>
    <w:rsid w:val="008317A3"/>
    <w:rsid w:val="00831D14"/>
    <w:rsid w:val="00833C4D"/>
    <w:rsid w:val="00836216"/>
    <w:rsid w:val="00840416"/>
    <w:rsid w:val="008431A9"/>
    <w:rsid w:val="008439A0"/>
    <w:rsid w:val="00843FD6"/>
    <w:rsid w:val="008449E7"/>
    <w:rsid w:val="0085314E"/>
    <w:rsid w:val="00864208"/>
    <w:rsid w:val="00867664"/>
    <w:rsid w:val="00871B70"/>
    <w:rsid w:val="00872778"/>
    <w:rsid w:val="00872EE3"/>
    <w:rsid w:val="00884CB1"/>
    <w:rsid w:val="008851D3"/>
    <w:rsid w:val="008859CF"/>
    <w:rsid w:val="00887C18"/>
    <w:rsid w:val="0089107B"/>
    <w:rsid w:val="00896DE4"/>
    <w:rsid w:val="008A4467"/>
    <w:rsid w:val="008A4630"/>
    <w:rsid w:val="008A7EF4"/>
    <w:rsid w:val="008B19CD"/>
    <w:rsid w:val="008B2220"/>
    <w:rsid w:val="008B2BC3"/>
    <w:rsid w:val="008B3A9D"/>
    <w:rsid w:val="008B4F60"/>
    <w:rsid w:val="008B5373"/>
    <w:rsid w:val="008B56D9"/>
    <w:rsid w:val="008B7843"/>
    <w:rsid w:val="008C257A"/>
    <w:rsid w:val="008C733D"/>
    <w:rsid w:val="008D08A5"/>
    <w:rsid w:val="008D0CEF"/>
    <w:rsid w:val="008D0E3C"/>
    <w:rsid w:val="008D15F3"/>
    <w:rsid w:val="008D2E8C"/>
    <w:rsid w:val="008D3259"/>
    <w:rsid w:val="008D35A2"/>
    <w:rsid w:val="008D5899"/>
    <w:rsid w:val="008D5B43"/>
    <w:rsid w:val="008D5E73"/>
    <w:rsid w:val="008E0C67"/>
    <w:rsid w:val="008E1240"/>
    <w:rsid w:val="008E4A63"/>
    <w:rsid w:val="008F26B6"/>
    <w:rsid w:val="009005EB"/>
    <w:rsid w:val="00900EA3"/>
    <w:rsid w:val="009012EE"/>
    <w:rsid w:val="00901FF6"/>
    <w:rsid w:val="00904118"/>
    <w:rsid w:val="00905F05"/>
    <w:rsid w:val="00906891"/>
    <w:rsid w:val="00911B11"/>
    <w:rsid w:val="00926F38"/>
    <w:rsid w:val="0093075B"/>
    <w:rsid w:val="009313F1"/>
    <w:rsid w:val="009323FC"/>
    <w:rsid w:val="0093353F"/>
    <w:rsid w:val="00937117"/>
    <w:rsid w:val="009507E5"/>
    <w:rsid w:val="00951719"/>
    <w:rsid w:val="00951F7B"/>
    <w:rsid w:val="00952DAA"/>
    <w:rsid w:val="00954DF8"/>
    <w:rsid w:val="00955596"/>
    <w:rsid w:val="0096517C"/>
    <w:rsid w:val="009662BF"/>
    <w:rsid w:val="00967687"/>
    <w:rsid w:val="0097025C"/>
    <w:rsid w:val="0097605F"/>
    <w:rsid w:val="00976534"/>
    <w:rsid w:val="00981278"/>
    <w:rsid w:val="00986A25"/>
    <w:rsid w:val="009872A7"/>
    <w:rsid w:val="00987C36"/>
    <w:rsid w:val="0099123B"/>
    <w:rsid w:val="0099414A"/>
    <w:rsid w:val="00995BC2"/>
    <w:rsid w:val="00997118"/>
    <w:rsid w:val="00997BDA"/>
    <w:rsid w:val="009A0044"/>
    <w:rsid w:val="009A107F"/>
    <w:rsid w:val="009A7DCE"/>
    <w:rsid w:val="009B2429"/>
    <w:rsid w:val="009B3084"/>
    <w:rsid w:val="009C0B54"/>
    <w:rsid w:val="009C2FB5"/>
    <w:rsid w:val="009C3983"/>
    <w:rsid w:val="009D014B"/>
    <w:rsid w:val="009D4283"/>
    <w:rsid w:val="009D5763"/>
    <w:rsid w:val="009D6009"/>
    <w:rsid w:val="009D75B7"/>
    <w:rsid w:val="009D76CF"/>
    <w:rsid w:val="009D7AA7"/>
    <w:rsid w:val="009E1CFF"/>
    <w:rsid w:val="009E4E2D"/>
    <w:rsid w:val="009F2FBF"/>
    <w:rsid w:val="00A006D0"/>
    <w:rsid w:val="00A01830"/>
    <w:rsid w:val="00A05220"/>
    <w:rsid w:val="00A05C2E"/>
    <w:rsid w:val="00A05D57"/>
    <w:rsid w:val="00A12A86"/>
    <w:rsid w:val="00A14055"/>
    <w:rsid w:val="00A1605C"/>
    <w:rsid w:val="00A2176F"/>
    <w:rsid w:val="00A23CAD"/>
    <w:rsid w:val="00A247CF"/>
    <w:rsid w:val="00A35366"/>
    <w:rsid w:val="00A37A62"/>
    <w:rsid w:val="00A40C2C"/>
    <w:rsid w:val="00A40D84"/>
    <w:rsid w:val="00A45990"/>
    <w:rsid w:val="00A45AA6"/>
    <w:rsid w:val="00A50510"/>
    <w:rsid w:val="00A50B4C"/>
    <w:rsid w:val="00A50F4B"/>
    <w:rsid w:val="00A53F92"/>
    <w:rsid w:val="00A55739"/>
    <w:rsid w:val="00A56079"/>
    <w:rsid w:val="00A60AD5"/>
    <w:rsid w:val="00A60E17"/>
    <w:rsid w:val="00A660D1"/>
    <w:rsid w:val="00A675A0"/>
    <w:rsid w:val="00A7197A"/>
    <w:rsid w:val="00A71CFA"/>
    <w:rsid w:val="00A72DA3"/>
    <w:rsid w:val="00A72DA6"/>
    <w:rsid w:val="00A73CBD"/>
    <w:rsid w:val="00A860DF"/>
    <w:rsid w:val="00A90BD8"/>
    <w:rsid w:val="00A90C60"/>
    <w:rsid w:val="00A93591"/>
    <w:rsid w:val="00A9367A"/>
    <w:rsid w:val="00A94168"/>
    <w:rsid w:val="00A96AB1"/>
    <w:rsid w:val="00AA0179"/>
    <w:rsid w:val="00AB0AB6"/>
    <w:rsid w:val="00AB407A"/>
    <w:rsid w:val="00AB4269"/>
    <w:rsid w:val="00AB4882"/>
    <w:rsid w:val="00AC2276"/>
    <w:rsid w:val="00AC2CF3"/>
    <w:rsid w:val="00AC30BA"/>
    <w:rsid w:val="00AC4BB5"/>
    <w:rsid w:val="00AC6B7E"/>
    <w:rsid w:val="00AD1264"/>
    <w:rsid w:val="00AD2567"/>
    <w:rsid w:val="00AD56E2"/>
    <w:rsid w:val="00AD7491"/>
    <w:rsid w:val="00AD79F2"/>
    <w:rsid w:val="00AE3270"/>
    <w:rsid w:val="00AE3E21"/>
    <w:rsid w:val="00AE414C"/>
    <w:rsid w:val="00AE48D2"/>
    <w:rsid w:val="00AE5415"/>
    <w:rsid w:val="00AE7282"/>
    <w:rsid w:val="00AF1CB2"/>
    <w:rsid w:val="00AF44B8"/>
    <w:rsid w:val="00AF4E7A"/>
    <w:rsid w:val="00B0108A"/>
    <w:rsid w:val="00B015B3"/>
    <w:rsid w:val="00B0166A"/>
    <w:rsid w:val="00B02DC1"/>
    <w:rsid w:val="00B03EE0"/>
    <w:rsid w:val="00B05EF0"/>
    <w:rsid w:val="00B06D5D"/>
    <w:rsid w:val="00B12374"/>
    <w:rsid w:val="00B130E0"/>
    <w:rsid w:val="00B20130"/>
    <w:rsid w:val="00B205DE"/>
    <w:rsid w:val="00B2233B"/>
    <w:rsid w:val="00B225C2"/>
    <w:rsid w:val="00B23650"/>
    <w:rsid w:val="00B25EBA"/>
    <w:rsid w:val="00B30CF1"/>
    <w:rsid w:val="00B315BF"/>
    <w:rsid w:val="00B33813"/>
    <w:rsid w:val="00B349F4"/>
    <w:rsid w:val="00B351E9"/>
    <w:rsid w:val="00B36AF5"/>
    <w:rsid w:val="00B37908"/>
    <w:rsid w:val="00B44872"/>
    <w:rsid w:val="00B51B34"/>
    <w:rsid w:val="00B5480F"/>
    <w:rsid w:val="00B5512E"/>
    <w:rsid w:val="00B60084"/>
    <w:rsid w:val="00B62C3A"/>
    <w:rsid w:val="00B669E0"/>
    <w:rsid w:val="00B77FF8"/>
    <w:rsid w:val="00B81045"/>
    <w:rsid w:val="00B81253"/>
    <w:rsid w:val="00B83E1D"/>
    <w:rsid w:val="00B8453B"/>
    <w:rsid w:val="00B87069"/>
    <w:rsid w:val="00B91FE3"/>
    <w:rsid w:val="00B940CB"/>
    <w:rsid w:val="00B95910"/>
    <w:rsid w:val="00BB2D85"/>
    <w:rsid w:val="00BB40A0"/>
    <w:rsid w:val="00BB6D92"/>
    <w:rsid w:val="00BC31CC"/>
    <w:rsid w:val="00BC7494"/>
    <w:rsid w:val="00BD1623"/>
    <w:rsid w:val="00BD362E"/>
    <w:rsid w:val="00BE71BE"/>
    <w:rsid w:val="00BF0166"/>
    <w:rsid w:val="00BF2B33"/>
    <w:rsid w:val="00BF2E88"/>
    <w:rsid w:val="00BF5365"/>
    <w:rsid w:val="00C02738"/>
    <w:rsid w:val="00C068C5"/>
    <w:rsid w:val="00C110E3"/>
    <w:rsid w:val="00C1560D"/>
    <w:rsid w:val="00C15785"/>
    <w:rsid w:val="00C20A05"/>
    <w:rsid w:val="00C20C39"/>
    <w:rsid w:val="00C278F8"/>
    <w:rsid w:val="00C36D15"/>
    <w:rsid w:val="00C36FA4"/>
    <w:rsid w:val="00C422E8"/>
    <w:rsid w:val="00C42D0D"/>
    <w:rsid w:val="00C44FD1"/>
    <w:rsid w:val="00C4715A"/>
    <w:rsid w:val="00C50793"/>
    <w:rsid w:val="00C5227B"/>
    <w:rsid w:val="00C5411E"/>
    <w:rsid w:val="00C542ED"/>
    <w:rsid w:val="00C6236F"/>
    <w:rsid w:val="00C62B25"/>
    <w:rsid w:val="00C6518D"/>
    <w:rsid w:val="00C66663"/>
    <w:rsid w:val="00C669ED"/>
    <w:rsid w:val="00C67B1F"/>
    <w:rsid w:val="00C75B8B"/>
    <w:rsid w:val="00C76ABC"/>
    <w:rsid w:val="00C829B4"/>
    <w:rsid w:val="00C82D8C"/>
    <w:rsid w:val="00C93006"/>
    <w:rsid w:val="00C93F23"/>
    <w:rsid w:val="00C94B1C"/>
    <w:rsid w:val="00C96E63"/>
    <w:rsid w:val="00CA016F"/>
    <w:rsid w:val="00CA055C"/>
    <w:rsid w:val="00CA3C89"/>
    <w:rsid w:val="00CB05A2"/>
    <w:rsid w:val="00CB308C"/>
    <w:rsid w:val="00CB3202"/>
    <w:rsid w:val="00CC5EE0"/>
    <w:rsid w:val="00CC7F57"/>
    <w:rsid w:val="00CD234F"/>
    <w:rsid w:val="00CD47ED"/>
    <w:rsid w:val="00CD74E4"/>
    <w:rsid w:val="00CE40EC"/>
    <w:rsid w:val="00CE4C09"/>
    <w:rsid w:val="00CE4C78"/>
    <w:rsid w:val="00CE4D16"/>
    <w:rsid w:val="00CE58A2"/>
    <w:rsid w:val="00CE596B"/>
    <w:rsid w:val="00CE6062"/>
    <w:rsid w:val="00CE7D00"/>
    <w:rsid w:val="00CF17DC"/>
    <w:rsid w:val="00CF2736"/>
    <w:rsid w:val="00D04D97"/>
    <w:rsid w:val="00D06C65"/>
    <w:rsid w:val="00D1088C"/>
    <w:rsid w:val="00D12612"/>
    <w:rsid w:val="00D13893"/>
    <w:rsid w:val="00D17F89"/>
    <w:rsid w:val="00D207D9"/>
    <w:rsid w:val="00D20DD4"/>
    <w:rsid w:val="00D25B84"/>
    <w:rsid w:val="00D2635B"/>
    <w:rsid w:val="00D344AC"/>
    <w:rsid w:val="00D3629F"/>
    <w:rsid w:val="00D36917"/>
    <w:rsid w:val="00D40606"/>
    <w:rsid w:val="00D53A27"/>
    <w:rsid w:val="00D5429A"/>
    <w:rsid w:val="00D55796"/>
    <w:rsid w:val="00D57FA4"/>
    <w:rsid w:val="00D643E8"/>
    <w:rsid w:val="00D71072"/>
    <w:rsid w:val="00D73104"/>
    <w:rsid w:val="00D74E13"/>
    <w:rsid w:val="00D77D73"/>
    <w:rsid w:val="00D872A6"/>
    <w:rsid w:val="00D932AC"/>
    <w:rsid w:val="00D93E3A"/>
    <w:rsid w:val="00D946C1"/>
    <w:rsid w:val="00D9509D"/>
    <w:rsid w:val="00D96D60"/>
    <w:rsid w:val="00DB14EA"/>
    <w:rsid w:val="00DB169B"/>
    <w:rsid w:val="00DB3A6E"/>
    <w:rsid w:val="00DB482C"/>
    <w:rsid w:val="00DB594B"/>
    <w:rsid w:val="00DC055D"/>
    <w:rsid w:val="00DC0C53"/>
    <w:rsid w:val="00DC0D69"/>
    <w:rsid w:val="00DC33D7"/>
    <w:rsid w:val="00DC4336"/>
    <w:rsid w:val="00DC6B63"/>
    <w:rsid w:val="00DD6402"/>
    <w:rsid w:val="00DE09C3"/>
    <w:rsid w:val="00DE3CEC"/>
    <w:rsid w:val="00DE68E5"/>
    <w:rsid w:val="00DF156F"/>
    <w:rsid w:val="00DF17E7"/>
    <w:rsid w:val="00E10CBD"/>
    <w:rsid w:val="00E1629C"/>
    <w:rsid w:val="00E204CF"/>
    <w:rsid w:val="00E2228B"/>
    <w:rsid w:val="00E34BB6"/>
    <w:rsid w:val="00E35941"/>
    <w:rsid w:val="00E37670"/>
    <w:rsid w:val="00E400BA"/>
    <w:rsid w:val="00E41E61"/>
    <w:rsid w:val="00E44546"/>
    <w:rsid w:val="00E4543E"/>
    <w:rsid w:val="00E47C2A"/>
    <w:rsid w:val="00E53302"/>
    <w:rsid w:val="00E57CED"/>
    <w:rsid w:val="00E60DFD"/>
    <w:rsid w:val="00E62C97"/>
    <w:rsid w:val="00E641E7"/>
    <w:rsid w:val="00E66DA3"/>
    <w:rsid w:val="00E66F08"/>
    <w:rsid w:val="00E7047D"/>
    <w:rsid w:val="00E71696"/>
    <w:rsid w:val="00E730CB"/>
    <w:rsid w:val="00E739AB"/>
    <w:rsid w:val="00E77570"/>
    <w:rsid w:val="00E77A58"/>
    <w:rsid w:val="00E80FF0"/>
    <w:rsid w:val="00E82DDB"/>
    <w:rsid w:val="00E90727"/>
    <w:rsid w:val="00E94106"/>
    <w:rsid w:val="00E95A4A"/>
    <w:rsid w:val="00E966CF"/>
    <w:rsid w:val="00EA2459"/>
    <w:rsid w:val="00EA2975"/>
    <w:rsid w:val="00EA4F41"/>
    <w:rsid w:val="00EA782A"/>
    <w:rsid w:val="00EA7CFE"/>
    <w:rsid w:val="00EB0B26"/>
    <w:rsid w:val="00EB41A9"/>
    <w:rsid w:val="00ED2A40"/>
    <w:rsid w:val="00ED3D4A"/>
    <w:rsid w:val="00ED61EE"/>
    <w:rsid w:val="00EE55CA"/>
    <w:rsid w:val="00EE79FE"/>
    <w:rsid w:val="00EF037F"/>
    <w:rsid w:val="00EF0C00"/>
    <w:rsid w:val="00EF6884"/>
    <w:rsid w:val="00F008A5"/>
    <w:rsid w:val="00F00D3A"/>
    <w:rsid w:val="00F02ED6"/>
    <w:rsid w:val="00F050E2"/>
    <w:rsid w:val="00F20486"/>
    <w:rsid w:val="00F22A07"/>
    <w:rsid w:val="00F22EB8"/>
    <w:rsid w:val="00F24BE0"/>
    <w:rsid w:val="00F353A6"/>
    <w:rsid w:val="00F36132"/>
    <w:rsid w:val="00F36664"/>
    <w:rsid w:val="00F400AA"/>
    <w:rsid w:val="00F40215"/>
    <w:rsid w:val="00F40946"/>
    <w:rsid w:val="00F465AF"/>
    <w:rsid w:val="00F474E2"/>
    <w:rsid w:val="00F522B6"/>
    <w:rsid w:val="00F55361"/>
    <w:rsid w:val="00F572CF"/>
    <w:rsid w:val="00F63150"/>
    <w:rsid w:val="00F6332B"/>
    <w:rsid w:val="00F63C5E"/>
    <w:rsid w:val="00F67332"/>
    <w:rsid w:val="00F70154"/>
    <w:rsid w:val="00F70B99"/>
    <w:rsid w:val="00F70D28"/>
    <w:rsid w:val="00F765D6"/>
    <w:rsid w:val="00F77C9A"/>
    <w:rsid w:val="00F80498"/>
    <w:rsid w:val="00F8217E"/>
    <w:rsid w:val="00F82347"/>
    <w:rsid w:val="00F83EA7"/>
    <w:rsid w:val="00F85DF9"/>
    <w:rsid w:val="00FA6127"/>
    <w:rsid w:val="00FA6515"/>
    <w:rsid w:val="00FA7FC7"/>
    <w:rsid w:val="00FB445E"/>
    <w:rsid w:val="00FB7056"/>
    <w:rsid w:val="00FC538D"/>
    <w:rsid w:val="00FD1718"/>
    <w:rsid w:val="00FD2149"/>
    <w:rsid w:val="00FD4720"/>
    <w:rsid w:val="00FE134B"/>
    <w:rsid w:val="00FE19B2"/>
    <w:rsid w:val="00FE627F"/>
    <w:rsid w:val="00FF387B"/>
    <w:rsid w:val="00FF5538"/>
    <w:rsid w:val="00FF73C1"/>
    <w:rsid w:val="0A6C12FD"/>
    <w:rsid w:val="68FC7D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autoSpaceDE w:val="0"/>
      <w:autoSpaceDN w:val="0"/>
      <w:adjustRightInd w:val="0"/>
      <w:ind w:left="270" w:hanging="270"/>
      <w:jc w:val="left"/>
      <w:outlineLvl w:val="1"/>
    </w:pPr>
    <w:rPr>
      <w:kern w:val="0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462</Words>
  <Characters>2636</Characters>
  <Lines>21</Lines>
  <Paragraphs>6</Paragraphs>
  <TotalTime>0</TotalTime>
  <ScaleCrop>false</ScaleCrop>
  <LinksUpToDate>false</LinksUpToDate>
  <CharactersWithSpaces>3092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2019-08-16T01:41:00Z</dcterms:created>
  <dc:creator>win6</dc:creator>
  <cp:lastModifiedBy>vertesyuan</cp:lastModifiedBy>
  <dcterms:modified xsi:type="dcterms:W3CDTF">2021-11-26T08:21:31Z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