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bookmarkStart w:id="4" w:name="_GoBack"/>
      <w:bookmarkEnd w:id="4"/>
      <w:bookmarkStart w:id="0" w:name="_GoBack"/>
      <w:bookmarkEnd w:id="0"/>
    </w:p>
    <w:p>
      <w:pPr>
        <w:widowControl/>
        <w:spacing w:line="400" w:lineRule="atLeast"/>
        <w:jc w:val="center"/>
        <w:rPr>
          <w:rFonts w:ascii="宋体" w:hAnsi="宋体" w:cs="宋体"/>
          <w:b/>
          <w:bCs/>
          <w:color w:val="333333"/>
          <w:kern w:val="0"/>
          <w:sz w:val="5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52"/>
          <w:szCs w:val="32"/>
        </w:rPr>
        <w:t>辽宁师范大学美术学院202</w:t>
      </w:r>
      <w:r>
        <w:rPr>
          <w:rFonts w:ascii="宋体" w:hAnsi="宋体" w:cs="宋体"/>
          <w:b/>
          <w:bCs/>
          <w:color w:val="333333"/>
          <w:kern w:val="0"/>
          <w:sz w:val="52"/>
          <w:szCs w:val="32"/>
        </w:rPr>
        <w:t>2</w:t>
      </w:r>
      <w:r>
        <w:rPr>
          <w:rFonts w:hint="eastAsia" w:ascii="宋体" w:hAnsi="宋体" w:cs="宋体"/>
          <w:b/>
          <w:bCs/>
          <w:color w:val="333333"/>
          <w:kern w:val="0"/>
          <w:sz w:val="52"/>
          <w:szCs w:val="32"/>
        </w:rPr>
        <w:t>年硕士考试大纲</w:t>
      </w: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48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48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48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48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48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48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48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48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400" w:lineRule="atLeast"/>
        <w:jc w:val="left"/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400" w:lineRule="atLeast"/>
        <w:jc w:val="left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40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辽宁师范大学美术学院</w:t>
      </w:r>
    </w:p>
    <w:p>
      <w:pPr>
        <w:widowControl/>
        <w:spacing w:line="40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202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年美术学、艺术硕士（美术）专业研究生入学考试</w:t>
      </w:r>
    </w:p>
    <w:p>
      <w:pPr>
        <w:spacing w:line="40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史论科目考试大纲</w:t>
      </w:r>
    </w:p>
    <w:p>
      <w:pPr>
        <w:spacing w:line="40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40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注意：本大纲为参考性考试大纲，是考生需要掌握的基本内容。</w:t>
      </w:r>
    </w:p>
    <w:p>
      <w:pPr>
        <w:spacing w:line="400" w:lineRule="atLeast"/>
        <w:jc w:val="center"/>
        <w:rPr>
          <w:rFonts w:ascii="宋体" w:hAnsi="宋体" w:cs="黑体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cs="黑体"/>
          <w:b/>
          <w:bCs/>
          <w:sz w:val="28"/>
          <w:szCs w:val="28"/>
        </w:rPr>
      </w:pPr>
      <w:bookmarkStart w:id="1" w:name="_Hlk81224826"/>
      <w:r>
        <w:rPr>
          <w:rFonts w:hint="eastAsia" w:ascii="宋体" w:hAnsi="宋体" w:cs="黑体"/>
          <w:b/>
          <w:bCs/>
          <w:sz w:val="28"/>
          <w:szCs w:val="28"/>
        </w:rPr>
        <w:t>711中国美术史</w:t>
      </w:r>
    </w:p>
    <w:p>
      <w:pPr>
        <w:spacing w:line="400" w:lineRule="exact"/>
        <w:rPr>
          <w:rFonts w:hint="eastAsia"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一、考试要求</w:t>
      </w:r>
    </w:p>
    <w:p>
      <w:pPr>
        <w:spacing w:line="400" w:lineRule="exact"/>
        <w:ind w:firstLine="420" w:firstLineChars="150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要求考生理清中国美术史发展的历史脉络，熟悉并掌握中国美术史上发生的重要史实和现象。能够对各个历史时期，具有代表性的艺术家及作品做出正确的审美评判。</w:t>
      </w:r>
    </w:p>
    <w:p>
      <w:pPr>
        <w:spacing w:line="400" w:lineRule="exact"/>
        <w:rPr>
          <w:rFonts w:hint="eastAsia"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二、考试内容</w:t>
      </w:r>
    </w:p>
    <w:p>
      <w:pPr>
        <w:spacing w:line="400" w:lineRule="exac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1、关于中国美术史上发生的重大历史事件。</w:t>
      </w:r>
    </w:p>
    <w:p>
      <w:pPr>
        <w:spacing w:line="400" w:lineRule="exac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2、关于中国美术史上关键阶段的代表人物。</w:t>
      </w:r>
    </w:p>
    <w:p>
      <w:pPr>
        <w:spacing w:line="400" w:lineRule="exac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3、关于中国美术史上重要的历史性代表画作。</w:t>
      </w:r>
    </w:p>
    <w:p>
      <w:pPr>
        <w:spacing w:line="400" w:lineRule="exac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4、关于中国美术史上重要的画作及创作观念、方法。</w:t>
      </w:r>
    </w:p>
    <w:p>
      <w:pPr>
        <w:spacing w:line="400" w:lineRule="exac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5、关于中国外美术史上具有重要影响画家及作品的评析品鉴。</w:t>
      </w:r>
    </w:p>
    <w:p>
      <w:pPr>
        <w:spacing w:line="400" w:lineRule="exact"/>
        <w:rPr>
          <w:rFonts w:hint="eastAsia"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三、试卷结构</w:t>
      </w:r>
    </w:p>
    <w:p>
      <w:pPr>
        <w:spacing w:line="400" w:lineRule="exac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 xml:space="preserve">题型结构：综合论述  </w:t>
      </w:r>
    </w:p>
    <w:p>
      <w:pPr>
        <w:spacing w:line="400" w:lineRule="exact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参考书目：</w:t>
      </w:r>
    </w:p>
    <w:p>
      <w:pPr>
        <w:spacing w:line="40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《中国美术简史》中央美术学院美术史系中国美术史教研室 编著</w:t>
      </w:r>
    </w:p>
    <w:p>
      <w:pPr>
        <w:spacing w:line="40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出版社：中国青年出版社，2</w:t>
      </w:r>
      <w:r>
        <w:rPr>
          <w:rFonts w:ascii="宋体" w:hAnsi="宋体"/>
          <w:b/>
          <w:sz w:val="28"/>
          <w:szCs w:val="28"/>
        </w:rPr>
        <w:t>002</w:t>
      </w:r>
      <w:r>
        <w:rPr>
          <w:rFonts w:hint="eastAsia" w:ascii="宋体" w:hAnsi="宋体"/>
          <w:b/>
          <w:sz w:val="28"/>
          <w:szCs w:val="28"/>
        </w:rPr>
        <w:t>年出版。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809外国美术史</w:t>
      </w:r>
    </w:p>
    <w:p>
      <w:pPr>
        <w:spacing w:line="400" w:lineRule="atLeast"/>
        <w:rPr>
          <w:rFonts w:hint="eastAsia"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一、考试要求</w:t>
      </w:r>
    </w:p>
    <w:p>
      <w:pPr>
        <w:ind w:firstLine="560" w:firstLineChars="200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要求考生理清外国美术史发展的历史脉络，熟悉并掌握外国美术史上发生的重要史实和现象。能够对各个历史时期，具有代表性的艺术家及作品做出正确的审美评判。</w:t>
      </w:r>
    </w:p>
    <w:p>
      <w:pPr>
        <w:spacing w:line="400" w:lineRule="atLeast"/>
        <w:rPr>
          <w:rFonts w:hint="eastAsia"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二、考试内容</w:t>
      </w:r>
    </w:p>
    <w:p>
      <w:pPr>
        <w:spacing w:line="400" w:lineRule="atLeas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1、关于外国美术史上发生的重大历史事件。</w:t>
      </w:r>
    </w:p>
    <w:p>
      <w:pPr>
        <w:spacing w:line="400" w:lineRule="atLeas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2、关于外国美术史上关键阶段的代表人物。</w:t>
      </w:r>
    </w:p>
    <w:p>
      <w:pPr>
        <w:spacing w:line="400" w:lineRule="atLeas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3、关于外国美术史上重要的历史性代表画作。</w:t>
      </w:r>
    </w:p>
    <w:p>
      <w:pPr>
        <w:spacing w:line="400" w:lineRule="atLeas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4、关于外国美术史上重要的画作及创作观念、方法。</w:t>
      </w:r>
    </w:p>
    <w:p>
      <w:pPr>
        <w:spacing w:line="400" w:lineRule="atLeas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5、关于外国美术史上具有重要影响画家及作品的评析品鉴。</w:t>
      </w:r>
    </w:p>
    <w:p>
      <w:pPr>
        <w:spacing w:line="400" w:lineRule="atLeast"/>
        <w:rPr>
          <w:rFonts w:hint="eastAsia"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三、试卷结构</w:t>
      </w:r>
    </w:p>
    <w:p>
      <w:pPr>
        <w:spacing w:line="400" w:lineRule="atLeast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题型结构：1.综合论述  2.世界名画手绘图解分析(要求使用黑色字迹签字笔手绘图解)。</w:t>
      </w:r>
    </w:p>
    <w:p>
      <w:pPr>
        <w:spacing w:line="400" w:lineRule="atLeast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参考书目：</w:t>
      </w:r>
    </w:p>
    <w:bookmarkEnd w:id="1"/>
    <w:p>
      <w:pPr>
        <w:spacing w:line="40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《外国美术简史》中央美术学院美术史系外国美术史教研室 编著</w:t>
      </w:r>
    </w:p>
    <w:p>
      <w:pPr>
        <w:spacing w:line="400" w:lineRule="atLeas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出版社：高等教育出版社</w:t>
      </w:r>
      <w:r>
        <w:rPr>
          <w:rFonts w:hint="eastAsia" w:ascii="宋体" w:hAnsi="宋体"/>
          <w:b/>
          <w:sz w:val="28"/>
          <w:szCs w:val="28"/>
        </w:rPr>
        <w:t>，2</w:t>
      </w:r>
      <w:r>
        <w:rPr>
          <w:rFonts w:ascii="宋体" w:hAnsi="宋体"/>
          <w:b/>
          <w:sz w:val="28"/>
          <w:szCs w:val="28"/>
        </w:rPr>
        <w:t>002</w:t>
      </w:r>
      <w:r>
        <w:rPr>
          <w:rFonts w:hint="eastAsia" w:ascii="宋体" w:hAnsi="宋体"/>
          <w:b/>
          <w:sz w:val="28"/>
          <w:szCs w:val="28"/>
        </w:rPr>
        <w:t>年出版</w:t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p>
      <w:pPr>
        <w:spacing w:line="400" w:lineRule="atLeast"/>
        <w:rPr>
          <w:rFonts w:ascii="宋体" w:hAnsi="宋体" w:cs="黑体"/>
          <w:sz w:val="28"/>
          <w:szCs w:val="28"/>
        </w:rPr>
      </w:pPr>
    </w:p>
    <w:p>
      <w:pPr>
        <w:spacing w:line="400" w:lineRule="atLeast"/>
        <w:rPr>
          <w:rFonts w:ascii="宋体" w:hAnsi="宋体" w:cs="黑体"/>
          <w:sz w:val="28"/>
          <w:szCs w:val="28"/>
        </w:rPr>
      </w:pPr>
    </w:p>
    <w:p>
      <w:pPr>
        <w:spacing w:line="40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0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0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0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0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0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0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 w:line="560" w:lineRule="exact"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辽宁师范大学美术学院</w:t>
      </w:r>
    </w:p>
    <w:p>
      <w:pPr>
        <w:widowControl/>
        <w:spacing w:before="100" w:beforeAutospacing="1" w:after="100" w:afterAutospacing="1" w:line="560" w:lineRule="exact"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202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年设计学、艺术硕士（艺术设计）专业研究生</w:t>
      </w:r>
    </w:p>
    <w:p>
      <w:pPr>
        <w:widowControl/>
        <w:spacing w:before="100" w:beforeAutospacing="1" w:after="100" w:afterAutospacing="1" w:line="560" w:lineRule="exact"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入学考试史论科目考试大纲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注意：本大纲为参考性考试大纲，是考生需要掌握的基本内容。</w:t>
      </w:r>
    </w:p>
    <w:p>
      <w:pPr>
        <w:widowControl/>
        <w:spacing w:line="300" w:lineRule="auto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ascii="宋体" w:hAnsi="宋体" w:cs="黑体"/>
          <w:b/>
          <w:bCs/>
          <w:kern w:val="0"/>
          <w:sz w:val="32"/>
          <w:szCs w:val="32"/>
        </w:rPr>
      </w:pPr>
      <w:r>
        <w:rPr>
          <w:rFonts w:hint="eastAsia" w:ascii="宋体" w:hAnsi="宋体" w:cs="黑体"/>
          <w:b/>
          <w:bCs/>
          <w:kern w:val="0"/>
          <w:sz w:val="32"/>
          <w:szCs w:val="32"/>
        </w:rPr>
        <w:t>810外国设计史</w:t>
      </w:r>
    </w:p>
    <w:p>
      <w:pPr>
        <w:widowControl/>
        <w:spacing w:line="300" w:lineRule="auto"/>
        <w:rPr>
          <w:rFonts w:hint="eastAsia" w:ascii="宋体" w:hAnsi="宋体" w:cs="黑体"/>
          <w:b/>
          <w:bCs/>
          <w:kern w:val="0"/>
          <w:sz w:val="28"/>
          <w:szCs w:val="28"/>
        </w:rPr>
      </w:pPr>
      <w:r>
        <w:rPr>
          <w:rFonts w:hint="eastAsia" w:ascii="宋体" w:hAnsi="宋体" w:cs="黑体"/>
          <w:b/>
          <w:bCs/>
          <w:kern w:val="0"/>
          <w:sz w:val="28"/>
          <w:szCs w:val="28"/>
        </w:rPr>
        <w:t>主要考察知识点: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第一部分 导论：设计学的研究范围及其现状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设计学研究的现状。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第二部分 设计的多重特征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设计的艺术特征；设计的科技特征；设计的经济性质。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第三部分 设计源流之——西方部分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西方古代设计。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第四部分 现代设计和现代设计教育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设计史的对象。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第五部分 现代设计的萌芽与“工艺美术”运动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英国“工艺美术运动”及其影响。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第六部分 “新艺术”运动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法国、比利时、西班牙、苏格兰的新艺术运动及代表设计家。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第七部分 “装饰艺术”运动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装饰艺术运动的概况与特点。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第八部分 现代主义设计的萌芽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欧洲的现代主义设计运动。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第九部分 包豪斯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包豪斯成立的宗旨及奠基人。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第十部分 工业设计的兴起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设计上“有计划的废止制度”的建立和流线型运动、消费主义与流行式样。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第十一部分 丰裕社会与国际主义风格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丰裕社会与国际主义风格、人体工程学的发展、西方当代设计的发展趋势。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第十二部分 现代主义之后的设计</w:t>
      </w:r>
    </w:p>
    <w:p>
      <w:pPr>
        <w:widowControl/>
        <w:spacing w:line="300" w:lineRule="auto"/>
        <w:ind w:firstLine="48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后现代时期的设计和后现代主义设计。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第十三部分 设计的类型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视觉传达设计；环境设计；数字媒体艺术；公共艺术。</w:t>
      </w:r>
    </w:p>
    <w:p>
      <w:pPr>
        <w:widowControl/>
        <w:spacing w:line="300" w:lineRule="auto"/>
        <w:ind w:firstLine="48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00" w:lineRule="auto"/>
        <w:ind w:firstLine="42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00" w:lineRule="auto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参考书目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widowControl/>
        <w:spacing w:line="300" w:lineRule="auto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《世界现代设计史》 王受之 著  中国青年出版社  2002年；</w:t>
      </w:r>
    </w:p>
    <w:p>
      <w:pPr>
        <w:widowControl/>
        <w:spacing w:line="300" w:lineRule="auto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《设计学概论》 尹定邦 主编  湖南科学技术出版社  201</w:t>
      </w:r>
      <w:r>
        <w:rPr>
          <w:rFonts w:ascii="宋体" w:hAnsi="宋体" w:cs="宋体"/>
          <w:b/>
          <w:bCs/>
          <w:kern w:val="0"/>
          <w:sz w:val="28"/>
          <w:szCs w:val="28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年。</w:t>
      </w:r>
    </w:p>
    <w:p>
      <w:pPr>
        <w:widowControl/>
        <w:spacing w:before="100" w:beforeAutospacing="1" w:after="100" w:afterAutospacing="1" w:line="560" w:lineRule="exac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560" w:lineRule="exact"/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</w:pPr>
    </w:p>
    <w:p>
      <w:pPr>
        <w:widowControl/>
        <w:spacing w:line="300" w:lineRule="auto"/>
        <w:jc w:val="center"/>
        <w:rPr>
          <w:rFonts w:ascii="宋体" w:hAnsi="宋体" w:cs="黑体"/>
          <w:b/>
          <w:bCs/>
          <w:kern w:val="0"/>
          <w:sz w:val="36"/>
          <w:szCs w:val="36"/>
        </w:rPr>
      </w:pPr>
      <w:r>
        <w:rPr>
          <w:rFonts w:hint="eastAsia" w:ascii="宋体" w:hAnsi="宋体" w:cs="黑体"/>
          <w:b/>
          <w:bCs/>
          <w:kern w:val="0"/>
          <w:sz w:val="36"/>
          <w:szCs w:val="36"/>
        </w:rPr>
        <w:t>712中国设计史</w:t>
      </w:r>
    </w:p>
    <w:p>
      <w:pPr>
        <w:widowControl/>
        <w:spacing w:line="300" w:lineRule="auto"/>
        <w:rPr>
          <w:rFonts w:hint="eastAsia" w:ascii="宋体" w:hAnsi="宋体" w:cs="黑体"/>
          <w:b/>
          <w:bCs/>
          <w:kern w:val="0"/>
          <w:sz w:val="28"/>
          <w:szCs w:val="28"/>
        </w:rPr>
      </w:pPr>
      <w:r>
        <w:rPr>
          <w:rFonts w:hint="eastAsia" w:ascii="宋体" w:hAnsi="宋体" w:cs="黑体"/>
          <w:b/>
          <w:bCs/>
          <w:kern w:val="0"/>
          <w:sz w:val="28"/>
          <w:szCs w:val="28"/>
        </w:rPr>
        <w:t>主要考察知识点: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第一部分 设计源流之——中国部分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原始社会时期的设计；奴隶社会时期的设计；封建社会时期的设计。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第二部分 原始社会的工艺设计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原始社会的石器工艺、彩陶工艺。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第三部分 先秦的工艺设计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商、周、春秋战国青铜器的发展演变，先秦青铜器的特点。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第四部分 秦汉的工艺设计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秦代的铜器工艺，汉代的染织工艺、砖瓦、漆器工艺。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第五部分 六朝的工艺设计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六朝的青瓷工艺、染织工艺、漆器工艺。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第六部分 隋唐的工艺设计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隋代工艺设计综述，唐三彩工艺，唐代的染织工艺、金银器工艺。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第七部分 宋代的工艺设计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宋瓷、辽瓷的特点，宋代工艺设计综述。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第八部分 元代的工艺设计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元代青花瓷器工艺，元代工艺设计综述。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第九部分 明代的工艺设计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明代家具的特点，明代的景泰蓝工艺、陶瓷工艺。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第十部分 清代的工艺设计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清代的画珐琅工艺、漆器工艺、陶瓷工艺。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第十一部分 设计师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现代设计师的历史演变；设计师的知识技能要求；设计师的社会职责。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第十二部分 设计批评</w:t>
      </w:r>
    </w:p>
    <w:p>
      <w:pPr>
        <w:widowControl/>
        <w:spacing w:line="30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设计批评的标准；设计批评的方式；设计批评的理论。</w:t>
      </w:r>
    </w:p>
    <w:p>
      <w:pPr>
        <w:widowControl/>
        <w:spacing w:line="30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第十三部分 综述</w:t>
      </w:r>
    </w:p>
    <w:p>
      <w:pPr>
        <w:widowControl/>
        <w:spacing w:line="300" w:lineRule="auto"/>
        <w:ind w:firstLine="42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一、中国古代陶瓷工艺设计的发展演变。</w:t>
      </w:r>
    </w:p>
    <w:p>
      <w:pPr>
        <w:widowControl/>
        <w:spacing w:line="300" w:lineRule="auto"/>
        <w:ind w:firstLine="42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二、中国古代金属工艺设计的发展演变。</w:t>
      </w:r>
    </w:p>
    <w:p>
      <w:pPr>
        <w:widowControl/>
        <w:spacing w:line="300" w:lineRule="auto"/>
        <w:ind w:firstLine="42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三、中国古代染织工艺设计的发展演变。</w:t>
      </w:r>
    </w:p>
    <w:p>
      <w:pPr>
        <w:widowControl/>
        <w:spacing w:line="300" w:lineRule="auto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参考书目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widowControl/>
        <w:spacing w:line="300" w:lineRule="auto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《中国工艺美术史》 田自秉 著  东方出版中心  2010年;</w:t>
      </w:r>
    </w:p>
    <w:p>
      <w:pPr>
        <w:widowControl/>
        <w:spacing w:line="300" w:lineRule="auto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《设计学概论》 尹定邦 主编  湖南科学技术出版社  201</w:t>
      </w:r>
      <w:r>
        <w:rPr>
          <w:rFonts w:ascii="宋体" w:hAnsi="宋体" w:cs="宋体"/>
          <w:b/>
          <w:bCs/>
          <w:kern w:val="0"/>
          <w:sz w:val="28"/>
          <w:szCs w:val="28"/>
        </w:rPr>
        <w:t>6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年。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辽宁师范大学美术学院</w:t>
      </w:r>
    </w:p>
    <w:p>
      <w:pPr>
        <w:widowControl/>
        <w:spacing w:line="560" w:lineRule="exact"/>
        <w:ind w:firstLine="843" w:firstLineChars="30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045113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学科教学（美术）专业研究生入学考试</w:t>
      </w:r>
    </w:p>
    <w:p>
      <w:pPr>
        <w:spacing w:line="560" w:lineRule="exact"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822美术学基础综合考试大纲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注意：本大纲为参考性考试大纲，是考生需要掌握的基本内容。</w:t>
      </w:r>
    </w:p>
    <w:p>
      <w:pPr>
        <w:spacing w:line="300" w:lineRule="auto"/>
        <w:jc w:val="center"/>
        <w:rPr>
          <w:rFonts w:ascii="宋体" w:hAnsi="宋体" w:cs="黑体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中国美术史</w:t>
      </w:r>
    </w:p>
    <w:p>
      <w:pPr>
        <w:spacing w:line="400" w:lineRule="exact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一、考试要求</w:t>
      </w:r>
    </w:p>
    <w:p>
      <w:pPr>
        <w:spacing w:line="400" w:lineRule="exact"/>
        <w:ind w:firstLine="420" w:firstLineChars="150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要求考生理清中国美术史发展的历史脉络，熟悉并掌握中国美术史上发生的重要史实和现象。能够对各个历史时期，具有代表性的艺术家及作品做出正确的审美评判，掌握中国美术史上的重要美术理论。</w:t>
      </w:r>
    </w:p>
    <w:p>
      <w:pPr>
        <w:spacing w:line="400" w:lineRule="exact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二、考试内容</w:t>
      </w:r>
    </w:p>
    <w:p>
      <w:pPr>
        <w:spacing w:line="400" w:lineRule="exact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1、关于中国美术史上重要的画作及创作观念、方法。</w:t>
      </w:r>
    </w:p>
    <w:p>
      <w:pPr>
        <w:spacing w:line="400" w:lineRule="exact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2、关于中国美术史上重要美术理论。</w:t>
      </w:r>
    </w:p>
    <w:p>
      <w:pPr>
        <w:spacing w:line="400" w:lineRule="exact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3、关于中国美术史上具有重要影响画家及作品的评析品鉴。</w:t>
      </w:r>
    </w:p>
    <w:p>
      <w:pPr>
        <w:spacing w:line="400" w:lineRule="exact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三、试卷结构</w:t>
      </w:r>
    </w:p>
    <w:p>
      <w:pPr>
        <w:spacing w:line="400" w:lineRule="exact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 xml:space="preserve">题型结构：综合论述 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外国美术史</w:t>
      </w:r>
    </w:p>
    <w:p>
      <w:pPr>
        <w:spacing w:line="400" w:lineRule="atLeast"/>
        <w:rPr>
          <w:rFonts w:hint="eastAsia"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一、考试要求</w:t>
      </w:r>
    </w:p>
    <w:p>
      <w:pPr>
        <w:ind w:firstLine="560" w:firstLineChars="200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要求考生理清外国美术史发展的历史脉络，熟悉并掌握外国美术史上发生的重要史实和现象。能够对各个历史时期，具有代表性的艺术家及作品做出正确的审美评判。</w:t>
      </w:r>
    </w:p>
    <w:p>
      <w:pPr>
        <w:spacing w:line="400" w:lineRule="atLeast"/>
        <w:rPr>
          <w:rFonts w:hint="eastAsia"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二、考试内容</w:t>
      </w:r>
    </w:p>
    <w:p>
      <w:pPr>
        <w:spacing w:line="400" w:lineRule="atLeas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1、关于外国美术史上发生的重大历史事件。</w:t>
      </w:r>
    </w:p>
    <w:p>
      <w:pPr>
        <w:spacing w:line="400" w:lineRule="atLeas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2、关于外国美术史上关键阶段的代表人物。</w:t>
      </w:r>
    </w:p>
    <w:p>
      <w:pPr>
        <w:spacing w:line="400" w:lineRule="atLeas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3、关于外国美术史上重要的历史性代表画作。</w:t>
      </w:r>
    </w:p>
    <w:p>
      <w:pPr>
        <w:spacing w:line="400" w:lineRule="atLeas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4、关于外国美术史上重要的画作及创作观念、方法。</w:t>
      </w:r>
    </w:p>
    <w:p>
      <w:pPr>
        <w:spacing w:line="400" w:lineRule="atLeas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5、关于外国美术史上具有重要影响画家及作品的评析品鉴。</w:t>
      </w:r>
    </w:p>
    <w:p>
      <w:pPr>
        <w:spacing w:line="400" w:lineRule="atLeast"/>
        <w:rPr>
          <w:rFonts w:hint="eastAsia"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三、试卷结构</w:t>
      </w:r>
    </w:p>
    <w:p>
      <w:pPr>
        <w:spacing w:line="300" w:lineRule="auto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题型结构：综合论述 </w:t>
      </w:r>
    </w:p>
    <w:p>
      <w:pPr>
        <w:spacing w:line="300" w:lineRule="auto"/>
        <w:jc w:val="center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美术概论</w:t>
      </w:r>
    </w:p>
    <w:p>
      <w:pPr>
        <w:spacing w:line="30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主要分为两大部分：美术的基本原理和美术的历史发展。</w:t>
      </w:r>
    </w:p>
    <w:p>
      <w:pPr>
        <w:widowControl/>
        <w:spacing w:line="300" w:lineRule="auto"/>
        <w:rPr>
          <w:rFonts w:ascii="宋体" w:hAns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主要考察知识点</w:t>
      </w:r>
      <w:r>
        <w:rPr>
          <w:rFonts w:ascii="宋体" w:hAnsi="宋体" w:cs="黑体"/>
          <w:kern w:val="0"/>
          <w:sz w:val="28"/>
          <w:szCs w:val="28"/>
        </w:rPr>
        <w:t>:</w:t>
      </w:r>
    </w:p>
    <w:p>
      <w:pPr>
        <w:spacing w:line="30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一、美术基本原理 </w:t>
      </w:r>
    </w:p>
    <w:p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、美术的本质：</w:t>
      </w:r>
      <w:r>
        <w:rPr>
          <w:rFonts w:hint="eastAsia" w:ascii="宋体" w:hAnsi="宋体" w:cs="宋体"/>
          <w:sz w:val="28"/>
          <w:szCs w:val="28"/>
        </w:rPr>
        <w:t>理解美术的本质。其中包括理解历史上关于美术的各种解释，美术的社会本质、美术的认识本质、美术的审美本质、美术的历史本质等。 </w:t>
      </w:r>
    </w:p>
    <w:p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、创作论：</w:t>
      </w:r>
      <w:r>
        <w:rPr>
          <w:rFonts w:hint="eastAsia" w:ascii="宋体" w:hAnsi="宋体" w:cs="宋体"/>
          <w:sz w:val="28"/>
          <w:szCs w:val="28"/>
        </w:rPr>
        <w:t>理解和掌握美术活动中的创作主体、创作活动过程、美术作品等内容，把握这些美术创作活动中的相关原理。</w:t>
      </w:r>
    </w:p>
    <w:p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、接受论</w:t>
      </w:r>
      <w:r>
        <w:rPr>
          <w:rFonts w:hint="eastAsia" w:ascii="宋体" w:hAnsi="宋体" w:cs="宋体"/>
          <w:sz w:val="28"/>
          <w:szCs w:val="28"/>
        </w:rPr>
        <w:t>：理解和掌握美术接受活动的性质和特征、美术接受的社会环境和环节、美术接受的内在过程、美术的审美教育等相关理论。</w:t>
      </w:r>
    </w:p>
    <w:p>
      <w:pPr>
        <w:spacing w:line="30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二、美术的历史发展 </w:t>
      </w:r>
    </w:p>
    <w:p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、美术的发生论：</w:t>
      </w:r>
      <w:r>
        <w:rPr>
          <w:rFonts w:hint="eastAsia" w:ascii="宋体" w:hAnsi="宋体" w:cs="宋体"/>
          <w:sz w:val="28"/>
          <w:szCs w:val="28"/>
        </w:rPr>
        <w:t>理解历史上的美术发生的学说、美术发生的动力、美术发生的历史过程与阶段。原始美术的性质及其在历史中的转换等基础理论。 </w:t>
      </w:r>
    </w:p>
    <w:p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、美术的发展论：</w:t>
      </w:r>
      <w:r>
        <w:rPr>
          <w:rFonts w:hint="eastAsia" w:ascii="宋体" w:hAnsi="宋体" w:cs="宋体"/>
          <w:sz w:val="28"/>
          <w:szCs w:val="28"/>
        </w:rPr>
        <w:t>初步理解美术发展的客观规律，了解中国美术的形态流变、西方美术的形态流变，当代的中国美术的发展。 </w:t>
      </w:r>
    </w:p>
    <w:p>
      <w:pPr>
        <w:spacing w:line="30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、美术的门类论：</w:t>
      </w:r>
      <w:r>
        <w:rPr>
          <w:rFonts w:hint="eastAsia" w:ascii="宋体" w:hAnsi="宋体" w:cs="宋体"/>
          <w:sz w:val="28"/>
          <w:szCs w:val="28"/>
        </w:rPr>
        <w:t>了解美术的基本特征和门类划分，理解美术中主要门类的特征，理解美术与其他门类艺术之间的关系。</w:t>
      </w:r>
    </w:p>
    <w:p>
      <w:pPr>
        <w:spacing w:line="30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三、考试要求 </w:t>
      </w:r>
    </w:p>
    <w:p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  考生应全面了解并理解美术原理中的基本概念和范畴，掌握美术活动诸环节的主要原理，并且具备运用这些原理，结合美术发展的现象进行理论分析。</w:t>
      </w:r>
    </w:p>
    <w:p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、有关大纲表达的说明</w:t>
      </w:r>
      <w:r>
        <w:rPr>
          <w:rFonts w:hint="eastAsia" w:ascii="宋体" w:hAnsi="宋体" w:cs="宋体"/>
          <w:sz w:val="28"/>
          <w:szCs w:val="28"/>
        </w:rPr>
        <w:t> </w:t>
      </w:r>
    </w:p>
    <w:p>
      <w:pPr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 </w:t>
      </w: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、了解：</w:t>
      </w:r>
      <w:r>
        <w:rPr>
          <w:rFonts w:hint="eastAsia" w:ascii="宋体" w:hAnsi="宋体" w:cs="宋体"/>
          <w:sz w:val="28"/>
          <w:szCs w:val="28"/>
        </w:rPr>
        <w:t>指对概念、原理、方法等能表述清楚。 </w:t>
      </w:r>
    </w:p>
    <w:p>
      <w:pPr>
        <w:spacing w:line="300" w:lineRule="auto"/>
        <w:ind w:left="1400" w:hanging="1400" w:hangingChars="5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 </w:t>
      </w: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、理解：</w:t>
      </w:r>
      <w:r>
        <w:rPr>
          <w:rFonts w:hint="eastAsia" w:ascii="宋体" w:hAnsi="宋体" w:cs="宋体"/>
          <w:sz w:val="28"/>
          <w:szCs w:val="28"/>
        </w:rPr>
        <w:t>指对原理、方法、系统等能进行描述、归纳、举例、说明。   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、掌握：</w:t>
      </w:r>
      <w:r>
        <w:rPr>
          <w:rFonts w:hint="eastAsia" w:ascii="宋体" w:hAnsi="宋体" w:cs="宋体"/>
          <w:sz w:val="28"/>
          <w:szCs w:val="28"/>
        </w:rPr>
        <w:t>指能对原理、方法、技能等实例加以运用。</w:t>
      </w:r>
    </w:p>
    <w:p>
      <w:pPr>
        <w:spacing w:line="400" w:lineRule="atLeast"/>
        <w:rPr>
          <w:rFonts w:hint="eastAsia"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五、试卷结构</w:t>
      </w:r>
    </w:p>
    <w:p>
      <w:pPr>
        <w:spacing w:line="300" w:lineRule="auto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题型结构：综合论述 </w:t>
      </w:r>
    </w:p>
    <w:p>
      <w:pPr>
        <w:spacing w:line="40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参考书目：</w:t>
      </w:r>
    </w:p>
    <w:p>
      <w:pPr>
        <w:spacing w:line="400" w:lineRule="atLeast"/>
        <w:rPr>
          <w:rFonts w:ascii="宋体" w:hAnsi="宋体"/>
          <w:b/>
          <w:sz w:val="28"/>
          <w:szCs w:val="28"/>
        </w:rPr>
      </w:pPr>
      <w:bookmarkStart w:id="2" w:name="_Hlk81225510"/>
      <w:bookmarkStart w:id="3" w:name="_Hlk81225538"/>
      <w:r>
        <w:rPr>
          <w:rFonts w:hint="eastAsia" w:ascii="宋体" w:hAnsi="宋体"/>
          <w:b/>
          <w:sz w:val="28"/>
          <w:szCs w:val="28"/>
        </w:rPr>
        <w:t>《中国美术史》，洪再新，中国美术学院出版社，2</w:t>
      </w:r>
      <w:r>
        <w:rPr>
          <w:rFonts w:ascii="宋体" w:hAnsi="宋体"/>
          <w:b/>
          <w:sz w:val="28"/>
          <w:szCs w:val="28"/>
        </w:rPr>
        <w:t>013</w:t>
      </w:r>
      <w:r>
        <w:rPr>
          <w:rFonts w:hint="eastAsia" w:ascii="宋体" w:hAnsi="宋体"/>
          <w:b/>
          <w:sz w:val="28"/>
          <w:szCs w:val="28"/>
        </w:rPr>
        <w:t>年版。</w:t>
      </w:r>
    </w:p>
    <w:bookmarkEnd w:id="2"/>
    <w:p>
      <w:pPr>
        <w:spacing w:line="400" w:lineRule="atLeas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《外国美术简史》中央美术学院美术史系外国美术史教研室 编著出版社：高等教育出版社</w:t>
      </w:r>
      <w:r>
        <w:rPr>
          <w:rFonts w:hint="eastAsia" w:ascii="宋体" w:hAnsi="宋体"/>
          <w:b/>
          <w:sz w:val="28"/>
          <w:szCs w:val="28"/>
        </w:rPr>
        <w:t>，2</w:t>
      </w:r>
      <w:r>
        <w:rPr>
          <w:rFonts w:ascii="宋体" w:hAnsi="宋体"/>
          <w:b/>
          <w:sz w:val="28"/>
          <w:szCs w:val="28"/>
        </w:rPr>
        <w:t>002</w:t>
      </w:r>
      <w:r>
        <w:rPr>
          <w:rFonts w:hint="eastAsia" w:ascii="宋体" w:hAnsi="宋体"/>
          <w:b/>
          <w:sz w:val="28"/>
          <w:szCs w:val="28"/>
        </w:rPr>
        <w:t>年出版</w:t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bookmarkEnd w:id="3"/>
    <w:p>
      <w:pPr>
        <w:spacing w:line="400" w:lineRule="atLeas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《艺术概论》，王宏建，文化艺术出版社，2010年。</w:t>
      </w:r>
    </w:p>
    <w:p>
      <w:pPr>
        <w:spacing w:line="400" w:lineRule="atLeast"/>
        <w:rPr>
          <w:rFonts w:hint="eastAsia" w:ascii="宋体" w:hAnsi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6794C"/>
    <w:rsid w:val="000051EF"/>
    <w:rsid w:val="00030F5C"/>
    <w:rsid w:val="00064592"/>
    <w:rsid w:val="00082FC4"/>
    <w:rsid w:val="000C7863"/>
    <w:rsid w:val="000E7133"/>
    <w:rsid w:val="00176B6E"/>
    <w:rsid w:val="001A79EE"/>
    <w:rsid w:val="001D250F"/>
    <w:rsid w:val="001F702B"/>
    <w:rsid w:val="00230D49"/>
    <w:rsid w:val="00237628"/>
    <w:rsid w:val="0026208F"/>
    <w:rsid w:val="00280843"/>
    <w:rsid w:val="0030134B"/>
    <w:rsid w:val="00374515"/>
    <w:rsid w:val="0037666D"/>
    <w:rsid w:val="00383B36"/>
    <w:rsid w:val="003C5B0E"/>
    <w:rsid w:val="003E0BBE"/>
    <w:rsid w:val="00426C9A"/>
    <w:rsid w:val="00530F2D"/>
    <w:rsid w:val="00557842"/>
    <w:rsid w:val="00573A03"/>
    <w:rsid w:val="005945E6"/>
    <w:rsid w:val="005C0D09"/>
    <w:rsid w:val="00676028"/>
    <w:rsid w:val="00680FCF"/>
    <w:rsid w:val="006C102F"/>
    <w:rsid w:val="006C328A"/>
    <w:rsid w:val="007123F8"/>
    <w:rsid w:val="00764068"/>
    <w:rsid w:val="00793ACE"/>
    <w:rsid w:val="007B5CED"/>
    <w:rsid w:val="007F526C"/>
    <w:rsid w:val="00814997"/>
    <w:rsid w:val="008A2A18"/>
    <w:rsid w:val="008C2200"/>
    <w:rsid w:val="00910238"/>
    <w:rsid w:val="009540F3"/>
    <w:rsid w:val="009A7915"/>
    <w:rsid w:val="00A14F07"/>
    <w:rsid w:val="00A30F3E"/>
    <w:rsid w:val="00A3145C"/>
    <w:rsid w:val="00A862B7"/>
    <w:rsid w:val="00AB6515"/>
    <w:rsid w:val="00AC1232"/>
    <w:rsid w:val="00AF5435"/>
    <w:rsid w:val="00B00AD5"/>
    <w:rsid w:val="00B443B7"/>
    <w:rsid w:val="00C04B65"/>
    <w:rsid w:val="00C053EF"/>
    <w:rsid w:val="00C17357"/>
    <w:rsid w:val="00C652DE"/>
    <w:rsid w:val="00C74DD6"/>
    <w:rsid w:val="00CD00FC"/>
    <w:rsid w:val="00E85F91"/>
    <w:rsid w:val="00F031F7"/>
    <w:rsid w:val="00F21F5F"/>
    <w:rsid w:val="00F520B8"/>
    <w:rsid w:val="00F61A14"/>
    <w:rsid w:val="00F80DFF"/>
    <w:rsid w:val="00F92E18"/>
    <w:rsid w:val="00FB32C0"/>
    <w:rsid w:val="00FC0D69"/>
    <w:rsid w:val="07C78AE6"/>
    <w:rsid w:val="08DD63FC"/>
    <w:rsid w:val="0FFF57C4"/>
    <w:rsid w:val="163F8811"/>
    <w:rsid w:val="16DD2B65"/>
    <w:rsid w:val="17EB2AD9"/>
    <w:rsid w:val="1D7E2A83"/>
    <w:rsid w:val="1E6F4B62"/>
    <w:rsid w:val="25EB52A0"/>
    <w:rsid w:val="2DFDDAD6"/>
    <w:rsid w:val="2EFF5042"/>
    <w:rsid w:val="37FF4644"/>
    <w:rsid w:val="3CBE6FC1"/>
    <w:rsid w:val="3D0B19B1"/>
    <w:rsid w:val="3ECD0079"/>
    <w:rsid w:val="3EF9C0A7"/>
    <w:rsid w:val="3EFA4EC3"/>
    <w:rsid w:val="3FFC0DA2"/>
    <w:rsid w:val="3FFE4271"/>
    <w:rsid w:val="4106794C"/>
    <w:rsid w:val="46C6C463"/>
    <w:rsid w:val="47BF4BA9"/>
    <w:rsid w:val="4AFF9B2E"/>
    <w:rsid w:val="4DE4FD99"/>
    <w:rsid w:val="5757A9A0"/>
    <w:rsid w:val="5DEAAD6E"/>
    <w:rsid w:val="5FBF936B"/>
    <w:rsid w:val="61FE76EB"/>
    <w:rsid w:val="66FF0030"/>
    <w:rsid w:val="6744413D"/>
    <w:rsid w:val="67BB68BF"/>
    <w:rsid w:val="67FF6A56"/>
    <w:rsid w:val="6AFF924A"/>
    <w:rsid w:val="6DDEDAAE"/>
    <w:rsid w:val="6DF536BB"/>
    <w:rsid w:val="6FF707F8"/>
    <w:rsid w:val="73DF0480"/>
    <w:rsid w:val="73EFE578"/>
    <w:rsid w:val="77F7591C"/>
    <w:rsid w:val="77FF5AF3"/>
    <w:rsid w:val="77FFC4B8"/>
    <w:rsid w:val="78634452"/>
    <w:rsid w:val="7BD74C3A"/>
    <w:rsid w:val="7BFAAF10"/>
    <w:rsid w:val="7C1B6E15"/>
    <w:rsid w:val="7C5FC061"/>
    <w:rsid w:val="7EDF99B5"/>
    <w:rsid w:val="7FB78478"/>
    <w:rsid w:val="7FDFCB87"/>
    <w:rsid w:val="7FE5F466"/>
    <w:rsid w:val="7FEECC23"/>
    <w:rsid w:val="7FFB969A"/>
    <w:rsid w:val="7FFF8488"/>
    <w:rsid w:val="8D360572"/>
    <w:rsid w:val="96EB4655"/>
    <w:rsid w:val="AE7EE2C7"/>
    <w:rsid w:val="B19F12D2"/>
    <w:rsid w:val="B7FCE190"/>
    <w:rsid w:val="BD7B8235"/>
    <w:rsid w:val="BEAF0EAA"/>
    <w:rsid w:val="BECF776D"/>
    <w:rsid w:val="BFCF843C"/>
    <w:rsid w:val="BFEFA053"/>
    <w:rsid w:val="BFFF346C"/>
    <w:rsid w:val="BFFFD748"/>
    <w:rsid w:val="D3CFD3C3"/>
    <w:rsid w:val="D47D5B56"/>
    <w:rsid w:val="D6FF47DC"/>
    <w:rsid w:val="D9F50108"/>
    <w:rsid w:val="DDDD8699"/>
    <w:rsid w:val="DFBA329C"/>
    <w:rsid w:val="DFE6658F"/>
    <w:rsid w:val="E1FD50C1"/>
    <w:rsid w:val="E6A1CE67"/>
    <w:rsid w:val="ED8F8B52"/>
    <w:rsid w:val="EEEBD721"/>
    <w:rsid w:val="F4DFB049"/>
    <w:rsid w:val="FA3F4DCC"/>
    <w:rsid w:val="FBAEE51C"/>
    <w:rsid w:val="FBFFBFE7"/>
    <w:rsid w:val="FDFD93CE"/>
    <w:rsid w:val="FDFDB6C2"/>
    <w:rsid w:val="FE7F336B"/>
    <w:rsid w:val="FE7FC677"/>
    <w:rsid w:val="FEBB80BC"/>
    <w:rsid w:val="FECF4D5C"/>
    <w:rsid w:val="FEDBF7AE"/>
    <w:rsid w:val="FEEFCF84"/>
    <w:rsid w:val="FFB77476"/>
    <w:rsid w:val="FFDE389D"/>
    <w:rsid w:val="FFFF3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494</Words>
  <Characters>2819</Characters>
  <Lines>23</Lines>
  <Paragraphs>6</Paragraphs>
  <TotalTime>0</TotalTime>
  <ScaleCrop>false</ScaleCrop>
  <LinksUpToDate>false</LinksUpToDate>
  <CharactersWithSpaces>3307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2021-08-30T06:07:00Z</dcterms:created>
  <dc:creator>Administrator</dc:creator>
  <cp:lastModifiedBy>vertesyuan</cp:lastModifiedBy>
  <cp:lastPrinted>2021-08-30T06:19:00Z</cp:lastPrinted>
  <dcterms:modified xsi:type="dcterms:W3CDTF">2021-11-26T02:26:51Z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B02AA28AE3914751B627F0E10707A500</vt:lpwstr>
  </property>
</Properties>
</file>