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电气工程学院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862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电路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允许携带无记忆、无存储、无编程功能的电子计算器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  862电路 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862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电路</w:t>
      </w:r>
      <w:r>
        <w:rPr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rFonts w:hint="default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本大纲适合于河南科技大学2022年研究生入学考试初试第四单元考试科目为《电路》的招生专业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闭卷笔试，卷面满分150分。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1、理解电路模型及理想电路元件电压、电流关系。理解电压、电流参考方向的意义，掌握功率的计算方法。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2、掌握电路的基本定律：欧姆定律、基尔霍夫电流定律、基尔霍夫电压定律、换路定律。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3、掌握电阻电路的等效变换。掌握实际电源的两种模型及其等效变换、输入电阻的计算。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4、掌握线性电路的分析方法：支路电流法、网孔电流法、回路电流法、结点电压法。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5、掌握叠加原理、戴维南定理、诺顿定理、最大功率传输定理、互易定理分析电路的方法。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掌握一阶和二阶电路的时域分析法。掌握一阶电路暂态过程的三要素分析法、由阶跃响应求冲激响应的方法。理解电路的暂态和稳态、零输入、零状态、全响应、时间常数的概念。掌握二阶电路过阻尼、欠阻尼、临界阻尼的物理过程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</w:t>
      </w:r>
      <w:r>
        <w:rPr>
          <w:rFonts w:ascii="宋体" w:hAnsi="宋体"/>
          <w:sz w:val="28"/>
          <w:szCs w:val="28"/>
        </w:rPr>
        <w:t>理解</w:t>
      </w:r>
      <w:r>
        <w:rPr>
          <w:rFonts w:hint="eastAsia" w:ascii="宋体" w:hAnsi="宋体"/>
          <w:sz w:val="28"/>
          <w:szCs w:val="28"/>
        </w:rPr>
        <w:t>正弦稳态</w:t>
      </w:r>
      <w:r>
        <w:rPr>
          <w:rFonts w:ascii="宋体" w:hAnsi="宋体"/>
          <w:sz w:val="28"/>
          <w:szCs w:val="28"/>
        </w:rPr>
        <w:t>电路模型</w:t>
      </w:r>
      <w:r>
        <w:rPr>
          <w:rFonts w:hint="eastAsia" w:ascii="宋体" w:hAnsi="宋体"/>
          <w:sz w:val="28"/>
          <w:szCs w:val="28"/>
        </w:rPr>
        <w:t>及分析计算方法；复频域电路的分析方法</w:t>
      </w:r>
      <w:r>
        <w:rPr>
          <w:rFonts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8、掌握基本定律：正弦稳态模型下的欧姆定律、基尔霍夫电流定律、基尔霍夫电压定律、戴维宁定理、最大功率传输定理等。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9、掌握正弦稳态电路的分析方法，包括一般电路、三相电路、谐振电路和互感电路等。理解相量的概念，掌握电路定律的相量形式；理解</w:t>
      </w:r>
      <w:r>
        <w:rPr>
          <w:rFonts w:ascii="宋体" w:hAnsi="宋体"/>
          <w:sz w:val="28"/>
          <w:szCs w:val="28"/>
        </w:rPr>
        <w:t>正弦</w:t>
      </w:r>
      <w:r>
        <w:rPr>
          <w:rFonts w:hint="eastAsia" w:ascii="宋体" w:hAnsi="宋体"/>
          <w:sz w:val="28"/>
          <w:szCs w:val="28"/>
        </w:rPr>
        <w:t>稳态</w:t>
      </w:r>
      <w:r>
        <w:rPr>
          <w:rFonts w:ascii="宋体" w:hAnsi="宋体"/>
          <w:sz w:val="28"/>
          <w:szCs w:val="28"/>
        </w:rPr>
        <w:t>电路</w:t>
      </w:r>
      <w:r>
        <w:rPr>
          <w:rFonts w:hint="eastAsia" w:ascii="宋体" w:hAnsi="宋体"/>
          <w:sz w:val="28"/>
          <w:szCs w:val="28"/>
        </w:rPr>
        <w:t>各种阻抗、导纳、</w:t>
      </w:r>
      <w:r>
        <w:rPr>
          <w:rFonts w:ascii="宋体" w:hAnsi="宋体"/>
          <w:sz w:val="28"/>
          <w:szCs w:val="28"/>
        </w:rPr>
        <w:t>功率</w:t>
      </w:r>
      <w:r>
        <w:rPr>
          <w:rFonts w:hint="eastAsia" w:ascii="宋体" w:hAnsi="宋体"/>
          <w:sz w:val="28"/>
          <w:szCs w:val="28"/>
        </w:rPr>
        <w:t>的概念</w:t>
      </w:r>
      <w:r>
        <w:rPr>
          <w:rFonts w:ascii="宋体" w:hAnsi="宋体"/>
          <w:sz w:val="28"/>
          <w:szCs w:val="28"/>
        </w:rPr>
        <w:t>及计算</w:t>
      </w:r>
      <w:r>
        <w:rPr>
          <w:rFonts w:hint="eastAsia" w:ascii="宋体" w:hAnsi="宋体"/>
          <w:sz w:val="28"/>
          <w:szCs w:val="28"/>
        </w:rPr>
        <w:t>方法；理解</w:t>
      </w:r>
      <w:r>
        <w:rPr>
          <w:rFonts w:ascii="宋体" w:hAnsi="宋体"/>
          <w:sz w:val="28"/>
          <w:szCs w:val="28"/>
        </w:rPr>
        <w:t>电路串联谐振和并联谐振的条件及特点。</w:t>
      </w:r>
      <w:r>
        <w:rPr>
          <w:rFonts w:hint="eastAsia" w:ascii="宋体" w:hAnsi="宋体"/>
          <w:sz w:val="28"/>
          <w:szCs w:val="28"/>
        </w:rPr>
        <w:t>掌握用相量法分析含有耦合电感的正弦稳态电路的分析方法。理解变压器原理及理想变压器变压、变流及变换阻抗的关系；</w:t>
      </w:r>
      <w:r>
        <w:rPr>
          <w:rFonts w:ascii="宋体" w:hAnsi="宋体"/>
          <w:sz w:val="28"/>
          <w:szCs w:val="28"/>
        </w:rPr>
        <w:t>掌握对称三相电路电压、电流计算</w:t>
      </w:r>
      <w:r>
        <w:rPr>
          <w:rFonts w:hint="eastAsia" w:ascii="宋体" w:hAnsi="宋体"/>
          <w:sz w:val="28"/>
          <w:szCs w:val="28"/>
        </w:rPr>
        <w:t>方法。理解不对称三相电路的分析方法。掌握对称三相电路的功率及二瓦计法测量和计算功率的方法。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10、掌握非正弦周期电路有效值、平均功率的计算和谐波分析法。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11、掌握线性复频域电路的分析方法</w:t>
      </w:r>
      <w:r>
        <w:rPr>
          <w:rFonts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掌握电路基本定律的运算形式。</w:t>
      </w:r>
      <w:r>
        <w:rPr>
          <w:rFonts w:ascii="宋体" w:hAnsi="宋体"/>
          <w:sz w:val="28"/>
          <w:szCs w:val="28"/>
        </w:rPr>
        <w:t>理解</w:t>
      </w:r>
      <w:r>
        <w:rPr>
          <w:rFonts w:hint="eastAsia" w:ascii="宋体" w:hAnsi="宋体"/>
          <w:sz w:val="28"/>
          <w:szCs w:val="28"/>
        </w:rPr>
        <w:t>相量形式和运算形式</w:t>
      </w:r>
      <w:r>
        <w:rPr>
          <w:rFonts w:ascii="宋体" w:hAnsi="宋体"/>
          <w:sz w:val="28"/>
          <w:szCs w:val="28"/>
        </w:rPr>
        <w:t>网络函数的概念，</w:t>
      </w:r>
      <w:r>
        <w:rPr>
          <w:rFonts w:hint="eastAsia" w:ascii="宋体" w:hAnsi="宋体"/>
          <w:sz w:val="28"/>
          <w:szCs w:val="28"/>
        </w:rPr>
        <w:t>利用网络函数求任意激励下的响应。掌握网络函数与冲激响应的关系，零极点的分布与电路特性的关系。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</w:t>
      </w:r>
      <w:r>
        <w:rPr>
          <w:rFonts w:ascii="宋体" w:hAnsi="宋体"/>
          <w:sz w:val="28"/>
          <w:szCs w:val="28"/>
        </w:rPr>
        <w:t>掌握电路</w:t>
      </w:r>
      <w:r>
        <w:rPr>
          <w:rFonts w:hint="eastAsia" w:ascii="宋体" w:hAnsi="宋体"/>
          <w:sz w:val="28"/>
          <w:szCs w:val="28"/>
        </w:rPr>
        <w:t>回路电压方程和结点电压</w:t>
      </w:r>
      <w:r>
        <w:rPr>
          <w:rFonts w:ascii="宋体" w:hAnsi="宋体"/>
          <w:sz w:val="28"/>
          <w:szCs w:val="28"/>
        </w:rPr>
        <w:t>方程的</w:t>
      </w:r>
      <w:r>
        <w:rPr>
          <w:rFonts w:hint="eastAsia" w:ascii="宋体" w:hAnsi="宋体"/>
          <w:sz w:val="28"/>
          <w:szCs w:val="28"/>
        </w:rPr>
        <w:t>矩阵</w:t>
      </w:r>
      <w:r>
        <w:rPr>
          <w:rFonts w:ascii="宋体" w:hAnsi="宋体"/>
          <w:sz w:val="28"/>
          <w:szCs w:val="28"/>
        </w:rPr>
        <w:t>形式</w:t>
      </w:r>
      <w:r>
        <w:rPr>
          <w:rFonts w:hint="eastAsia" w:ascii="宋体" w:hAnsi="宋体"/>
          <w:sz w:val="28"/>
          <w:szCs w:val="28"/>
        </w:rPr>
        <w:t>，会列写关联矩阵、基本回路矩阵、基本割集矩阵、阻抗矩阵和导纳矩阵。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13、掌握</w:t>
      </w:r>
      <w:r>
        <w:rPr>
          <w:rFonts w:ascii="宋体" w:hAnsi="宋体"/>
          <w:sz w:val="28"/>
          <w:szCs w:val="28"/>
        </w:rPr>
        <w:t>二端口网络的Y、Z、T</w:t>
      </w:r>
      <w:r>
        <w:rPr>
          <w:rFonts w:hint="eastAsia" w:ascii="宋体" w:hAnsi="宋体"/>
          <w:sz w:val="28"/>
          <w:szCs w:val="28"/>
        </w:rPr>
        <w:t>、H</w:t>
      </w:r>
      <w:r>
        <w:rPr>
          <w:rFonts w:ascii="宋体" w:hAnsi="宋体"/>
          <w:sz w:val="28"/>
          <w:szCs w:val="28"/>
        </w:rPr>
        <w:t>参数</w:t>
      </w:r>
      <w:r>
        <w:rPr>
          <w:rFonts w:hint="eastAsia" w:ascii="宋体" w:hAnsi="宋体"/>
          <w:sz w:val="28"/>
          <w:szCs w:val="28"/>
          <w:lang w:val="en-US" w:eastAsia="zh-CN"/>
        </w:rPr>
        <w:t>计算和相互转换，</w:t>
      </w:r>
      <w:r>
        <w:rPr>
          <w:rFonts w:hint="eastAsia" w:ascii="宋体" w:hAnsi="宋体"/>
          <w:sz w:val="28"/>
          <w:szCs w:val="28"/>
        </w:rPr>
        <w:t>以及含有二端口网路的</w:t>
      </w:r>
      <w:r>
        <w:rPr>
          <w:rFonts w:hint="eastAsia" w:ascii="宋体" w:hAnsi="宋体"/>
          <w:sz w:val="28"/>
          <w:szCs w:val="28"/>
          <w:lang w:val="en-US" w:eastAsia="zh-CN"/>
        </w:rPr>
        <w:t>复杂</w:t>
      </w:r>
      <w:r>
        <w:rPr>
          <w:rFonts w:hint="eastAsia" w:ascii="宋体" w:hAnsi="宋体"/>
          <w:sz w:val="28"/>
          <w:szCs w:val="28"/>
        </w:rPr>
        <w:t>电路分析。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答题使用黑色签字笔，绘图可以采用铅笔。考试必须携带</w:t>
      </w:r>
      <w:r>
        <w:rPr>
          <w:rFonts w:hint="eastAsia" w:ascii="仿宋" w:hAnsi="仿宋" w:eastAsia="仿宋" w:cs="仿宋"/>
          <w:b/>
          <w:sz w:val="28"/>
          <w:szCs w:val="28"/>
        </w:rPr>
        <w:t>无记忆、无存储、无编程功能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  <w:lang w:val="en-US" w:eastAsia="zh-CN"/>
        </w:rPr>
        <w:t>科学计算器，计算结果采用小数表示，保留两位有效数字。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ind w:firstLine="546" w:firstLineChars="19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邱关源，罗先觉主编．《电路》．第五版．高等教育出版社，2011年．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257AD"/>
    <w:rsid w:val="00040A46"/>
    <w:rsid w:val="000A70E3"/>
    <w:rsid w:val="0011445E"/>
    <w:rsid w:val="001E0938"/>
    <w:rsid w:val="002E0251"/>
    <w:rsid w:val="004A4815"/>
    <w:rsid w:val="006271D4"/>
    <w:rsid w:val="006C0A0C"/>
    <w:rsid w:val="006C1526"/>
    <w:rsid w:val="0073505D"/>
    <w:rsid w:val="007A54E6"/>
    <w:rsid w:val="00835741"/>
    <w:rsid w:val="009B072E"/>
    <w:rsid w:val="00B31DFC"/>
    <w:rsid w:val="00C16CEE"/>
    <w:rsid w:val="00C406C1"/>
    <w:rsid w:val="00C84600"/>
    <w:rsid w:val="00D30FE1"/>
    <w:rsid w:val="00D365B5"/>
    <w:rsid w:val="00F5539C"/>
    <w:rsid w:val="29F05887"/>
    <w:rsid w:val="4AEB654A"/>
    <w:rsid w:val="671A680E"/>
    <w:rsid w:val="68987A9B"/>
    <w:rsid w:val="7F1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203</Characters>
  <Lines>1</Lines>
  <Paragraphs>1</Paragraphs>
  <TotalTime>4</TotalTime>
  <ScaleCrop>false</ScaleCrop>
  <LinksUpToDate>false</LinksUpToDate>
  <CharactersWithSpaces>237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Administrator</cp:lastModifiedBy>
  <dcterms:modified xsi:type="dcterms:W3CDTF">2021-09-07T08:03:53Z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42C52737CB6B4E619EE184389940D7FA</vt:lpwstr>
  </property>
</Properties>
</file>