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sz w:val="40"/>
          <w:szCs w:val="40"/>
        </w:rPr>
      </w:pPr>
      <w:bookmarkStart w:id="0" w:name="_GoBack"/>
      <w:bookmarkEnd w:id="0"/>
      <w:r>
        <w:rPr>
          <w:rFonts w:hint="eastAsia" w:ascii="黑体" w:hAnsi="黑体" w:eastAsia="黑体"/>
          <w:sz w:val="40"/>
          <w:szCs w:val="40"/>
          <w:lang w:bidi="hi-IN"/>
        </w:rPr>
        <w:t>202</w:t>
      </w:r>
      <w:r>
        <w:rPr>
          <w:rFonts w:hint="eastAsia" w:ascii="黑体" w:hAnsi="黑体" w:eastAsia="黑体"/>
          <w:sz w:val="40"/>
          <w:szCs w:val="40"/>
          <w:lang w:val="en-US" w:eastAsia="zh-CN" w:bidi="hi-IN"/>
        </w:rPr>
        <w:t>2</w:t>
      </w:r>
      <w:r>
        <w:rPr>
          <w:rFonts w:ascii="黑体" w:hAnsi="黑体" w:eastAsia="黑体"/>
          <w:sz w:val="40"/>
          <w:szCs w:val="40"/>
        </w:rPr>
        <w:t>年硕士研究生入学考试自命题考试大纲</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sz w:val="40"/>
          <w:szCs w:val="40"/>
          <w:lang w:eastAsia="zh-CN"/>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bCs/>
          <w:sz w:val="28"/>
          <w:szCs w:val="28"/>
          <w:lang w:bidi="hi-IN"/>
        </w:rPr>
      </w:pPr>
      <w:r>
        <w:rPr>
          <w:rFonts w:ascii="宋体" w:hAnsi="宋体"/>
          <w:sz w:val="28"/>
          <w:szCs w:val="28"/>
        </w:rPr>
        <w:t>考试科目代码：[</w:t>
      </w:r>
      <w:r>
        <w:rPr>
          <w:rFonts w:hint="eastAsia" w:ascii="宋体" w:hAnsi="宋体"/>
          <w:sz w:val="28"/>
          <w:szCs w:val="28"/>
        </w:rPr>
        <w:t xml:space="preserve">   </w:t>
      </w:r>
      <w:r>
        <w:rPr>
          <w:rFonts w:ascii="宋体" w:hAnsi="宋体"/>
          <w:sz w:val="28"/>
          <w:szCs w:val="28"/>
        </w:rPr>
        <w:t>]             考试科目名称：</w:t>
      </w:r>
      <w:r>
        <w:rPr>
          <w:rFonts w:hint="eastAsia" w:ascii="宋体" w:hAnsi="宋体"/>
          <w:bCs/>
          <w:sz w:val="28"/>
          <w:szCs w:val="28"/>
          <w:lang w:bidi="hi-IN"/>
        </w:rPr>
        <w:t>计量经济学</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bCs/>
          <w:sz w:val="28"/>
          <w:szCs w:val="28"/>
          <w:lang w:bidi="hi-IN"/>
        </w:rPr>
      </w:pP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一、试卷结构</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rPr>
      </w:pPr>
      <w:r>
        <w:rPr>
          <w:rFonts w:hint="eastAsia" w:ascii="仿宋" w:hAnsi="仿宋" w:eastAsia="仿宋"/>
          <w:sz w:val="32"/>
          <w:szCs w:val="32"/>
        </w:rPr>
        <w:t>1、试卷成绩及考试时间：</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bidi="hi-IN"/>
        </w:rPr>
        <w:t>本试卷满分为150分，考试时间为120分钟。</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rPr>
      </w:pPr>
      <w:r>
        <w:rPr>
          <w:rFonts w:hint="eastAsia" w:ascii="仿宋" w:hAnsi="仿宋" w:eastAsia="仿宋"/>
          <w:sz w:val="32"/>
          <w:szCs w:val="32"/>
        </w:rPr>
        <w:t>2、答题方式：</w:t>
      </w:r>
      <w:r>
        <w:rPr>
          <w:rFonts w:hint="eastAsia" w:ascii="仿宋" w:hAnsi="仿宋" w:eastAsia="仿宋"/>
          <w:sz w:val="32"/>
          <w:szCs w:val="32"/>
          <w:lang w:bidi="hi-IN"/>
        </w:rPr>
        <w:t>闭卷、笔试。</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rPr>
      </w:pPr>
      <w:r>
        <w:rPr>
          <w:rFonts w:hint="eastAsia" w:ascii="仿宋" w:hAnsi="仿宋" w:eastAsia="仿宋"/>
          <w:sz w:val="32"/>
          <w:szCs w:val="32"/>
        </w:rPr>
        <w:t>3、题型结构：</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ind w:firstLine="640" w:firstLineChars="200"/>
        <w:textAlignment w:val="auto"/>
        <w:rPr>
          <w:rFonts w:hint="eastAsia" w:ascii="仿宋" w:hAnsi="仿宋" w:eastAsia="仿宋"/>
          <w:color w:val="000000"/>
          <w:sz w:val="32"/>
          <w:szCs w:val="32"/>
          <w:lang w:eastAsia="zh-CN" w:bidi="hi-IN"/>
        </w:rPr>
      </w:pPr>
      <w:r>
        <w:rPr>
          <w:rFonts w:hint="eastAsia" w:ascii="仿宋" w:hAnsi="仿宋" w:eastAsia="仿宋"/>
          <w:color w:val="000000"/>
          <w:sz w:val="32"/>
          <w:szCs w:val="32"/>
          <w:lang w:bidi="hi-IN"/>
        </w:rPr>
        <w:t>名词解释题：4小题，每小题</w:t>
      </w:r>
      <w:r>
        <w:rPr>
          <w:rFonts w:hint="eastAsia" w:ascii="仿宋" w:hAnsi="仿宋" w:eastAsia="仿宋"/>
          <w:color w:val="000000"/>
          <w:sz w:val="32"/>
          <w:szCs w:val="32"/>
          <w:lang w:val="en-US" w:eastAsia="zh-CN" w:bidi="hi-IN"/>
        </w:rPr>
        <w:t xml:space="preserve"> 5</w:t>
      </w:r>
      <w:r>
        <w:rPr>
          <w:rFonts w:hint="eastAsia" w:ascii="仿宋" w:hAnsi="仿宋" w:eastAsia="仿宋"/>
          <w:color w:val="000000"/>
          <w:sz w:val="32"/>
          <w:szCs w:val="32"/>
          <w:lang w:bidi="hi-IN"/>
        </w:rPr>
        <w:t>分，共</w:t>
      </w:r>
      <w:r>
        <w:rPr>
          <w:rFonts w:hint="eastAsia" w:ascii="仿宋" w:hAnsi="仿宋" w:eastAsia="仿宋"/>
          <w:color w:val="000000"/>
          <w:sz w:val="32"/>
          <w:szCs w:val="32"/>
          <w:lang w:val="en-US" w:eastAsia="zh-CN" w:bidi="hi-IN"/>
        </w:rPr>
        <w:t>20</w:t>
      </w:r>
      <w:r>
        <w:rPr>
          <w:rFonts w:hint="eastAsia" w:ascii="仿宋" w:hAnsi="仿宋" w:eastAsia="仿宋"/>
          <w:color w:val="000000"/>
          <w:sz w:val="32"/>
          <w:szCs w:val="32"/>
          <w:lang w:bidi="hi-IN"/>
        </w:rPr>
        <w:t>分</w:t>
      </w:r>
      <w:r>
        <w:rPr>
          <w:rFonts w:hint="eastAsia" w:ascii="仿宋" w:hAnsi="仿宋" w:eastAsia="仿宋"/>
          <w:color w:val="000000"/>
          <w:sz w:val="32"/>
          <w:szCs w:val="32"/>
          <w:lang w:eastAsia="zh-CN" w:bidi="hi-IN"/>
        </w:rPr>
        <w:t>；</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ind w:firstLine="640" w:firstLineChars="200"/>
        <w:textAlignment w:val="auto"/>
        <w:rPr>
          <w:rFonts w:hint="eastAsia" w:ascii="仿宋" w:hAnsi="仿宋" w:eastAsia="仿宋"/>
          <w:color w:val="000000"/>
          <w:sz w:val="32"/>
          <w:szCs w:val="32"/>
          <w:lang w:eastAsia="zh-CN" w:bidi="hi-IN"/>
        </w:rPr>
      </w:pPr>
      <w:r>
        <w:rPr>
          <w:rFonts w:hint="eastAsia" w:ascii="仿宋" w:hAnsi="仿宋" w:eastAsia="仿宋"/>
          <w:color w:val="000000"/>
          <w:sz w:val="32"/>
          <w:szCs w:val="32"/>
          <w:lang w:bidi="hi-IN"/>
        </w:rPr>
        <w:t>简  答  题：</w:t>
      </w:r>
      <w:r>
        <w:rPr>
          <w:rFonts w:hint="eastAsia" w:ascii="仿宋" w:hAnsi="仿宋" w:eastAsia="仿宋"/>
          <w:color w:val="000000"/>
          <w:sz w:val="32"/>
          <w:szCs w:val="32"/>
          <w:lang w:val="en-US" w:eastAsia="zh-CN" w:bidi="hi-IN"/>
        </w:rPr>
        <w:t>2</w:t>
      </w:r>
      <w:r>
        <w:rPr>
          <w:rFonts w:hint="eastAsia" w:ascii="仿宋" w:hAnsi="仿宋" w:eastAsia="仿宋"/>
          <w:color w:val="000000"/>
          <w:sz w:val="32"/>
          <w:szCs w:val="32"/>
          <w:lang w:bidi="hi-IN"/>
        </w:rPr>
        <w:t>小题，每小题20分，共</w:t>
      </w:r>
      <w:r>
        <w:rPr>
          <w:rFonts w:hint="eastAsia" w:ascii="仿宋" w:hAnsi="仿宋" w:eastAsia="仿宋"/>
          <w:color w:val="000000"/>
          <w:sz w:val="32"/>
          <w:szCs w:val="32"/>
          <w:lang w:val="en-US" w:eastAsia="zh-CN" w:bidi="hi-IN"/>
        </w:rPr>
        <w:t>40</w:t>
      </w:r>
      <w:r>
        <w:rPr>
          <w:rFonts w:hint="eastAsia" w:ascii="仿宋" w:hAnsi="仿宋" w:eastAsia="仿宋"/>
          <w:color w:val="000000"/>
          <w:sz w:val="32"/>
          <w:szCs w:val="32"/>
          <w:lang w:bidi="hi-IN"/>
        </w:rPr>
        <w:t>分</w:t>
      </w:r>
      <w:r>
        <w:rPr>
          <w:rFonts w:hint="eastAsia" w:ascii="仿宋" w:hAnsi="仿宋" w:eastAsia="仿宋"/>
          <w:color w:val="000000"/>
          <w:sz w:val="32"/>
          <w:szCs w:val="32"/>
          <w:lang w:eastAsia="zh-CN" w:bidi="hi-IN"/>
        </w:rPr>
        <w:t>；</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ind w:firstLine="640" w:firstLineChars="200"/>
        <w:textAlignment w:val="auto"/>
        <w:rPr>
          <w:rFonts w:hint="eastAsia" w:ascii="仿宋" w:hAnsi="仿宋" w:eastAsia="仿宋"/>
          <w:color w:val="000000"/>
          <w:sz w:val="32"/>
          <w:szCs w:val="32"/>
          <w:lang w:eastAsia="zh-CN" w:bidi="hi-IN"/>
        </w:rPr>
      </w:pPr>
      <w:r>
        <w:rPr>
          <w:rFonts w:hint="eastAsia" w:ascii="仿宋" w:hAnsi="仿宋" w:eastAsia="仿宋"/>
          <w:color w:val="000000"/>
          <w:sz w:val="32"/>
          <w:szCs w:val="32"/>
          <w:lang w:bidi="hi-IN"/>
        </w:rPr>
        <w:t>论  述  题：</w:t>
      </w:r>
      <w:r>
        <w:rPr>
          <w:rFonts w:hint="eastAsia" w:ascii="仿宋" w:hAnsi="仿宋" w:eastAsia="仿宋"/>
          <w:color w:val="000000"/>
          <w:sz w:val="32"/>
          <w:szCs w:val="32"/>
          <w:lang w:val="en-US" w:eastAsia="zh-CN" w:bidi="hi-IN"/>
        </w:rPr>
        <w:t>3</w:t>
      </w:r>
      <w:r>
        <w:rPr>
          <w:rFonts w:hint="eastAsia" w:ascii="仿宋" w:hAnsi="仿宋" w:eastAsia="仿宋"/>
          <w:color w:val="000000"/>
          <w:sz w:val="32"/>
          <w:szCs w:val="32"/>
          <w:lang w:bidi="hi-IN"/>
        </w:rPr>
        <w:t>小题，每小题</w:t>
      </w:r>
      <w:r>
        <w:rPr>
          <w:rFonts w:hint="eastAsia" w:ascii="仿宋" w:hAnsi="仿宋" w:eastAsia="仿宋"/>
          <w:color w:val="000000"/>
          <w:sz w:val="32"/>
          <w:szCs w:val="32"/>
          <w:lang w:val="en-US" w:eastAsia="zh-CN" w:bidi="hi-IN"/>
        </w:rPr>
        <w:t>30</w:t>
      </w:r>
      <w:r>
        <w:rPr>
          <w:rFonts w:hint="eastAsia" w:ascii="仿宋" w:hAnsi="仿宋" w:eastAsia="仿宋"/>
          <w:color w:val="000000"/>
          <w:sz w:val="32"/>
          <w:szCs w:val="32"/>
          <w:lang w:bidi="hi-IN"/>
        </w:rPr>
        <w:t>分，共</w:t>
      </w:r>
      <w:r>
        <w:rPr>
          <w:rFonts w:hint="eastAsia" w:ascii="仿宋" w:hAnsi="仿宋" w:eastAsia="仿宋"/>
          <w:color w:val="000000"/>
          <w:sz w:val="32"/>
          <w:szCs w:val="32"/>
          <w:lang w:val="en-US" w:eastAsia="zh-CN" w:bidi="hi-IN"/>
        </w:rPr>
        <w:t>90</w:t>
      </w:r>
      <w:r>
        <w:rPr>
          <w:rFonts w:hint="eastAsia" w:ascii="仿宋" w:hAnsi="仿宋" w:eastAsia="仿宋"/>
          <w:color w:val="000000"/>
          <w:sz w:val="32"/>
          <w:szCs w:val="32"/>
          <w:lang w:bidi="hi-IN"/>
        </w:rPr>
        <w:t>分</w:t>
      </w:r>
      <w:r>
        <w:rPr>
          <w:rFonts w:hint="eastAsia" w:ascii="仿宋" w:hAnsi="仿宋" w:eastAsia="仿宋"/>
          <w:color w:val="000000"/>
          <w:sz w:val="32"/>
          <w:szCs w:val="32"/>
          <w:lang w:eastAsia="zh-CN" w:bidi="hi-IN"/>
        </w:rPr>
        <w:t>。</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二、考试内容与考试要求</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b/>
          <w:sz w:val="32"/>
          <w:szCs w:val="32"/>
          <w:lang w:bidi="hi-IN"/>
        </w:rPr>
      </w:pPr>
      <w:r>
        <w:rPr>
          <w:rFonts w:hint="eastAsia" w:ascii="仿宋" w:hAnsi="仿宋" w:eastAsia="仿宋"/>
          <w:b/>
          <w:sz w:val="32"/>
          <w:szCs w:val="32"/>
          <w:lang w:bidi="hi-IN"/>
        </w:rPr>
        <w:t>●考试目标：</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1、比较系统完整的掌握现代计量经济学的基本知识、基本概念以及现代计量经济学的基本原理和方法。</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2、将总体回归模型和样本回归模型及其相关关系作为基点，掌握回归模型及其估计和估计量的性质、假设检验，能熟练运用现代计量经济学方法进行基本的数值测算与比较。</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3、熟练掌握计量经济学的中模型设定问题，对现实数据不满足计量经济学若干经典假定条件的检验和校正也要加以掌握和理解，在学习了现代计量经济学理论基础知识的前提下，能够运用软件加以辅助运算。</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4、在对相关理论和方法理解的基础上，同时能够运用现代计量经济学的基本理论和方法分析和解决现实经济问题。</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b/>
          <w:sz w:val="32"/>
          <w:szCs w:val="32"/>
          <w:lang w:bidi="hi-IN"/>
        </w:rPr>
      </w:pPr>
      <w:r>
        <w:rPr>
          <w:rFonts w:hint="eastAsia" w:ascii="仿宋" w:hAnsi="仿宋" w:eastAsia="仿宋"/>
          <w:b/>
          <w:sz w:val="32"/>
          <w:szCs w:val="32"/>
          <w:lang w:bidi="hi-IN"/>
        </w:rPr>
        <w:t>●考试内容</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（一）计量经济学的理论框架与概念含义</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1、计量经济学的基本概念与学科分类比较。</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2、计量经济学的主要作用和功能评价。</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3、计量经济学研究问题的基本思路与分析方法。</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4、时间序列、横截面数据和面板数据的名词解释与评析。</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（二）一元线性回归模型</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1、一元线性回归模型中引入随机扰动项的原因解释。</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2、一元线性回归模型的经典假定。</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3、无偏性、线性性、最小方差性、BLUE的定义。</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4、拟合优度、样本相关系数的定义，拟合优度和斜率估计量之间的关系。</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5、系数显著性检验的步骤。</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6、置信区间的定义以及求解。</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7、点预测、区间预测的定义。</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8、随机扰动项方差的无偏估计量以及相关证明。</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（三）多元线性回归模型</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1、多元线性回归模型的基本概念和基本假定。</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2、最小二乘法的定义，最小二乘法估计量的统计性质。</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3、无偏性、线性性、最小方差性、BLUE的定义，高斯-马尔可夫定理。</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4、可决系数、修正可决系数的定义，修正可决系数的性质，可决系数和修正可决系数之间的关系。</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5、系数显著性检验的步骤，模型显著性检验的定义，模型显著性检验和系数显著性检验之间的联系和区别。</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6、模型参数之间的线性约束检验步骤，经济关系的结构稳定性检验步骤和应用，置信区间的定义以及求解。</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7、t检验和F检验的比较。</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（四）模型的设定</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1、模型设定偏误，模型拟合不足、拟合过度和不正确的函数形式的含义。</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2、模型设定偏误的后果。模型拟合不足的后果，模型拟合过度的后果，不正确的函数形式的后果。</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3、模型误设的检验。拟合过度检验，拟合不足检验，F检验和LM检验的步骤和应用，拉姆齐的RESET检验步骤和应用。</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4、样本数据导致的模型设定问题。解释变量、被解释变量存在测量误差的后果，存在奇异样本数据的后果。</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（五）异方差</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1、异方差的本质及来源。</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2、异方差对OLS估计量的影响。</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3、异方差检验以及修正。主要涉及的方法为；图示法，LM检验法，怀特检验法。理解方法的基本操作步骤，掌握加权最小二乘法的基本原理。</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（六）自相关</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1、自相关的含义及其表现形式。</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2、自相关的来源、忽略自相关的后果。</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3、自相关检验。掌握图示法，DW检验法。理解DW检验的步骤和应用，DW检验的适用条件，以及DW检验的判别规则。</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4、自相关的解决方法。广义最小二乘法的基本原理及其应用。</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（七）多重共线性</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1、完全多重共线性、近似多重共线性的基本概念。</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2、多重共线性产生的原因及多重共线性问题造成的后果。</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sz w:val="32"/>
          <w:szCs w:val="32"/>
          <w:lang w:bidi="hi-IN"/>
        </w:rPr>
      </w:pPr>
      <w:r>
        <w:rPr>
          <w:rFonts w:hint="eastAsia" w:ascii="仿宋" w:hAnsi="仿宋" w:eastAsia="仿宋"/>
          <w:sz w:val="32"/>
          <w:szCs w:val="32"/>
          <w:lang w:bidi="hi-IN"/>
        </w:rPr>
        <w:t>3、多重共线性问题的相关检验及实际应用。</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textAlignment w:val="auto"/>
        <w:rPr>
          <w:rFonts w:ascii="仿宋" w:hAnsi="仿宋" w:eastAsia="仿宋"/>
          <w:sz w:val="32"/>
          <w:szCs w:val="32"/>
          <w:lang w:bidi="hi-IN"/>
        </w:rPr>
      </w:pPr>
      <w:r>
        <w:rPr>
          <w:rFonts w:hint="eastAsia" w:ascii="仿宋" w:hAnsi="仿宋" w:eastAsia="仿宋"/>
          <w:sz w:val="32"/>
          <w:szCs w:val="32"/>
          <w:lang w:bidi="hi-IN"/>
        </w:rPr>
        <w:t>4、多重共线性问题的解决思路，逐步回归法的步骤及应用。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4E"/>
    <w:rsid w:val="000109DD"/>
    <w:rsid w:val="00081E19"/>
    <w:rsid w:val="000D6DA2"/>
    <w:rsid w:val="001C5818"/>
    <w:rsid w:val="002062AE"/>
    <w:rsid w:val="002D7CDB"/>
    <w:rsid w:val="00325486"/>
    <w:rsid w:val="004715C3"/>
    <w:rsid w:val="004833D4"/>
    <w:rsid w:val="004E6BF0"/>
    <w:rsid w:val="00533FE7"/>
    <w:rsid w:val="00547A70"/>
    <w:rsid w:val="00551E79"/>
    <w:rsid w:val="00594ECD"/>
    <w:rsid w:val="00600456"/>
    <w:rsid w:val="00635BEC"/>
    <w:rsid w:val="006366E6"/>
    <w:rsid w:val="00636B72"/>
    <w:rsid w:val="006D6E01"/>
    <w:rsid w:val="006F6BFF"/>
    <w:rsid w:val="00774AD4"/>
    <w:rsid w:val="007921CE"/>
    <w:rsid w:val="007B346D"/>
    <w:rsid w:val="007B4633"/>
    <w:rsid w:val="0080088E"/>
    <w:rsid w:val="008E4F38"/>
    <w:rsid w:val="008F6603"/>
    <w:rsid w:val="009266B1"/>
    <w:rsid w:val="009418B0"/>
    <w:rsid w:val="00987044"/>
    <w:rsid w:val="009D6ECB"/>
    <w:rsid w:val="00A0124E"/>
    <w:rsid w:val="00A06401"/>
    <w:rsid w:val="00A46D0C"/>
    <w:rsid w:val="00AA1182"/>
    <w:rsid w:val="00AA4410"/>
    <w:rsid w:val="00AB1269"/>
    <w:rsid w:val="00AD777F"/>
    <w:rsid w:val="00AF30F4"/>
    <w:rsid w:val="00B07D2A"/>
    <w:rsid w:val="00B12C7C"/>
    <w:rsid w:val="00B330B3"/>
    <w:rsid w:val="00B76FC3"/>
    <w:rsid w:val="00B940BD"/>
    <w:rsid w:val="00BC64EA"/>
    <w:rsid w:val="00BD4A3A"/>
    <w:rsid w:val="00BE583B"/>
    <w:rsid w:val="00C547B1"/>
    <w:rsid w:val="00CA3459"/>
    <w:rsid w:val="00CB6F72"/>
    <w:rsid w:val="00CE1299"/>
    <w:rsid w:val="00D145A9"/>
    <w:rsid w:val="00D20127"/>
    <w:rsid w:val="00D72CDF"/>
    <w:rsid w:val="00DA4D53"/>
    <w:rsid w:val="00DD5B5C"/>
    <w:rsid w:val="00DE5428"/>
    <w:rsid w:val="00E74FAC"/>
    <w:rsid w:val="00EC30D6"/>
    <w:rsid w:val="00EF3259"/>
    <w:rsid w:val="00F7004E"/>
    <w:rsid w:val="00FA1E94"/>
    <w:rsid w:val="050748DD"/>
    <w:rsid w:val="09D51BE3"/>
    <w:rsid w:val="0B1A6258"/>
    <w:rsid w:val="0B93704B"/>
    <w:rsid w:val="0CC462FE"/>
    <w:rsid w:val="1C314811"/>
    <w:rsid w:val="1F3D5B3E"/>
    <w:rsid w:val="216F2135"/>
    <w:rsid w:val="23867005"/>
    <w:rsid w:val="29635CB6"/>
    <w:rsid w:val="3BE15127"/>
    <w:rsid w:val="3E6D534C"/>
    <w:rsid w:val="3F3A5353"/>
    <w:rsid w:val="69DA49BD"/>
    <w:rsid w:val="7458469D"/>
    <w:rsid w:val="76AE3248"/>
    <w:rsid w:val="791922C5"/>
    <w:rsid w:val="7D263936"/>
    <w:rsid w:val="7F1040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spacing w:line="240" w:lineRule="auto"/>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脚 Char"/>
    <w:basedOn w:val="5"/>
    <w:link w:val="2"/>
    <w:uiPriority w:val="0"/>
    <w:rPr>
      <w:rFonts w:ascii="Calibri" w:hAnsi="Calibri"/>
      <w:sz w:val="18"/>
      <w:szCs w:val="18"/>
    </w:rPr>
  </w:style>
  <w:style w:type="character" w:customStyle="1" w:styleId="7">
    <w:name w:val="页眉 Char"/>
    <w:basedOn w:val="5"/>
    <w:link w:val="3"/>
    <w:uiPriority w:val="0"/>
    <w:rPr>
      <w:rFonts w:ascii="Calibri" w:hAnsi="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1</Pages>
  <Words>233</Words>
  <Characters>1331</Characters>
  <Lines>11</Lines>
  <Paragraphs>3</Paragraphs>
  <TotalTime>0</TotalTime>
  <ScaleCrop>false</ScaleCrop>
  <LinksUpToDate>false</LinksUpToDate>
  <CharactersWithSpaces>1561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2018-07-02T01:34:00Z</dcterms:created>
  <dc:creator>微软用户</dc:creator>
  <cp:lastModifiedBy>vertesyuan</cp:lastModifiedBy>
  <dcterms:modified xsi:type="dcterms:W3CDTF">2021-11-26T10:56:20Z</dcterms:modified>
  <dc:title>2014年硕士研究生入学考试自命题考试大纲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97A1A0C55CD04C7A8E7013900F3CBCEE</vt:lpwstr>
  </property>
</Properties>
</file>