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222B" w14:textId="77777777" w:rsidR="002C4449" w:rsidRDefault="00424EFF">
      <w:pPr>
        <w:rPr>
          <w:rFonts w:ascii="华文楷体" w:eastAsia="华文楷体" w:hAnsi="华文楷体" w:cs="华文楷体"/>
          <w:b/>
          <w:bCs/>
          <w:sz w:val="30"/>
          <w:szCs w:val="30"/>
        </w:rPr>
      </w:pP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1</w:t>
      </w: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、英语笔译（</w:t>
      </w: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055101</w:t>
      </w: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）专业学位</w:t>
      </w:r>
    </w:p>
    <w:p w14:paraId="162BB81F" w14:textId="77777777" w:rsidR="002C4449" w:rsidRDefault="00424EFF">
      <w:pPr>
        <w:ind w:firstLineChars="200" w:firstLine="600"/>
        <w:rPr>
          <w:rFonts w:ascii="Calibri" w:eastAsia="宋体" w:hAnsi="Calibri" w:cs="宋体"/>
          <w:sz w:val="30"/>
          <w:szCs w:val="30"/>
        </w:rPr>
      </w:pPr>
      <w:r>
        <w:rPr>
          <w:rFonts w:ascii="Calibri" w:eastAsia="宋体" w:hAnsi="Calibri" w:cs="宋体" w:hint="eastAsia"/>
          <w:sz w:val="30"/>
          <w:szCs w:val="30"/>
        </w:rPr>
        <w:t>本学位点开设科技英语翻译方向，依托我校能源电力学科优势，面向地方经济建设和行业发展需要，培养具有过硬的综合素质、良好的职业道德、较强的语言应用能力，具备熟练的翻译技能和宽广的知识面的应用型科技英语翻译人才。全日制学习年限为</w:t>
      </w:r>
      <w:r>
        <w:rPr>
          <w:rFonts w:ascii="Calibri" w:eastAsia="宋体" w:hAnsi="Calibri" w:cs="宋体" w:hint="eastAsia"/>
          <w:sz w:val="30"/>
          <w:szCs w:val="30"/>
        </w:rPr>
        <w:t>2</w:t>
      </w:r>
      <w:r>
        <w:rPr>
          <w:rFonts w:ascii="Calibri" w:eastAsia="宋体" w:hAnsi="Calibri" w:cs="宋体" w:hint="eastAsia"/>
          <w:sz w:val="30"/>
          <w:szCs w:val="30"/>
        </w:rPr>
        <w:t>年，非全日制学习年限为</w:t>
      </w:r>
      <w:r>
        <w:rPr>
          <w:rFonts w:ascii="Calibri" w:eastAsia="宋体" w:hAnsi="Calibri" w:cs="宋体" w:hint="eastAsia"/>
          <w:sz w:val="30"/>
          <w:szCs w:val="30"/>
        </w:rPr>
        <w:t>3</w:t>
      </w:r>
      <w:r>
        <w:rPr>
          <w:rFonts w:ascii="Calibri" w:eastAsia="宋体" w:hAnsi="Calibri" w:cs="宋体" w:hint="eastAsia"/>
          <w:sz w:val="30"/>
          <w:szCs w:val="30"/>
        </w:rPr>
        <w:t>年。</w:t>
      </w:r>
      <w:r>
        <w:rPr>
          <w:rFonts w:ascii="Calibri" w:eastAsia="宋体" w:hAnsi="Calibri" w:cs="宋体" w:hint="eastAsia"/>
          <w:sz w:val="30"/>
          <w:szCs w:val="30"/>
        </w:rPr>
        <w:t xml:space="preserve"> </w:t>
      </w:r>
    </w:p>
    <w:p w14:paraId="26433157" w14:textId="77777777" w:rsidR="002C4449" w:rsidRDefault="00424EFF">
      <w:pPr>
        <w:ind w:firstLineChars="200" w:firstLine="600"/>
        <w:rPr>
          <w:rFonts w:ascii="Calibri" w:eastAsia="宋体" w:hAnsi="Calibri" w:cs="宋体"/>
          <w:sz w:val="30"/>
          <w:szCs w:val="30"/>
        </w:rPr>
      </w:pPr>
      <w:r>
        <w:rPr>
          <w:rFonts w:ascii="Calibri" w:eastAsia="宋体" w:hAnsi="Calibri" w:cs="宋体" w:hint="eastAsia"/>
          <w:sz w:val="30"/>
          <w:szCs w:val="30"/>
        </w:rPr>
        <w:t xml:space="preserve"> </w:t>
      </w:r>
      <w:r>
        <w:rPr>
          <w:rFonts w:ascii="Calibri" w:eastAsia="宋体" w:hAnsi="Calibri" w:cs="宋体" w:hint="eastAsia"/>
          <w:sz w:val="30"/>
          <w:szCs w:val="30"/>
        </w:rPr>
        <w:t>通过“模块化”的课程设置，强调基础课程和专业课程的有机结合</w:t>
      </w:r>
      <w:r>
        <w:rPr>
          <w:rFonts w:ascii="Calibri" w:eastAsia="宋体" w:hAnsi="Calibri" w:cs="宋体" w:hint="eastAsia"/>
          <w:sz w:val="30"/>
          <w:szCs w:val="30"/>
        </w:rPr>
        <w:t>。</w:t>
      </w:r>
      <w:r>
        <w:rPr>
          <w:rFonts w:ascii="Calibri" w:eastAsia="宋体" w:hAnsi="Calibri" w:cs="宋体" w:hint="eastAsia"/>
          <w:sz w:val="30"/>
          <w:szCs w:val="30"/>
        </w:rPr>
        <w:t>开设</w:t>
      </w:r>
      <w:r>
        <w:rPr>
          <w:rFonts w:ascii="Calibri" w:eastAsia="宋体" w:hAnsi="Calibri" w:cs="宋体" w:hint="eastAsia"/>
          <w:sz w:val="30"/>
          <w:szCs w:val="30"/>
        </w:rPr>
        <w:t>口、笔译等翻译</w:t>
      </w:r>
      <w:r>
        <w:rPr>
          <w:rFonts w:ascii="Calibri" w:eastAsia="宋体" w:hAnsi="Calibri" w:cs="宋体" w:hint="eastAsia"/>
          <w:sz w:val="30"/>
          <w:szCs w:val="30"/>
        </w:rPr>
        <w:t>基础课程，为学生奠定坚实的翻译</w:t>
      </w:r>
      <w:r>
        <w:rPr>
          <w:rFonts w:ascii="Calibri" w:eastAsia="宋体" w:hAnsi="Calibri" w:cs="宋体" w:hint="eastAsia"/>
          <w:sz w:val="30"/>
          <w:szCs w:val="30"/>
        </w:rPr>
        <w:t>能力</w:t>
      </w:r>
      <w:r>
        <w:rPr>
          <w:rFonts w:ascii="Calibri" w:eastAsia="宋体" w:hAnsi="Calibri" w:cs="宋体" w:hint="eastAsia"/>
          <w:sz w:val="30"/>
          <w:szCs w:val="30"/>
        </w:rPr>
        <w:t>基础</w:t>
      </w:r>
      <w:r>
        <w:rPr>
          <w:rFonts w:ascii="Calibri" w:eastAsia="宋体" w:hAnsi="Calibri" w:cs="宋体" w:hint="eastAsia"/>
          <w:sz w:val="30"/>
          <w:szCs w:val="30"/>
        </w:rPr>
        <w:t>；</w:t>
      </w:r>
      <w:r>
        <w:rPr>
          <w:rFonts w:ascii="Calibri" w:eastAsia="宋体" w:hAnsi="Calibri" w:cs="宋体" w:hint="eastAsia"/>
          <w:sz w:val="30"/>
          <w:szCs w:val="30"/>
        </w:rPr>
        <w:t>开设科技翻译、经贸翻译、文化翻译、翻译技术等专业选修课程，满足学生的兴趣方向和就业需求；并</w:t>
      </w:r>
      <w:r>
        <w:rPr>
          <w:rFonts w:ascii="Calibri" w:eastAsia="宋体" w:hAnsi="Calibri" w:cs="宋体" w:hint="eastAsia"/>
          <w:sz w:val="30"/>
          <w:szCs w:val="30"/>
        </w:rPr>
        <w:t>以能源电力、石油化工</w:t>
      </w:r>
      <w:r>
        <w:rPr>
          <w:rFonts w:ascii="Calibri" w:eastAsia="宋体" w:hAnsi="Calibri" w:cs="宋体" w:hint="eastAsia"/>
          <w:sz w:val="30"/>
          <w:szCs w:val="30"/>
        </w:rPr>
        <w:t>等</w:t>
      </w:r>
      <w:r>
        <w:rPr>
          <w:rFonts w:ascii="Calibri" w:eastAsia="宋体" w:hAnsi="Calibri" w:cs="宋体" w:hint="eastAsia"/>
          <w:sz w:val="30"/>
          <w:szCs w:val="30"/>
        </w:rPr>
        <w:t>地方经济领域为依托，设置</w:t>
      </w:r>
      <w:r>
        <w:rPr>
          <w:rFonts w:ascii="Calibri" w:eastAsia="宋体" w:hAnsi="Calibri" w:cs="宋体" w:hint="eastAsia"/>
          <w:sz w:val="30"/>
          <w:szCs w:val="30"/>
        </w:rPr>
        <w:t>行业</w:t>
      </w:r>
      <w:r>
        <w:rPr>
          <w:rFonts w:ascii="Calibri" w:eastAsia="宋体" w:hAnsi="Calibri" w:cs="宋体" w:hint="eastAsia"/>
          <w:sz w:val="30"/>
          <w:szCs w:val="30"/>
        </w:rPr>
        <w:t>针对性较强的专业课，强调多学科兼容，培养“懂外语、通专业”的</w:t>
      </w:r>
      <w:r>
        <w:rPr>
          <w:rFonts w:ascii="Calibri" w:eastAsia="宋体" w:hAnsi="Calibri" w:cs="宋体" w:hint="eastAsia"/>
          <w:sz w:val="30"/>
          <w:szCs w:val="30"/>
        </w:rPr>
        <w:t>翻译</w:t>
      </w:r>
      <w:r>
        <w:rPr>
          <w:rFonts w:ascii="Calibri" w:eastAsia="宋体" w:hAnsi="Calibri" w:cs="宋体" w:hint="eastAsia"/>
          <w:sz w:val="30"/>
          <w:szCs w:val="30"/>
        </w:rPr>
        <w:t>人才</w:t>
      </w:r>
      <w:r>
        <w:rPr>
          <w:rFonts w:ascii="Calibri" w:eastAsia="宋体" w:hAnsi="Calibri" w:cs="宋体" w:hint="eastAsia"/>
          <w:sz w:val="30"/>
          <w:szCs w:val="30"/>
        </w:rPr>
        <w:t>。</w:t>
      </w:r>
    </w:p>
    <w:p w14:paraId="7AC8934B" w14:textId="4D5C29B7" w:rsidR="002C4449" w:rsidRDefault="00424EFF">
      <w:pPr>
        <w:ind w:firstLineChars="200" w:firstLine="600"/>
        <w:rPr>
          <w:rFonts w:ascii="Calibri" w:eastAsia="宋体" w:hAnsi="Calibri" w:cs="宋体"/>
          <w:sz w:val="30"/>
          <w:szCs w:val="30"/>
        </w:rPr>
      </w:pPr>
      <w:r>
        <w:rPr>
          <w:rFonts w:ascii="Calibri" w:eastAsia="宋体" w:hAnsi="Calibri" w:cs="宋体" w:hint="eastAsia"/>
          <w:sz w:val="30"/>
          <w:szCs w:val="30"/>
        </w:rPr>
        <w:t>在人才培养中，</w:t>
      </w:r>
      <w:r>
        <w:rPr>
          <w:rFonts w:ascii="Calibri" w:eastAsia="宋体" w:hAnsi="Calibri" w:cs="宋体" w:hint="eastAsia"/>
          <w:sz w:val="30"/>
          <w:szCs w:val="30"/>
        </w:rPr>
        <w:t>以实践能力为核心，突出</w:t>
      </w:r>
      <w:r>
        <w:rPr>
          <w:rFonts w:ascii="Calibri" w:eastAsia="宋体" w:hAnsi="Calibri" w:cs="宋体" w:hint="eastAsia"/>
          <w:sz w:val="30"/>
          <w:szCs w:val="30"/>
        </w:rPr>
        <w:t>案例和</w:t>
      </w:r>
      <w:r>
        <w:rPr>
          <w:rFonts w:ascii="Calibri" w:eastAsia="宋体" w:hAnsi="Calibri" w:cs="宋体" w:hint="eastAsia"/>
          <w:sz w:val="30"/>
          <w:szCs w:val="30"/>
        </w:rPr>
        <w:t>实践教学，通过课堂教学、模拟实训</w:t>
      </w:r>
      <w:r>
        <w:rPr>
          <w:rFonts w:ascii="Calibri" w:eastAsia="宋体" w:hAnsi="Calibri" w:cs="宋体" w:hint="eastAsia"/>
          <w:sz w:val="30"/>
          <w:szCs w:val="30"/>
        </w:rPr>
        <w:t>、</w:t>
      </w:r>
      <w:r>
        <w:rPr>
          <w:rFonts w:ascii="Calibri" w:eastAsia="宋体" w:hAnsi="Calibri" w:cs="宋体" w:hint="eastAsia"/>
          <w:sz w:val="30"/>
          <w:szCs w:val="30"/>
        </w:rPr>
        <w:t>真实</w:t>
      </w:r>
      <w:r>
        <w:rPr>
          <w:rFonts w:ascii="Calibri" w:eastAsia="宋体" w:hAnsi="Calibri" w:cs="宋体" w:hint="eastAsia"/>
          <w:sz w:val="30"/>
          <w:szCs w:val="30"/>
        </w:rPr>
        <w:t>项目翻译</w:t>
      </w:r>
      <w:r>
        <w:rPr>
          <w:rFonts w:ascii="Calibri" w:eastAsia="宋体" w:hAnsi="Calibri" w:cs="宋体" w:hint="eastAsia"/>
          <w:sz w:val="30"/>
          <w:szCs w:val="30"/>
        </w:rPr>
        <w:t>和实习</w:t>
      </w:r>
      <w:r>
        <w:rPr>
          <w:rFonts w:ascii="Calibri" w:eastAsia="宋体" w:hAnsi="Calibri" w:cs="宋体" w:hint="eastAsia"/>
          <w:sz w:val="30"/>
          <w:szCs w:val="30"/>
        </w:rPr>
        <w:t>等多种教学</w:t>
      </w:r>
      <w:r>
        <w:rPr>
          <w:rFonts w:ascii="Calibri" w:eastAsia="宋体" w:hAnsi="Calibri" w:cs="宋体" w:hint="eastAsia"/>
          <w:sz w:val="30"/>
          <w:szCs w:val="30"/>
        </w:rPr>
        <w:t>方式</w:t>
      </w:r>
      <w:r>
        <w:rPr>
          <w:rFonts w:ascii="Calibri" w:eastAsia="宋体" w:hAnsi="Calibri" w:cs="宋体" w:hint="eastAsia"/>
          <w:sz w:val="30"/>
          <w:szCs w:val="30"/>
        </w:rPr>
        <w:t>，提高学生翻译水平，强化翻译技能，将综合素养和应用能力培养融为一体，</w:t>
      </w:r>
      <w:r>
        <w:rPr>
          <w:rFonts w:ascii="Calibri" w:eastAsia="宋体" w:hAnsi="Calibri" w:cs="宋体" w:hint="eastAsia"/>
          <w:sz w:val="30"/>
          <w:szCs w:val="30"/>
        </w:rPr>
        <w:t>提高</w:t>
      </w:r>
      <w:r>
        <w:rPr>
          <w:rFonts w:ascii="Calibri" w:eastAsia="宋体" w:hAnsi="Calibri" w:cs="宋体" w:hint="eastAsia"/>
          <w:sz w:val="30"/>
          <w:szCs w:val="30"/>
        </w:rPr>
        <w:t>学生独立承担专业领域翻译工作的实践能力</w:t>
      </w:r>
      <w:r>
        <w:rPr>
          <w:rFonts w:ascii="Calibri" w:eastAsia="宋体" w:hAnsi="Calibri" w:cs="宋体" w:hint="eastAsia"/>
          <w:sz w:val="30"/>
          <w:szCs w:val="30"/>
        </w:rPr>
        <w:t>。</w:t>
      </w:r>
    </w:p>
    <w:p w14:paraId="7BC7A964" w14:textId="77777777" w:rsidR="002C4449" w:rsidRDefault="00424EFF">
      <w:pPr>
        <w:ind w:firstLineChars="200" w:firstLine="600"/>
        <w:rPr>
          <w:rFonts w:ascii="Calibri" w:eastAsia="宋体" w:hAnsi="Calibri" w:cs="宋体"/>
          <w:sz w:val="30"/>
          <w:szCs w:val="30"/>
        </w:rPr>
      </w:pPr>
      <w:r>
        <w:rPr>
          <w:rFonts w:ascii="Calibri" w:eastAsia="宋体" w:hAnsi="Calibri" w:cs="宋体" w:hint="eastAsia"/>
          <w:sz w:val="30"/>
          <w:szCs w:val="30"/>
        </w:rPr>
        <w:t>本专业毕业生就业面宽广，适应性和实用性较强，主要面向电力、石化、交通等行业的对外贸易和海外工程，可从事技术与设备进出口、海外项目的市场开发、投议标和现场执行等方向的翻译以及项目管理等工作。</w:t>
      </w:r>
    </w:p>
    <w:p w14:paraId="35BA58FD" w14:textId="77777777" w:rsidR="002C4449" w:rsidRDefault="002C4449">
      <w:pPr>
        <w:ind w:firstLineChars="200" w:firstLine="600"/>
        <w:rPr>
          <w:rFonts w:ascii="Calibri" w:eastAsia="宋体" w:hAnsi="Calibri" w:cs="宋体"/>
          <w:sz w:val="30"/>
          <w:szCs w:val="30"/>
        </w:rPr>
      </w:pPr>
    </w:p>
    <w:p w14:paraId="48F4BEE5" w14:textId="77777777" w:rsidR="002C4449" w:rsidRDefault="002C4449">
      <w:pPr>
        <w:ind w:firstLineChars="200" w:firstLine="600"/>
        <w:rPr>
          <w:rFonts w:ascii="Calibri" w:eastAsia="宋体" w:hAnsi="Calibri" w:cs="宋体"/>
          <w:sz w:val="30"/>
          <w:szCs w:val="30"/>
        </w:rPr>
      </w:pPr>
    </w:p>
    <w:sectPr w:rsidR="002C4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DB"/>
    <w:rsid w:val="00003B98"/>
    <w:rsid w:val="00050F3A"/>
    <w:rsid w:val="00076AF4"/>
    <w:rsid w:val="00097FC3"/>
    <w:rsid w:val="000B4559"/>
    <w:rsid w:val="00127EEC"/>
    <w:rsid w:val="00137B47"/>
    <w:rsid w:val="00184DDB"/>
    <w:rsid w:val="00194239"/>
    <w:rsid w:val="001951BE"/>
    <w:rsid w:val="001A219B"/>
    <w:rsid w:val="001E4462"/>
    <w:rsid w:val="00240B6F"/>
    <w:rsid w:val="0029354F"/>
    <w:rsid w:val="002A4599"/>
    <w:rsid w:val="002B7E31"/>
    <w:rsid w:val="002C4449"/>
    <w:rsid w:val="002C53D3"/>
    <w:rsid w:val="002F088D"/>
    <w:rsid w:val="003642E9"/>
    <w:rsid w:val="003C595B"/>
    <w:rsid w:val="003D79A8"/>
    <w:rsid w:val="0041428F"/>
    <w:rsid w:val="00424EFF"/>
    <w:rsid w:val="00457856"/>
    <w:rsid w:val="0046428E"/>
    <w:rsid w:val="00484658"/>
    <w:rsid w:val="004C52E4"/>
    <w:rsid w:val="0050573E"/>
    <w:rsid w:val="005C2047"/>
    <w:rsid w:val="005C5D37"/>
    <w:rsid w:val="005F42DD"/>
    <w:rsid w:val="00602AFA"/>
    <w:rsid w:val="00654C10"/>
    <w:rsid w:val="00661AE2"/>
    <w:rsid w:val="006C145E"/>
    <w:rsid w:val="006E2CBB"/>
    <w:rsid w:val="006F3866"/>
    <w:rsid w:val="00740A2C"/>
    <w:rsid w:val="007644DD"/>
    <w:rsid w:val="00774540"/>
    <w:rsid w:val="007A5EAF"/>
    <w:rsid w:val="007B48A0"/>
    <w:rsid w:val="00836479"/>
    <w:rsid w:val="008948D5"/>
    <w:rsid w:val="008C65F2"/>
    <w:rsid w:val="008C67F0"/>
    <w:rsid w:val="008D06AA"/>
    <w:rsid w:val="0091245A"/>
    <w:rsid w:val="00974A66"/>
    <w:rsid w:val="00986B6E"/>
    <w:rsid w:val="009A4DCE"/>
    <w:rsid w:val="009B2221"/>
    <w:rsid w:val="00A10F95"/>
    <w:rsid w:val="00A11537"/>
    <w:rsid w:val="00B31055"/>
    <w:rsid w:val="00BA0FF7"/>
    <w:rsid w:val="00BA1B12"/>
    <w:rsid w:val="00BB0676"/>
    <w:rsid w:val="00BD1E79"/>
    <w:rsid w:val="00C74932"/>
    <w:rsid w:val="00C771D8"/>
    <w:rsid w:val="00CB560E"/>
    <w:rsid w:val="00CD462C"/>
    <w:rsid w:val="00CF2032"/>
    <w:rsid w:val="00CF3DFC"/>
    <w:rsid w:val="00D53615"/>
    <w:rsid w:val="00DC6430"/>
    <w:rsid w:val="00DE2D62"/>
    <w:rsid w:val="00E36165"/>
    <w:rsid w:val="00E67C3C"/>
    <w:rsid w:val="00E81392"/>
    <w:rsid w:val="00EC55A2"/>
    <w:rsid w:val="00EF7AA7"/>
    <w:rsid w:val="00F80A75"/>
    <w:rsid w:val="00FA7270"/>
    <w:rsid w:val="00FD0A19"/>
    <w:rsid w:val="026F3EFB"/>
    <w:rsid w:val="05E40A2A"/>
    <w:rsid w:val="15EC7CDD"/>
    <w:rsid w:val="3667650D"/>
    <w:rsid w:val="382B2617"/>
    <w:rsid w:val="3ABC3E84"/>
    <w:rsid w:val="3C655BCB"/>
    <w:rsid w:val="5D6671D4"/>
    <w:rsid w:val="5F567697"/>
    <w:rsid w:val="6D9F1D07"/>
    <w:rsid w:val="77BF248D"/>
    <w:rsid w:val="7CF4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1608"/>
  <w15:docId w15:val="{368D5B25-BE28-4533-87C1-8B49BD0F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3</cp:revision>
  <dcterms:created xsi:type="dcterms:W3CDTF">2018-07-09T08:33:00Z</dcterms:created>
  <dcterms:modified xsi:type="dcterms:W3CDTF">2021-09-13T01:43:00Z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221AF839DDB747C1A3FFAFDBA34E08F7</vt:lpwstr>
  </property>
</Properties>
</file>