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F217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考试初试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436"/>
        <w:gridCol w:w="1418"/>
        <w:gridCol w:w="1669"/>
        <w:gridCol w:w="3119"/>
      </w:tblGrid>
      <w:tr w:rsidR="006C1526" w:rsidTr="00BE5535">
        <w:trPr>
          <w:trHeight w:val="565"/>
          <w:jc w:val="center"/>
        </w:trPr>
        <w:tc>
          <w:tcPr>
            <w:tcW w:w="2436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418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166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:rsidTr="00BE5535">
        <w:trPr>
          <w:trHeight w:val="559"/>
          <w:jc w:val="center"/>
        </w:trPr>
        <w:tc>
          <w:tcPr>
            <w:tcW w:w="2436" w:type="dxa"/>
            <w:vAlign w:val="center"/>
          </w:tcPr>
          <w:p w:rsidR="006C1526" w:rsidRPr="00B31DFC" w:rsidRDefault="00BE5535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车辆与交通工程学院</w:t>
            </w:r>
          </w:p>
        </w:tc>
        <w:tc>
          <w:tcPr>
            <w:tcW w:w="1418" w:type="dxa"/>
            <w:vAlign w:val="center"/>
          </w:tcPr>
          <w:p w:rsidR="006C1526" w:rsidRPr="00B31DFC" w:rsidRDefault="00C440F0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897</w:t>
            </w:r>
          </w:p>
        </w:tc>
        <w:tc>
          <w:tcPr>
            <w:tcW w:w="1669" w:type="dxa"/>
            <w:vAlign w:val="center"/>
          </w:tcPr>
          <w:p w:rsidR="006C1526" w:rsidRPr="00B31DFC" w:rsidRDefault="00C440F0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传热</w:t>
            </w:r>
            <w:r w:rsidR="00106C9B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</w:t>
            </w:r>
          </w:p>
        </w:tc>
        <w:tc>
          <w:tcPr>
            <w:tcW w:w="3119" w:type="dxa"/>
            <w:vAlign w:val="center"/>
          </w:tcPr>
          <w:p w:rsidR="006C1526" w:rsidRPr="00B31DFC" w:rsidRDefault="00A804A9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F5539C">
              <w:rPr>
                <w:rFonts w:hint="eastAsia"/>
              </w:rPr>
              <w:t>需带计算器</w:t>
            </w: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C440F0">
        <w:rPr>
          <w:rFonts w:hint="eastAsia"/>
          <w:b/>
          <w:sz w:val="32"/>
          <w:szCs w:val="32"/>
          <w:u w:val="single"/>
        </w:rPr>
        <w:t>传热</w:t>
      </w:r>
      <w:r w:rsidR="00106C9B">
        <w:rPr>
          <w:rFonts w:hint="eastAsia"/>
          <w:b/>
          <w:sz w:val="32"/>
          <w:szCs w:val="32"/>
          <w:u w:val="single"/>
        </w:rPr>
        <w:t>学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:rsidR="00835741" w:rsidRPr="00BE5535" w:rsidRDefault="00835741" w:rsidP="00C16CEE">
      <w:pPr>
        <w:jc w:val="left"/>
        <w:rPr>
          <w:b/>
          <w:sz w:val="28"/>
          <w:szCs w:val="28"/>
        </w:rPr>
      </w:pPr>
    </w:p>
    <w:p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</w:t>
      </w:r>
      <w:r w:rsidR="00BE5535">
        <w:rPr>
          <w:b/>
          <w:sz w:val="28"/>
          <w:szCs w:val="28"/>
          <w:u w:val="single"/>
        </w:rPr>
        <w:t xml:space="preserve">  </w:t>
      </w:r>
      <w:r w:rsidR="00106C9B">
        <w:rPr>
          <w:rFonts w:hint="eastAsia"/>
          <w:b/>
          <w:sz w:val="28"/>
          <w:szCs w:val="28"/>
          <w:u w:val="single"/>
        </w:rPr>
        <w:t>8</w:t>
      </w:r>
      <w:r w:rsidR="00C440F0">
        <w:rPr>
          <w:rFonts w:hint="eastAsia"/>
          <w:b/>
          <w:sz w:val="28"/>
          <w:szCs w:val="28"/>
          <w:u w:val="single"/>
        </w:rPr>
        <w:t>97</w:t>
      </w:r>
      <w:r w:rsidRPr="00C16CEE">
        <w:rPr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  </w:t>
      </w:r>
      <w:r w:rsidR="00C440F0">
        <w:rPr>
          <w:b/>
          <w:sz w:val="28"/>
          <w:szCs w:val="28"/>
          <w:u w:val="single"/>
        </w:rPr>
        <w:t xml:space="preserve">    </w:t>
      </w:r>
      <w:r w:rsidR="00C440F0">
        <w:rPr>
          <w:rFonts w:hint="eastAsia"/>
          <w:b/>
          <w:sz w:val="28"/>
          <w:szCs w:val="28"/>
          <w:u w:val="single"/>
        </w:rPr>
        <w:t>传热</w:t>
      </w:r>
      <w:r w:rsidR="00106C9B">
        <w:rPr>
          <w:rFonts w:hint="eastAsia"/>
          <w:b/>
          <w:sz w:val="28"/>
          <w:szCs w:val="28"/>
          <w:u w:val="single"/>
        </w:rPr>
        <w:t>学</w:t>
      </w:r>
      <w:r>
        <w:rPr>
          <w:b/>
          <w:sz w:val="28"/>
          <w:szCs w:val="28"/>
          <w:u w:val="single"/>
        </w:rPr>
        <w:t xml:space="preserve">      </w:t>
      </w:r>
      <w:r w:rsidRPr="00C16CEE">
        <w:rPr>
          <w:rFonts w:hint="eastAsia"/>
          <w:b/>
          <w:sz w:val="28"/>
          <w:szCs w:val="28"/>
          <w:u w:val="single"/>
        </w:rPr>
        <w:t xml:space="preserve">    </w:t>
      </w:r>
    </w:p>
    <w:p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9F2177">
        <w:rPr>
          <w:rFonts w:hint="eastAsia"/>
          <w:sz w:val="28"/>
          <w:szCs w:val="28"/>
        </w:rPr>
        <w:t>考试基本要求及适用范围概述</w:t>
      </w:r>
    </w:p>
    <w:p w:rsidR="009F2177" w:rsidRDefault="009F2177" w:rsidP="00471433">
      <w:pPr>
        <w:ind w:firstLineChars="200" w:firstLine="560"/>
        <w:jc w:val="left"/>
        <w:rPr>
          <w:sz w:val="28"/>
          <w:szCs w:val="28"/>
        </w:rPr>
      </w:pPr>
      <w:r w:rsidRPr="00A804A9">
        <w:rPr>
          <w:rFonts w:hint="eastAsia"/>
          <w:sz w:val="28"/>
          <w:szCs w:val="28"/>
        </w:rPr>
        <w:t>要求学生比较系统地了解传热学的研究对象，掌握各类热传递现象的基本概念，记住一些最基本的数据（或数量级）及公式；要求学生具有综合运用所学知识分析问题和解决问题的能力。</w:t>
      </w:r>
    </w:p>
    <w:p w:rsidR="00471433" w:rsidRPr="00471433" w:rsidRDefault="00471433" w:rsidP="00471433">
      <w:pPr>
        <w:ind w:firstLineChars="200" w:firstLine="560"/>
        <w:jc w:val="left"/>
        <w:rPr>
          <w:sz w:val="28"/>
          <w:szCs w:val="28"/>
        </w:rPr>
      </w:pPr>
      <w:r w:rsidRPr="00471433">
        <w:rPr>
          <w:rFonts w:hint="eastAsia"/>
          <w:sz w:val="28"/>
          <w:szCs w:val="28"/>
        </w:rPr>
        <w:t>考试范围包括热传导、对流换热、辐射换热、传热过程与换热器等四大部分。传热学考试的目标在于考查考生对传热学的基本概念、基本理论的掌握和分析求解传热学基本问题的能力。</w:t>
      </w:r>
    </w:p>
    <w:p w:rsidR="001E0938" w:rsidRPr="00406906" w:rsidRDefault="001E0938" w:rsidP="0040690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406906" w:rsidRDefault="00406906" w:rsidP="00406906">
      <w:pPr>
        <w:pStyle w:val="reader-word-layer"/>
        <w:shd w:val="clear" w:color="auto" w:fill="FFFFFF"/>
        <w:spacing w:before="0" w:beforeAutospacing="0" w:after="0" w:afterAutospacing="0"/>
        <w:ind w:firstLineChars="100" w:firstLine="280"/>
        <w:rPr>
          <w:color w:val="000000"/>
          <w:sz w:val="28"/>
          <w:szCs w:val="28"/>
        </w:rPr>
      </w:pPr>
      <w:r w:rsidRPr="00406906">
        <w:rPr>
          <w:rFonts w:ascii="Times" w:hAnsi="Times"/>
          <w:color w:val="000000"/>
          <w:sz w:val="28"/>
          <w:szCs w:val="28"/>
        </w:rPr>
        <w:t>1)</w:t>
      </w:r>
      <w:r w:rsidRPr="00406906">
        <w:rPr>
          <w:rFonts w:ascii="simsun" w:hAnsi="simsun"/>
          <w:color w:val="000000"/>
          <w:sz w:val="28"/>
          <w:szCs w:val="28"/>
        </w:rPr>
        <w:t> </w:t>
      </w:r>
      <w:r w:rsidRPr="00406906">
        <w:rPr>
          <w:rFonts w:hint="eastAsia"/>
          <w:color w:val="000000"/>
          <w:sz w:val="28"/>
          <w:szCs w:val="28"/>
        </w:rPr>
        <w:t>答卷方式：闭卷，笔试；</w:t>
      </w:r>
    </w:p>
    <w:p w:rsidR="00406906" w:rsidRDefault="00406906" w:rsidP="00406906">
      <w:pPr>
        <w:pStyle w:val="reader-word-layer"/>
        <w:shd w:val="clear" w:color="auto" w:fill="FFFFFF"/>
        <w:spacing w:before="0" w:beforeAutospacing="0" w:after="0" w:afterAutospacing="0"/>
        <w:ind w:firstLineChars="100" w:firstLine="280"/>
        <w:rPr>
          <w:color w:val="000000"/>
          <w:sz w:val="28"/>
          <w:szCs w:val="28"/>
        </w:rPr>
      </w:pPr>
      <w:r w:rsidRPr="00406906">
        <w:rPr>
          <w:rFonts w:ascii="Times" w:hAnsi="Times"/>
          <w:color w:val="000000"/>
          <w:sz w:val="28"/>
          <w:szCs w:val="28"/>
        </w:rPr>
        <w:t>2)</w:t>
      </w:r>
      <w:r>
        <w:rPr>
          <w:rFonts w:ascii="Times" w:hAnsi="Times" w:hint="eastAsia"/>
          <w:color w:val="000000"/>
          <w:sz w:val="28"/>
          <w:szCs w:val="28"/>
        </w:rPr>
        <w:t xml:space="preserve"> </w:t>
      </w:r>
      <w:r w:rsidRPr="00406906">
        <w:rPr>
          <w:rFonts w:hint="eastAsia"/>
          <w:color w:val="000000"/>
          <w:sz w:val="28"/>
          <w:szCs w:val="28"/>
        </w:rPr>
        <w:t>答题时间：</w:t>
      </w:r>
      <w:r w:rsidRPr="00406906">
        <w:rPr>
          <w:rFonts w:ascii="Times" w:hAnsi="Times"/>
          <w:color w:val="000000"/>
          <w:sz w:val="28"/>
          <w:szCs w:val="28"/>
        </w:rPr>
        <w:t>180</w:t>
      </w:r>
      <w:r w:rsidRPr="00406906">
        <w:rPr>
          <w:rFonts w:hint="eastAsia"/>
          <w:color w:val="000000"/>
          <w:sz w:val="28"/>
          <w:szCs w:val="28"/>
        </w:rPr>
        <w:t>分钟；</w:t>
      </w:r>
    </w:p>
    <w:p w:rsidR="00406906" w:rsidRDefault="00406906" w:rsidP="00406906">
      <w:pPr>
        <w:pStyle w:val="reader-word-layer"/>
        <w:shd w:val="clear" w:color="auto" w:fill="FFFFFF"/>
        <w:spacing w:before="0" w:beforeAutospacing="0" w:after="0" w:afterAutospacing="0"/>
        <w:ind w:firstLineChars="100" w:firstLine="280"/>
        <w:rPr>
          <w:color w:val="000000"/>
          <w:sz w:val="28"/>
          <w:szCs w:val="28"/>
        </w:rPr>
      </w:pPr>
      <w:r w:rsidRPr="00406906">
        <w:rPr>
          <w:rFonts w:ascii="Times" w:hAnsi="Times"/>
          <w:color w:val="000000"/>
          <w:sz w:val="28"/>
          <w:szCs w:val="28"/>
        </w:rPr>
        <w:t>3)</w:t>
      </w:r>
      <w:r>
        <w:rPr>
          <w:rFonts w:ascii="Times" w:hAnsi="Times" w:hint="eastAsia"/>
          <w:color w:val="000000"/>
          <w:sz w:val="28"/>
          <w:szCs w:val="28"/>
        </w:rPr>
        <w:t xml:space="preserve"> </w:t>
      </w:r>
      <w:r w:rsidRPr="00406906">
        <w:rPr>
          <w:rFonts w:hint="eastAsia"/>
          <w:color w:val="000000"/>
          <w:sz w:val="28"/>
          <w:szCs w:val="28"/>
        </w:rPr>
        <w:t>试卷分数：满分为</w:t>
      </w:r>
      <w:r w:rsidRPr="00406906">
        <w:rPr>
          <w:rFonts w:ascii="Times" w:hAnsi="Times"/>
          <w:color w:val="000000"/>
          <w:sz w:val="28"/>
          <w:szCs w:val="28"/>
        </w:rPr>
        <w:t>150</w:t>
      </w:r>
      <w:r w:rsidRPr="00406906">
        <w:rPr>
          <w:rFonts w:hint="eastAsia"/>
          <w:color w:val="000000"/>
          <w:sz w:val="28"/>
          <w:szCs w:val="28"/>
        </w:rPr>
        <w:t>分；</w:t>
      </w:r>
    </w:p>
    <w:p w:rsidR="006C0A0C" w:rsidRDefault="00406906" w:rsidP="00406906">
      <w:pPr>
        <w:pStyle w:val="reader-word-layer"/>
        <w:shd w:val="clear" w:color="auto" w:fill="FFFFFF"/>
        <w:spacing w:before="0" w:beforeAutospacing="0" w:after="0" w:afterAutospacing="0"/>
        <w:ind w:firstLineChars="100" w:firstLine="280"/>
        <w:rPr>
          <w:sz w:val="28"/>
          <w:szCs w:val="28"/>
        </w:rPr>
      </w:pPr>
      <w:r w:rsidRPr="00406906">
        <w:rPr>
          <w:rFonts w:ascii="Times" w:hAnsi="Times"/>
          <w:color w:val="000000"/>
          <w:sz w:val="28"/>
          <w:szCs w:val="28"/>
        </w:rPr>
        <w:lastRenderedPageBreak/>
        <w:t>4)</w:t>
      </w:r>
      <w:r>
        <w:rPr>
          <w:rFonts w:ascii="Times" w:hAnsi="Times" w:hint="eastAsia"/>
          <w:color w:val="000000"/>
          <w:sz w:val="28"/>
          <w:szCs w:val="28"/>
        </w:rPr>
        <w:t xml:space="preserve"> </w:t>
      </w:r>
      <w:r w:rsidRPr="00406906">
        <w:rPr>
          <w:rFonts w:hint="eastAsia"/>
          <w:color w:val="000000"/>
          <w:sz w:val="28"/>
          <w:szCs w:val="28"/>
        </w:rPr>
        <w:t>试卷结构及考查比例：试卷主要分为：基本概念题</w:t>
      </w:r>
      <w:r>
        <w:rPr>
          <w:rFonts w:ascii="Times" w:hAnsi="Times"/>
          <w:color w:val="000000"/>
          <w:sz w:val="28"/>
          <w:szCs w:val="28"/>
        </w:rPr>
        <w:t>6</w:t>
      </w:r>
      <w:r w:rsidRPr="00406906">
        <w:rPr>
          <w:rFonts w:ascii="Times" w:hAnsi="Times"/>
          <w:color w:val="000000"/>
          <w:sz w:val="28"/>
          <w:szCs w:val="28"/>
        </w:rPr>
        <w:t>0%</w:t>
      </w:r>
      <w:r w:rsidRPr="00406906">
        <w:rPr>
          <w:rFonts w:hint="eastAsia"/>
          <w:color w:val="000000"/>
          <w:sz w:val="28"/>
          <w:szCs w:val="28"/>
        </w:rPr>
        <w:t>，应用计算题</w:t>
      </w:r>
      <w:r>
        <w:rPr>
          <w:rFonts w:ascii="Times" w:hAnsi="Times"/>
          <w:color w:val="000000"/>
          <w:sz w:val="28"/>
          <w:szCs w:val="28"/>
        </w:rPr>
        <w:t>4</w:t>
      </w:r>
      <w:r w:rsidRPr="00406906">
        <w:rPr>
          <w:rFonts w:ascii="Times" w:hAnsi="Times"/>
          <w:color w:val="000000"/>
          <w:sz w:val="28"/>
          <w:szCs w:val="28"/>
        </w:rPr>
        <w:t>0%</w:t>
      </w:r>
      <w:r w:rsidRPr="00406906">
        <w:rPr>
          <w:rFonts w:hint="eastAsia"/>
          <w:color w:val="000000"/>
          <w:sz w:val="28"/>
          <w:szCs w:val="28"/>
        </w:rPr>
        <w:t>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:rsidR="004F5AAF" w:rsidRPr="004F5AAF" w:rsidRDefault="004F5AAF" w:rsidP="004F5AAF">
      <w:pPr>
        <w:ind w:firstLineChars="200" w:firstLine="560"/>
        <w:jc w:val="left"/>
        <w:rPr>
          <w:sz w:val="28"/>
          <w:szCs w:val="28"/>
        </w:rPr>
      </w:pPr>
      <w:r w:rsidRPr="004F5AAF">
        <w:rPr>
          <w:rFonts w:hint="eastAsia"/>
          <w:sz w:val="28"/>
          <w:szCs w:val="28"/>
        </w:rPr>
        <w:t>传热学主要内容包括：导热、对流和热辐射三种热量传递方式的物理概念、特点和基本规律，综合应用这些基础知识正确分析工程实际传热问题的方法，计算各类热量传递过程的基本方法，典型的工程传热问题计算方法，间壁式换热器进行原理性的热力设计方法；强化或削弱热量传递过程的方法，切实可行的强化或削弱传热的措施。</w:t>
      </w:r>
    </w:p>
    <w:p w:rsidR="00471433" w:rsidRDefault="00471433" w:rsidP="00471433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3343A9">
        <w:rPr>
          <w:sz w:val="28"/>
          <w:szCs w:val="28"/>
        </w:rPr>
        <w:t>1</w:t>
      </w:r>
      <w:r w:rsidRPr="003343A9">
        <w:rPr>
          <w:rFonts w:hint="eastAsia"/>
          <w:sz w:val="28"/>
          <w:szCs w:val="28"/>
        </w:rPr>
        <w:t>、稳态热传导：傅立叶定律，导热微分方程，初始条件与边界条件；通过单层、多层平壁的导热；通过单层、多层圆筒壁的导热；</w:t>
      </w:r>
      <w:proofErr w:type="gramStart"/>
      <w:r w:rsidRPr="003343A9">
        <w:rPr>
          <w:rFonts w:hint="eastAsia"/>
          <w:sz w:val="28"/>
          <w:szCs w:val="28"/>
        </w:rPr>
        <w:t>通过肋壁的</w:t>
      </w:r>
      <w:proofErr w:type="gramEnd"/>
      <w:r w:rsidRPr="003343A9">
        <w:rPr>
          <w:rFonts w:hint="eastAsia"/>
          <w:sz w:val="28"/>
          <w:szCs w:val="28"/>
        </w:rPr>
        <w:t>导热；具有内热源的一维导热问题。</w:t>
      </w:r>
    </w:p>
    <w:p w:rsidR="00471433" w:rsidRPr="00636EFC" w:rsidRDefault="00471433" w:rsidP="00471433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3343A9">
        <w:rPr>
          <w:sz w:val="28"/>
          <w:szCs w:val="28"/>
        </w:rPr>
        <w:t>2</w:t>
      </w:r>
      <w:r w:rsidRPr="003343A9">
        <w:rPr>
          <w:rFonts w:hint="eastAsia"/>
          <w:sz w:val="28"/>
          <w:szCs w:val="28"/>
        </w:rPr>
        <w:t>、非稳态热传导：非稳态导热的基本概念，集中参数法，一维非稳态导热问题的分析解及其讨论、诺</w:t>
      </w:r>
      <w:proofErr w:type="gramStart"/>
      <w:r w:rsidRPr="003343A9">
        <w:rPr>
          <w:rFonts w:hint="eastAsia"/>
          <w:sz w:val="28"/>
          <w:szCs w:val="28"/>
        </w:rPr>
        <w:t>谟</w:t>
      </w:r>
      <w:proofErr w:type="gramEnd"/>
      <w:r w:rsidRPr="003343A9">
        <w:rPr>
          <w:rFonts w:hint="eastAsia"/>
          <w:sz w:val="28"/>
          <w:szCs w:val="28"/>
        </w:rPr>
        <w:t>图。</w:t>
      </w:r>
      <w:r w:rsidRPr="00636EFC">
        <w:rPr>
          <w:rFonts w:hint="eastAsia"/>
          <w:sz w:val="28"/>
          <w:szCs w:val="28"/>
        </w:rPr>
        <w:t>非稳态导热的基本概念、集总参数法的简化分析、一维非稳态导热的分析解</w:t>
      </w:r>
      <w:r>
        <w:rPr>
          <w:rFonts w:hint="eastAsia"/>
          <w:sz w:val="28"/>
          <w:szCs w:val="28"/>
        </w:rPr>
        <w:t>。</w:t>
      </w:r>
      <w:r w:rsidRPr="00636EFC">
        <w:rPr>
          <w:rFonts w:hint="eastAsia"/>
          <w:sz w:val="28"/>
          <w:szCs w:val="28"/>
        </w:rPr>
        <w:t>了解非稳态导热过程的特点及热扩散率。掌握集总参数法的分析求解方法，了解其限制条件。了解半无限大物体非稳态导热问题的基本概念。了解周期性非稳态导热的基本概念。</w:t>
      </w:r>
      <w:r w:rsidRPr="00636EFC">
        <w:rPr>
          <w:sz w:val="28"/>
          <w:szCs w:val="28"/>
        </w:rPr>
        <w:t xml:space="preserve"> </w:t>
      </w:r>
    </w:p>
    <w:p w:rsidR="00471433" w:rsidRPr="003343A9" w:rsidRDefault="00471433" w:rsidP="00471433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3343A9">
        <w:rPr>
          <w:sz w:val="28"/>
          <w:szCs w:val="28"/>
        </w:rPr>
        <w:t>3</w:t>
      </w:r>
      <w:r w:rsidRPr="003343A9">
        <w:rPr>
          <w:rFonts w:hint="eastAsia"/>
          <w:sz w:val="28"/>
          <w:szCs w:val="28"/>
        </w:rPr>
        <w:t>、对流传热的理论基础：主要内容：影响对流换热的主要因素，牛顿公式与换热系数；速度边界层和热边界层的概念；对流换热的边界层微分方程组及边界条件；边界层积分方程组的求解及比拟理论。</w:t>
      </w:r>
    </w:p>
    <w:p w:rsidR="00471433" w:rsidRPr="003343A9" w:rsidRDefault="00471433" w:rsidP="00471433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3343A9">
        <w:rPr>
          <w:sz w:val="28"/>
          <w:szCs w:val="28"/>
        </w:rPr>
        <w:t>4</w:t>
      </w:r>
      <w:r w:rsidRPr="003343A9">
        <w:rPr>
          <w:rFonts w:hint="eastAsia"/>
          <w:sz w:val="28"/>
          <w:szCs w:val="28"/>
        </w:rPr>
        <w:t>、单相对流传热的实验关联式：相似理论或量纲分析在对流换热中的应用；内部流动强制对流换热特征及其实验关系式；外部流动</w:t>
      </w:r>
      <w:r w:rsidRPr="003343A9">
        <w:rPr>
          <w:rFonts w:hint="eastAsia"/>
          <w:sz w:val="28"/>
          <w:szCs w:val="28"/>
        </w:rPr>
        <w:lastRenderedPageBreak/>
        <w:t>强制对流换热特征及其实验关系式，自然对流换热的概念及其实验关联式。</w:t>
      </w:r>
    </w:p>
    <w:p w:rsidR="00471433" w:rsidRDefault="00471433" w:rsidP="00471433">
      <w:pPr>
        <w:ind w:firstLineChars="200" w:firstLine="560"/>
        <w:jc w:val="left"/>
        <w:rPr>
          <w:sz w:val="28"/>
          <w:szCs w:val="28"/>
        </w:rPr>
      </w:pPr>
      <w:r w:rsidRPr="003343A9">
        <w:rPr>
          <w:sz w:val="28"/>
          <w:szCs w:val="28"/>
        </w:rPr>
        <w:t>5</w:t>
      </w:r>
      <w:r w:rsidRPr="003343A9">
        <w:rPr>
          <w:rFonts w:hint="eastAsia"/>
          <w:sz w:val="28"/>
          <w:szCs w:val="28"/>
        </w:rPr>
        <w:t>、相变对流传热：</w:t>
      </w:r>
      <w:r w:rsidRPr="002F1554">
        <w:rPr>
          <w:rFonts w:hint="eastAsia"/>
          <w:sz w:val="28"/>
          <w:szCs w:val="28"/>
        </w:rPr>
        <w:t>凝结换热现象、</w:t>
      </w:r>
      <w:r w:rsidRPr="003343A9">
        <w:rPr>
          <w:rFonts w:hint="eastAsia"/>
          <w:sz w:val="28"/>
          <w:szCs w:val="28"/>
        </w:rPr>
        <w:t>凝结换热基本特性。膜状凝结换热及计算。影响膜状凝结换热的因素及增强换热的措施，</w:t>
      </w:r>
      <w:proofErr w:type="gramStart"/>
      <w:r w:rsidRPr="003343A9">
        <w:rPr>
          <w:rFonts w:hint="eastAsia"/>
          <w:sz w:val="28"/>
          <w:szCs w:val="28"/>
        </w:rPr>
        <w:t>核态沸腾与膜态沸</w:t>
      </w:r>
      <w:proofErr w:type="gramEnd"/>
      <w:r w:rsidRPr="003343A9">
        <w:rPr>
          <w:rFonts w:hint="eastAsia"/>
          <w:sz w:val="28"/>
          <w:szCs w:val="28"/>
        </w:rPr>
        <w:t>腾、</w:t>
      </w:r>
      <w:proofErr w:type="gramStart"/>
      <w:r w:rsidRPr="003343A9">
        <w:rPr>
          <w:rFonts w:hint="eastAsia"/>
          <w:sz w:val="28"/>
          <w:szCs w:val="28"/>
        </w:rPr>
        <w:t>核态沸</w:t>
      </w:r>
      <w:proofErr w:type="gramEnd"/>
      <w:r w:rsidRPr="003343A9">
        <w:rPr>
          <w:rFonts w:hint="eastAsia"/>
          <w:sz w:val="28"/>
          <w:szCs w:val="28"/>
        </w:rPr>
        <w:t>腾换热计算及主要影响因素。</w:t>
      </w:r>
    </w:p>
    <w:p w:rsidR="00471433" w:rsidRPr="003343A9" w:rsidRDefault="00471433" w:rsidP="00471433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3343A9">
        <w:rPr>
          <w:sz w:val="28"/>
          <w:szCs w:val="28"/>
        </w:rPr>
        <w:t>6</w:t>
      </w:r>
      <w:r w:rsidRPr="003343A9">
        <w:rPr>
          <w:rFonts w:hint="eastAsia"/>
          <w:sz w:val="28"/>
          <w:szCs w:val="28"/>
        </w:rPr>
        <w:t>、热辐射基本定律和辐射特性：热辐射的本质与特征；吸收率、反射率和穿透率；黑体、灰体、黑度。辐射力与单色辐射力；普朗克定律、维恩位移定律、斯蒂芬</w:t>
      </w:r>
      <w:r w:rsidRPr="003343A9">
        <w:rPr>
          <w:sz w:val="28"/>
          <w:szCs w:val="28"/>
        </w:rPr>
        <w:t>-</w:t>
      </w:r>
      <w:r w:rsidRPr="003343A9">
        <w:rPr>
          <w:rFonts w:hint="eastAsia"/>
          <w:sz w:val="28"/>
          <w:szCs w:val="28"/>
        </w:rPr>
        <w:t>玻尔兹曼定律、兰贝特定律；基尔霍夫定律。</w:t>
      </w:r>
    </w:p>
    <w:p w:rsidR="00471433" w:rsidRPr="003343A9" w:rsidRDefault="00471433" w:rsidP="00471433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3343A9">
        <w:rPr>
          <w:sz w:val="28"/>
          <w:szCs w:val="28"/>
        </w:rPr>
        <w:t>7</w:t>
      </w:r>
      <w:r w:rsidRPr="003343A9">
        <w:rPr>
          <w:rFonts w:hint="eastAsia"/>
          <w:sz w:val="28"/>
          <w:szCs w:val="28"/>
        </w:rPr>
        <w:t>、辐射传热的计算：角系数的定义及计算；被透热介质隔开的两固体表面间的辐射换热；多表面系统辐射换热的计算，辐射换热的网络求解法；辐射换热的强化与削弱；气体辐射。</w:t>
      </w:r>
    </w:p>
    <w:p w:rsidR="00471433" w:rsidRPr="003343A9" w:rsidRDefault="00471433" w:rsidP="00471433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3343A9">
        <w:rPr>
          <w:sz w:val="28"/>
          <w:szCs w:val="28"/>
        </w:rPr>
        <w:t>8</w:t>
      </w:r>
      <w:r w:rsidRPr="003343A9">
        <w:rPr>
          <w:rFonts w:hint="eastAsia"/>
          <w:sz w:val="28"/>
          <w:szCs w:val="28"/>
        </w:rPr>
        <w:t>、传热过程分析与换热器热计算：传热过程与传热系数；传热的增强与削弱；平均温压法和传热单元数法；换热器计算</w:t>
      </w:r>
      <w:r w:rsidRPr="003343A9">
        <w:rPr>
          <w:rFonts w:hint="eastAsia"/>
          <w:sz w:val="28"/>
          <w:szCs w:val="28"/>
        </w:rPr>
        <w:t>----</w:t>
      </w:r>
      <w:r w:rsidRPr="003343A9">
        <w:rPr>
          <w:rFonts w:hint="eastAsia"/>
          <w:sz w:val="28"/>
          <w:szCs w:val="28"/>
        </w:rPr>
        <w:t>平均温差法，效能</w:t>
      </w:r>
      <w:r w:rsidRPr="003343A9">
        <w:rPr>
          <w:sz w:val="28"/>
          <w:szCs w:val="28"/>
        </w:rPr>
        <w:t>—</w:t>
      </w:r>
      <w:r w:rsidRPr="003343A9">
        <w:rPr>
          <w:rFonts w:hint="eastAsia"/>
          <w:sz w:val="28"/>
          <w:szCs w:val="28"/>
        </w:rPr>
        <w:t>传热单元数法。传热的强化与隔热保温技术。</w:t>
      </w:r>
    </w:p>
    <w:p w:rsidR="001E0938" w:rsidRDefault="009F2177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1E0938">
        <w:rPr>
          <w:rFonts w:hint="eastAsia"/>
          <w:sz w:val="28"/>
          <w:szCs w:val="28"/>
        </w:rPr>
        <w:t>、主要参考教材（参考书目）</w:t>
      </w:r>
    </w:p>
    <w:p w:rsidR="00636EFC" w:rsidRPr="00406906" w:rsidRDefault="00636EFC" w:rsidP="00636EFC">
      <w:pPr>
        <w:rPr>
          <w:sz w:val="28"/>
          <w:szCs w:val="28"/>
        </w:rPr>
      </w:pPr>
      <w:r w:rsidRPr="00406906">
        <w:rPr>
          <w:rFonts w:hint="eastAsia"/>
          <w:sz w:val="28"/>
          <w:szCs w:val="28"/>
        </w:rPr>
        <w:t>《传热学》第</w:t>
      </w:r>
      <w:r w:rsidR="00406906">
        <w:rPr>
          <w:rFonts w:hint="eastAsia"/>
          <w:sz w:val="28"/>
          <w:szCs w:val="28"/>
        </w:rPr>
        <w:t>五</w:t>
      </w:r>
      <w:r w:rsidRPr="00406906">
        <w:rPr>
          <w:rFonts w:hint="eastAsia"/>
          <w:sz w:val="28"/>
          <w:szCs w:val="28"/>
        </w:rPr>
        <w:t>版，杨世铭、</w:t>
      </w:r>
      <w:bookmarkStart w:id="0" w:name="_GoBack"/>
      <w:bookmarkEnd w:id="0"/>
      <w:r w:rsidRPr="00406906">
        <w:rPr>
          <w:rFonts w:hint="eastAsia"/>
          <w:sz w:val="28"/>
          <w:szCs w:val="28"/>
        </w:rPr>
        <w:t>陶文</w:t>
      </w:r>
      <w:proofErr w:type="gramStart"/>
      <w:r w:rsidRPr="00406906">
        <w:rPr>
          <w:rFonts w:hint="eastAsia"/>
          <w:sz w:val="28"/>
          <w:szCs w:val="28"/>
        </w:rPr>
        <w:t>铨</w:t>
      </w:r>
      <w:proofErr w:type="gramEnd"/>
      <w:r w:rsidRPr="00406906">
        <w:rPr>
          <w:rFonts w:hint="eastAsia"/>
          <w:sz w:val="28"/>
          <w:szCs w:val="28"/>
        </w:rPr>
        <w:t>编，高等教育出版社，</w:t>
      </w:r>
      <w:r w:rsidRPr="00406906">
        <w:rPr>
          <w:sz w:val="28"/>
          <w:szCs w:val="28"/>
        </w:rPr>
        <w:t>20</w:t>
      </w:r>
      <w:r w:rsidR="00406906">
        <w:rPr>
          <w:sz w:val="28"/>
          <w:szCs w:val="28"/>
        </w:rPr>
        <w:t>19</w:t>
      </w:r>
      <w:r w:rsidR="00406906">
        <w:rPr>
          <w:sz w:val="28"/>
          <w:szCs w:val="28"/>
        </w:rPr>
        <w:t>。</w:t>
      </w:r>
    </w:p>
    <w:p w:rsidR="00636EFC" w:rsidRPr="00636EFC" w:rsidRDefault="00636EFC" w:rsidP="001E0938">
      <w:pPr>
        <w:jc w:val="left"/>
        <w:rPr>
          <w:sz w:val="28"/>
          <w:szCs w:val="28"/>
        </w:rPr>
      </w:pPr>
    </w:p>
    <w:p w:rsidR="006C0A0C" w:rsidRPr="00C16CEE" w:rsidRDefault="006C0A0C" w:rsidP="001E0938">
      <w:pPr>
        <w:jc w:val="left"/>
        <w:rPr>
          <w:b/>
          <w:sz w:val="28"/>
          <w:szCs w:val="28"/>
        </w:rPr>
      </w:pPr>
    </w:p>
    <w:sectPr w:rsidR="006C0A0C" w:rsidRPr="00C16CEE" w:rsidSect="000A7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AA" w:rsidRDefault="003353AA" w:rsidP="00BE5535">
      <w:r>
        <w:separator/>
      </w:r>
    </w:p>
  </w:endnote>
  <w:endnote w:type="continuationSeparator" w:id="0">
    <w:p w:rsidR="003353AA" w:rsidRDefault="003353AA" w:rsidP="00BE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AA" w:rsidRDefault="003353AA" w:rsidP="00BE5535">
      <w:r>
        <w:separator/>
      </w:r>
    </w:p>
  </w:footnote>
  <w:footnote w:type="continuationSeparator" w:id="0">
    <w:p w:rsidR="003353AA" w:rsidRDefault="003353AA" w:rsidP="00BE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05D"/>
    <w:rsid w:val="000257AD"/>
    <w:rsid w:val="00040A46"/>
    <w:rsid w:val="00050004"/>
    <w:rsid w:val="000A70E3"/>
    <w:rsid w:val="00106C9B"/>
    <w:rsid w:val="0011445E"/>
    <w:rsid w:val="001E0938"/>
    <w:rsid w:val="002E0251"/>
    <w:rsid w:val="002F1554"/>
    <w:rsid w:val="003343A9"/>
    <w:rsid w:val="003353AA"/>
    <w:rsid w:val="00371CE8"/>
    <w:rsid w:val="00406906"/>
    <w:rsid w:val="00471433"/>
    <w:rsid w:val="004A4815"/>
    <w:rsid w:val="004F5AAF"/>
    <w:rsid w:val="005B4F99"/>
    <w:rsid w:val="006101C4"/>
    <w:rsid w:val="006271D4"/>
    <w:rsid w:val="00636EFC"/>
    <w:rsid w:val="006C0A0C"/>
    <w:rsid w:val="006C1526"/>
    <w:rsid w:val="0070031D"/>
    <w:rsid w:val="0073505D"/>
    <w:rsid w:val="00785507"/>
    <w:rsid w:val="007A54E6"/>
    <w:rsid w:val="007D39FC"/>
    <w:rsid w:val="00835741"/>
    <w:rsid w:val="00920E8B"/>
    <w:rsid w:val="009B072E"/>
    <w:rsid w:val="009C0E52"/>
    <w:rsid w:val="009F2177"/>
    <w:rsid w:val="00A804A9"/>
    <w:rsid w:val="00B31DFC"/>
    <w:rsid w:val="00BE5535"/>
    <w:rsid w:val="00C16CEE"/>
    <w:rsid w:val="00C406C1"/>
    <w:rsid w:val="00C440F0"/>
    <w:rsid w:val="00C84600"/>
    <w:rsid w:val="00D30FE1"/>
    <w:rsid w:val="00D365B5"/>
    <w:rsid w:val="00D42933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F9CED"/>
  <w15:docId w15:val="{3748DEE5-F4F9-4EAA-91F9-C6A6A694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55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5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5535"/>
    <w:rPr>
      <w:sz w:val="18"/>
      <w:szCs w:val="18"/>
    </w:rPr>
  </w:style>
  <w:style w:type="paragraph" w:customStyle="1" w:styleId="reader-word-layer">
    <w:name w:val="reader-word-layer"/>
    <w:basedOn w:val="a"/>
    <w:rsid w:val="00A804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714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215</Words>
  <Characters>1227</Characters>
  <Application>Microsoft Office Word</Application>
  <DocSecurity>0</DocSecurity>
  <Lines>10</Lines>
  <Paragraphs>2</Paragraphs>
  <ScaleCrop>false</ScaleCrop>
  <Company>china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闫祥海</cp:lastModifiedBy>
  <cp:revision>32</cp:revision>
  <dcterms:created xsi:type="dcterms:W3CDTF">2019-09-09T09:34:00Z</dcterms:created>
  <dcterms:modified xsi:type="dcterms:W3CDTF">2021-09-07T05:19:00Z</dcterms:modified>
</cp:coreProperties>
</file>