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6"/>
          <w:szCs w:val="36"/>
        </w:rPr>
      </w:pPr>
      <w:bookmarkStart w:id="0" w:name="_GoBack"/>
      <w:bookmarkEnd w:id="0"/>
      <w:r>
        <w:rPr>
          <w:rFonts w:eastAsia="楷体_GB2312"/>
          <w:b/>
          <w:bCs/>
          <w:sz w:val="36"/>
          <w:szCs w:val="36"/>
        </w:rPr>
        <w:t>昆明理工大学硕士研究生入学考试</w:t>
      </w:r>
    </w:p>
    <w:p>
      <w:pPr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《地质学基础》考试大纲</w: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rFonts w:hint="eastAsia"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第一部分  考试形式和试卷结构</w:t>
      </w:r>
    </w:p>
    <w:p>
      <w:pPr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试卷满分为150分，考试时间为1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0分钟</w:t>
      </w:r>
      <w:r>
        <w:rPr>
          <w:rFonts w:hint="eastAsia" w:eastAsia="仿宋_GB2312"/>
          <w:sz w:val="28"/>
          <w:szCs w:val="28"/>
        </w:rPr>
        <w:t>。</w:t>
      </w:r>
    </w:p>
    <w:p>
      <w:pPr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答题方式为闭卷、笔试</w:t>
      </w:r>
      <w:r>
        <w:rPr>
          <w:rFonts w:hint="eastAsia" w:eastAsia="仿宋_GB2312"/>
          <w:sz w:val="28"/>
          <w:szCs w:val="28"/>
        </w:rPr>
        <w:t>。</w:t>
      </w:r>
    </w:p>
    <w:p>
      <w:pPr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三、试卷的内容结构</w:t>
      </w:r>
    </w:p>
    <w:p>
      <w:pPr>
        <w:ind w:firstLine="548" w:firstLineChars="19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1、有关地球的基本知识（</w:t>
      </w:r>
      <w:r>
        <w:rPr>
          <w:rFonts w:hint="eastAsia"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%）</w:t>
      </w:r>
      <w:r>
        <w:rPr>
          <w:rFonts w:hint="eastAsia" w:eastAsia="仿宋_GB2312"/>
          <w:sz w:val="28"/>
          <w:szCs w:val="28"/>
        </w:rPr>
        <w:t>；</w:t>
      </w:r>
    </w:p>
    <w:p>
      <w:pPr>
        <w:ind w:firstLine="548" w:firstLineChars="19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2、地壳的物质组成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常见的矿物和岩石（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0%）</w:t>
      </w:r>
      <w:r>
        <w:rPr>
          <w:rFonts w:hint="eastAsia" w:eastAsia="仿宋_GB2312"/>
          <w:sz w:val="28"/>
          <w:szCs w:val="28"/>
        </w:rPr>
        <w:t>；</w:t>
      </w:r>
    </w:p>
    <w:p>
      <w:pPr>
        <w:ind w:firstLine="548" w:firstLineChars="19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3、各种内、外力地质作用的基本原理、过程及产物特征（</w:t>
      </w:r>
      <w:r>
        <w:rPr>
          <w:rFonts w:hint="eastAsia" w:eastAsia="仿宋_GB2312"/>
          <w:sz w:val="28"/>
          <w:szCs w:val="28"/>
        </w:rPr>
        <w:t>40</w:t>
      </w:r>
      <w:r>
        <w:rPr>
          <w:rFonts w:eastAsia="仿宋_GB2312"/>
          <w:sz w:val="28"/>
          <w:szCs w:val="28"/>
        </w:rPr>
        <w:t>%）</w:t>
      </w:r>
      <w:r>
        <w:rPr>
          <w:rFonts w:hint="eastAsia" w:eastAsia="仿宋_GB2312"/>
          <w:sz w:val="28"/>
          <w:szCs w:val="28"/>
        </w:rPr>
        <w:t>；</w:t>
      </w:r>
    </w:p>
    <w:p>
      <w:pPr>
        <w:ind w:firstLine="548" w:firstLineChars="19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4、岩石圈的运动规律（1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%）</w:t>
      </w:r>
      <w:r>
        <w:rPr>
          <w:rFonts w:hint="eastAsia" w:eastAsia="仿宋_GB2312"/>
          <w:sz w:val="28"/>
          <w:szCs w:val="28"/>
        </w:rPr>
        <w:t>；</w:t>
      </w:r>
    </w:p>
    <w:p>
      <w:pPr>
        <w:ind w:firstLine="548" w:firstLineChars="196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5、环境地质与灾害地质（</w:t>
      </w:r>
      <w:r>
        <w:rPr>
          <w:rFonts w:hint="eastAsia"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%）</w:t>
      </w:r>
      <w:r>
        <w:rPr>
          <w:rFonts w:hint="eastAsia" w:eastAsia="仿宋_GB2312"/>
          <w:sz w:val="28"/>
          <w:szCs w:val="28"/>
        </w:rPr>
        <w:t>。</w:t>
      </w:r>
    </w:p>
    <w:p>
      <w:pPr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四、试卷的题型结构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1、概念题 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％</w:t>
      </w:r>
      <w:r>
        <w:rPr>
          <w:rFonts w:hint="eastAsia" w:eastAsia="仿宋_GB2312"/>
          <w:sz w:val="28"/>
          <w:szCs w:val="28"/>
        </w:rPr>
        <w:t>；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2、简答题 3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％</w:t>
      </w:r>
      <w:r>
        <w:rPr>
          <w:rFonts w:hint="eastAsia" w:eastAsia="仿宋_GB2312"/>
          <w:sz w:val="28"/>
          <w:szCs w:val="28"/>
        </w:rPr>
        <w:t>；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3、论述题 3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％</w:t>
      </w:r>
      <w:r>
        <w:rPr>
          <w:rFonts w:hint="eastAsia" w:eastAsia="仿宋_GB2312"/>
          <w:sz w:val="28"/>
          <w:szCs w:val="28"/>
        </w:rPr>
        <w:t>；</w:t>
      </w:r>
    </w:p>
    <w:p>
      <w:pPr>
        <w:ind w:firstLine="560" w:firstLineChars="200"/>
        <w:rPr>
          <w:rFonts w:hint="eastAsia"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4、综合题 20％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第二部分  考察的知识及范围</w:t>
      </w:r>
    </w:p>
    <w:p>
      <w:pPr>
        <w:ind w:firstLine="630" w:firstLineChars="196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一、考试内容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1、有关地球的基本知识：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</w:t>
      </w:r>
      <w:r>
        <w:rPr>
          <w:rFonts w:hint="eastAsia" w:ascii="仿宋_GB2312" w:eastAsia="仿宋_GB2312"/>
          <w:color w:val="000000"/>
          <w:sz w:val="28"/>
          <w:szCs w:val="28"/>
        </w:rPr>
        <w:t>地球的形状和大小、表面形态、大陆和大洋的地形特征；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②地球外部圈层的基本特性。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2、矿物：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①矿物的定义及主要性质；②常见造岩矿物。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3、岩浆作用和岩浆岩：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①岩浆作用的基本概念；②火山与火山活动；③侵入岩的基本特征；④岩浆岩的结构、构造特征；⑤常见岩浆岩的肉眼鉴定。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4、外动力地质作用和沉积岩：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①外动力地质作用的类型；②沉积岩的结构、构造特征；③常见沉积岩的肉眼鉴定；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5、变质作用和变质岩：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①变质作用的基本概念及变质作用的方式；②变质岩的结构、构造；③变质作用的类型；④常见变质岩的肉眼鉴定。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6、地质年代：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①相对地质年代；②同位素地质年代；③</w:t>
      </w:r>
      <w:r>
        <w:rPr>
          <w:rFonts w:hint="eastAsia" w:ascii="仿宋_GB2312" w:eastAsia="仿宋_GB2312"/>
          <w:sz w:val="28"/>
          <w:szCs w:val="28"/>
        </w:rPr>
        <w:t>地质年代表。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7、地震及地球内部构造：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①地震基本概念与地震波；②地球内部构造；③地壳。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8、构造运动与地质构造：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①地层的接触关系；②岩石变形与地质构造；③褶皱构造与断裂构造。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9、海底扩张及板块构造：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①大陆漂移和海底扩张；②板块构造基础知识。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8"/>
        </w:rPr>
        <w:t>10、风化作用：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①风化作用的主要类型；②影响风化作用的因素；</w:t>
      </w:r>
    </w:p>
    <w:p>
      <w:pPr>
        <w:pStyle w:val="5"/>
        <w:shd w:val="clear" w:color="auto" w:fill="F9FCFE"/>
        <w:spacing w:before="0" w:beforeAutospacing="0" w:after="0" w:afterAutospacing="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③风化作用的产物。</w:t>
      </w:r>
    </w:p>
    <w:p>
      <w:pPr>
        <w:pStyle w:val="5"/>
        <w:shd w:val="clear" w:color="auto" w:fill="F9FCFE"/>
        <w:spacing w:before="0" w:beforeAutospacing="0" w:after="0" w:afterAutospacing="0"/>
        <w:ind w:firstLine="562" w:firstLineChars="200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11、河流及其地质作用：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①河流的形成；②河流的侵蚀作用; ③河流的搬运作用；④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河流的沉积作用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；⑤阶地的成因分类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12、海洋及其地质作用：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海洋概况；</w:t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海水运动及其地质作用；</w:t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海底沉积物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13、湖泊和沼泽的地质作用：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湖泊概述；</w:t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湖泊的地质作用；</w:t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沼泽及其地质作用。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14、</w:t>
      </w:r>
      <w:r>
        <w:rPr>
          <w:rFonts w:hint="eastAsia" w:ascii="仿宋_GB2312" w:eastAsia="仿宋_GB2312"/>
          <w:b/>
          <w:bCs/>
          <w:sz w:val="28"/>
          <w:szCs w:val="28"/>
        </w:rPr>
        <w:t>冰川的地质作用：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bCs/>
          <w:sz w:val="28"/>
          <w:szCs w:val="28"/>
        </w:rPr>
        <w:t>冰川及其基本类型；</w:t>
      </w:r>
      <w:r>
        <w:rPr>
          <w:rFonts w:hint="eastAsia" w:ascii="仿宋_GB2312" w:eastAsia="仿宋_GB2312"/>
          <w:sz w:val="28"/>
          <w:szCs w:val="28"/>
        </w:rPr>
        <w:t>②冰川地质作用；③第四纪冰川及气候演化。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15、</w:t>
      </w:r>
      <w:r>
        <w:rPr>
          <w:rFonts w:hint="eastAsia" w:ascii="仿宋_GB2312" w:eastAsia="仿宋_GB2312"/>
          <w:b/>
          <w:bCs/>
          <w:sz w:val="28"/>
          <w:szCs w:val="28"/>
        </w:rPr>
        <w:t>地下水的地质作用：</w:t>
      </w:r>
      <w:r>
        <w:rPr>
          <w:rFonts w:hint="eastAsia" w:ascii="仿宋_GB2312" w:eastAsia="仿宋_GB2312"/>
          <w:sz w:val="28"/>
          <w:szCs w:val="28"/>
        </w:rPr>
        <w:t>①地下水及其类型；②地下水地质作用。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16、风的地质作用：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bCs/>
          <w:sz w:val="28"/>
          <w:szCs w:val="28"/>
        </w:rPr>
        <w:t>风的地质作用</w:t>
      </w:r>
      <w:r>
        <w:rPr>
          <w:rFonts w:hint="eastAsia" w:ascii="仿宋_GB2312" w:eastAsia="仿宋_GB2312"/>
          <w:sz w:val="28"/>
          <w:szCs w:val="28"/>
        </w:rPr>
        <w:t>；②黄土的形成与分布。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17、环境地质与灾害地质：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bCs/>
          <w:sz w:val="28"/>
          <w:szCs w:val="28"/>
        </w:rPr>
        <w:t>块体运动；</w:t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eastAsia="仿宋_GB2312"/>
          <w:bCs/>
          <w:sz w:val="28"/>
          <w:szCs w:val="28"/>
        </w:rPr>
        <w:t>地球环境与人类生存。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18、常见地质图件的识别：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综合地层柱状图；</w:t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地质图。</w:t>
      </w:r>
    </w:p>
    <w:p>
      <w:pPr>
        <w:ind w:firstLine="630" w:firstLineChars="196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二、考试要求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1、有关地球的基本知识：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①较好地把握地球的形状和大小、地球的表面形态、大陆和大洋的地形特征；②了解大气圈、水圈和生物圈的基本特征。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2、矿物：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①准确掌握矿物的定义、晶体与非晶体区别、矿物的形态、光学性质及力学性质；②熟悉常见造岩矿物的肉眼鉴定方法。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3、岩浆作用和岩浆岩：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准确掌握岩浆和岩浆作用、侵入作用、喷出作用、岩浆类型、鲍文反应系列等内容；②了解火山活动的主要现象及火山活动的产物，火山喷发的基本类型，全球及我国现今火山活动的空间分布规律；③掌握深成侵入体和浅成侵入体的基本特点；④掌握岩浆岩常见的结构、构造特征；⑤熟悉常见岩浆岩的肉眼鉴定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4、外力地质作用和沉积岩：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①较好地把握外力地质作用（风化作用、剥蚀作用、搬运作用、沉积作用、固结作用）特征；②掌握沉积岩常见的结构、构造特征；③熟悉常见沉积岩的肉眼鉴定。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5、变质作用和变质岩：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①熟悉变质作用的基本特征，及影响变质作用的主要因素；②了解变质作用的方式；③熟悉变质岩主要的结构构造；④了解主要变质作用类型；⑤熟悉常见变质岩的肉眼鉴定。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6、地质年代：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准确把握相对地质年代的确定标准，包括地层层序律、生物层序律、穿插关系律；②准确理解放射性同位素地质年代的概念，掌握放射性衰变定律；③掌握地质年代表、地质年代与地层单位的关系、岩石地层单位的概念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7、地震及地球内部构造：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掌握地震基本概念，包括地震、震源、震源深度、震中、震中距、震源距等；②掌握地震的震源深度分类、成因分类；③掌握地震震级和地震烈度的确定；④了解全球地震分布；⑤了解地震波的基本特征及地震仪；⑥通过地震波了解地球内部构造、地球内部主要界面（莫霍面、古登堡面、康拉德面）、岩石圈与软流圈界面、地球的基本圈层构造（地壳、地幔、地核）、岩石圈、软流圈、各圈层的基本物态特征；⑦了解大陆地壳的双层结构特征、大洋地壳的基本结构特征、地壳均衡概念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8、构造运动与地质构造：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掌握地壳运动的基本类型（水平运动和垂直运动）；②岩层产状及其三要素（走向、倾向、倾角）；③掌握褶皱的几何要素（枢纽、轴面、翼、核）、常见褶皱类型及特点（基本类型：向斜、背斜；按照轴面产状、枢纽产状划分的类型）、褶皱的识别及形成时代；④掌握断裂构造的基本特征，包括节理和断层、断层的几何要素（断层面、盘、位移、断距）、常见断层类型及特点（正断层、逆断层、平移断层）、断层的识别标志及形成的时代；⑤准确掌握地层的接触关系（整合接触、平行不整合、角度不整合）的特点及其地质意义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9、海底扩张及块构造：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了解大陆漂移说的基本思想和证据；②了解洋脊、洋脊地震带、洋脊沉积物分布特征、两种大陆边缘、洋底海山及火山岛链、热点等特点；③准确把握海底扩张的证据，包括古地磁学（地磁场转向、海底地磁条带）、海底年龄、洋中脊考察、转换断层；④掌握板块构造的含义、板块划分的依据、三大类板块边界、地缝合线、全球板块划分、板块运动可能的驱动力；⑤了解板块构造与地震作用、岩浆作用、变质作用、造山运动、成矿作用等的关系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10、风化作用：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掌握风化作用的主要类型（物理风化作用、化学风化作用、生物风化作用）；②掌握影响风化作用的因素（气候、地形、岩石特征）；③熟练掌握风化作用的产物（风化产物的类型、残积物、风化壳剖面、古风化壳、土壤）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11、河流及其地质作用：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①掌握河流的侵蚀作用方式、侵蚀作用方向；②掌握河流的搬运作用方式、搬运能力和搬运量；③掌握河流的沉积作用一般特点、沉积的主要类型及沉积物特点；④熟练掌握阶地的成因分类。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12、海洋及其地质作用：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①了解海水的化学成分、物理性质和海洋生物基本特征；②掌握波浪、潮汐、洋流、浊流及其地质作用；③掌握海洋沉积物的来源；④掌握滨海沉积、浅海沉积、半深海沉积、深海沉积的基本特点。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13、湖泊和沼泽的地质作用：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掌握湖水的来源、排泄及其化学成分、湖泊的成因类型等基本知识；②掌握湖泊的机械沉积作用、潮湿气候区湖泊的化学沉积作用、干旱气候区湖泊的化学沉积作用；③掌握沼泽的成因、沼泽沉积作用及其矿产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14、</w:t>
      </w:r>
      <w:r>
        <w:rPr>
          <w:rFonts w:hint="eastAsia" w:ascii="仿宋_GB2312" w:eastAsia="仿宋_GB2312"/>
          <w:b/>
          <w:bCs/>
          <w:sz w:val="28"/>
          <w:szCs w:val="28"/>
        </w:rPr>
        <w:t>冰川的地质作用：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</w:t>
      </w:r>
      <w:r>
        <w:rPr>
          <w:rFonts w:hint="eastAsia" w:ascii="仿宋_GB2312" w:eastAsia="仿宋_GB2312"/>
          <w:color w:val="444444"/>
          <w:sz w:val="28"/>
          <w:szCs w:val="28"/>
        </w:rPr>
        <w:t>掌握冰川地质作用相关概念（成冰作用、冰川冰、大陆冰川、山岳冰川、冰渍物、冰期、间冰期等）；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②掌握</w:t>
      </w:r>
      <w:r>
        <w:rPr>
          <w:rFonts w:hint="eastAsia" w:ascii="仿宋_GB2312" w:eastAsia="仿宋_GB2312"/>
          <w:bCs/>
          <w:sz w:val="28"/>
          <w:szCs w:val="28"/>
        </w:rPr>
        <w:t>冰川的基本类型及特点；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③了解</w:t>
      </w:r>
      <w:r>
        <w:rPr>
          <w:rFonts w:hint="eastAsia" w:ascii="仿宋_GB2312" w:eastAsia="仿宋_GB2312"/>
          <w:bCs/>
          <w:sz w:val="28"/>
          <w:szCs w:val="28"/>
        </w:rPr>
        <w:t>冰川剥蚀作用特点与相关构造；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④</w:t>
      </w:r>
      <w:r>
        <w:rPr>
          <w:rFonts w:hint="eastAsia" w:ascii="仿宋_GB2312" w:eastAsia="仿宋_GB2312"/>
          <w:bCs/>
          <w:sz w:val="28"/>
          <w:szCs w:val="28"/>
        </w:rPr>
        <w:t>熟悉冰川剥蚀地貌及沉积地貌的特征；⑤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了解</w:t>
      </w:r>
      <w:r>
        <w:rPr>
          <w:rFonts w:hint="eastAsia" w:ascii="仿宋_GB2312" w:eastAsia="仿宋_GB2312"/>
          <w:bCs/>
          <w:sz w:val="28"/>
          <w:szCs w:val="28"/>
        </w:rPr>
        <w:t>冰川作用与海面变化、第四纪冰川与气候演化。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15、地下水的地质作用：</w:t>
      </w:r>
      <w:r>
        <w:rPr>
          <w:rFonts w:hint="eastAsia" w:ascii="仿宋_GB2312" w:eastAsia="仿宋_GB2312"/>
          <w:bCs/>
          <w:sz w:val="28"/>
          <w:szCs w:val="28"/>
        </w:rPr>
        <w:t>①了解全球水资源的分布与循环；②准确掌握地下水与地下水位、孔隙度与渗透率、含水层与隔水层；③掌握地下水的基本类型；④了解地下水的利用、污染与再生；⑤掌握地下水的溶解与沉积作用；⑥掌握喀斯特地貌与地壳运动、气候、岩性的关系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16、</w:t>
      </w:r>
      <w:r>
        <w:rPr>
          <w:rFonts w:hint="eastAsia" w:ascii="仿宋_GB2312" w:eastAsia="仿宋_GB2312"/>
          <w:b/>
          <w:bCs/>
          <w:sz w:val="28"/>
          <w:szCs w:val="28"/>
        </w:rPr>
        <w:t>风的地质作用：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bCs/>
          <w:sz w:val="28"/>
          <w:szCs w:val="28"/>
        </w:rPr>
        <w:t>掌握</w:t>
      </w:r>
      <w:r>
        <w:rPr>
          <w:rFonts w:hint="eastAsia" w:ascii="仿宋_GB2312" w:eastAsia="仿宋_GB2312"/>
          <w:sz w:val="28"/>
          <w:szCs w:val="28"/>
        </w:rPr>
        <w:t>风的剥蚀作用与风蚀地貌；</w:t>
      </w:r>
      <w:r>
        <w:rPr>
          <w:rFonts w:hint="eastAsia" w:ascii="仿宋_GB2312" w:eastAsia="仿宋_GB2312"/>
          <w:bCs/>
          <w:sz w:val="28"/>
          <w:szCs w:val="28"/>
        </w:rPr>
        <w:t>②掌握</w:t>
      </w:r>
      <w:r>
        <w:rPr>
          <w:rFonts w:hint="eastAsia" w:ascii="仿宋_GB2312" w:eastAsia="仿宋_GB2312"/>
          <w:sz w:val="28"/>
          <w:szCs w:val="28"/>
        </w:rPr>
        <w:t>风的搬运作用方式；</w:t>
      </w:r>
      <w:r>
        <w:rPr>
          <w:rFonts w:hint="eastAsia" w:ascii="仿宋_GB2312" w:eastAsia="仿宋_GB2312"/>
          <w:bCs/>
          <w:sz w:val="28"/>
          <w:szCs w:val="28"/>
        </w:rPr>
        <w:t>③了解</w:t>
      </w:r>
      <w:r>
        <w:rPr>
          <w:rFonts w:hint="eastAsia" w:ascii="仿宋_GB2312" w:eastAsia="仿宋_GB2312"/>
          <w:sz w:val="28"/>
          <w:szCs w:val="28"/>
        </w:rPr>
        <w:t>风的沉积作用及风积物、风积地貌；</w:t>
      </w:r>
      <w:r>
        <w:rPr>
          <w:rFonts w:hint="eastAsia" w:ascii="仿宋_GB2312" w:eastAsia="仿宋_GB2312"/>
          <w:bCs/>
          <w:sz w:val="28"/>
          <w:szCs w:val="28"/>
        </w:rPr>
        <w:t>④掌握</w:t>
      </w:r>
      <w:r>
        <w:rPr>
          <w:rFonts w:hint="eastAsia" w:ascii="仿宋_GB2312" w:eastAsia="仿宋_GB2312"/>
          <w:sz w:val="28"/>
          <w:szCs w:val="28"/>
        </w:rPr>
        <w:t>荒漠的形成和类型；</w:t>
      </w:r>
      <w:r>
        <w:rPr>
          <w:rFonts w:hint="eastAsia" w:ascii="仿宋_GB2312" w:eastAsia="仿宋_GB2312"/>
          <w:bCs/>
          <w:sz w:val="28"/>
          <w:szCs w:val="28"/>
        </w:rPr>
        <w:t>⑤掌握</w:t>
      </w:r>
      <w:r>
        <w:rPr>
          <w:rFonts w:hint="eastAsia" w:ascii="仿宋_GB2312" w:eastAsia="仿宋_GB2312"/>
          <w:sz w:val="28"/>
          <w:szCs w:val="28"/>
        </w:rPr>
        <w:t>黄土的成因及特征。</w:t>
      </w:r>
    </w:p>
    <w:p>
      <w:pPr>
        <w:ind w:firstLine="42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17、环境地质与灾害地质：</w:t>
      </w:r>
      <w:r>
        <w:rPr>
          <w:rFonts w:hint="eastAsia" w:ascii="仿宋_GB2312" w:eastAsia="仿宋_GB2312"/>
          <w:bCs/>
          <w:sz w:val="28"/>
          <w:szCs w:val="28"/>
        </w:rPr>
        <w:t>①掌握块体运动（块体运动的基本类型与影响因素、建筑工程与块体运动灾害预防）；②了解地球环境与人类生存的关系（人口与工业化；全球气候变化、主要的环境污染类型与防治措施、自然资源开发与保护）。</w:t>
      </w:r>
    </w:p>
    <w:p>
      <w:pPr>
        <w:widowControl/>
        <w:shd w:val="clear" w:color="auto" w:fill="F9FCFE"/>
        <w:ind w:firstLine="562" w:firstLineChars="200"/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18、常见地质图件的识别：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①了解正规地质图的构成；②了解综合地层柱状图的一般内容、地层单位、地层之间的相互关系、岩浆岩与沉积岩层的相互关系等；③从地质图上读出区内地层、构造、岩石主要特点，通过读图总结地质发展史。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sz w:val="21"/>
        <w:szCs w:val="21"/>
      </w:rPr>
    </w:pP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rStyle w:val="9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18"/>
    <w:rsid w:val="000052E8"/>
    <w:rsid w:val="00006450"/>
    <w:rsid w:val="00007F67"/>
    <w:rsid w:val="000135E3"/>
    <w:rsid w:val="00082EC5"/>
    <w:rsid w:val="000854B4"/>
    <w:rsid w:val="000D55B2"/>
    <w:rsid w:val="000E1B10"/>
    <w:rsid w:val="00116112"/>
    <w:rsid w:val="00151CDF"/>
    <w:rsid w:val="00170055"/>
    <w:rsid w:val="0018134E"/>
    <w:rsid w:val="001A0FA7"/>
    <w:rsid w:val="001A3E1D"/>
    <w:rsid w:val="001E2439"/>
    <w:rsid w:val="001E39F0"/>
    <w:rsid w:val="001F5C8A"/>
    <w:rsid w:val="00224120"/>
    <w:rsid w:val="00234698"/>
    <w:rsid w:val="00245AA9"/>
    <w:rsid w:val="002B2C05"/>
    <w:rsid w:val="002B2C41"/>
    <w:rsid w:val="002B6D70"/>
    <w:rsid w:val="002E741B"/>
    <w:rsid w:val="0030566E"/>
    <w:rsid w:val="0031489B"/>
    <w:rsid w:val="00316A21"/>
    <w:rsid w:val="0032312A"/>
    <w:rsid w:val="003238C0"/>
    <w:rsid w:val="003250CE"/>
    <w:rsid w:val="0034403E"/>
    <w:rsid w:val="00350AD6"/>
    <w:rsid w:val="0037041D"/>
    <w:rsid w:val="00370F29"/>
    <w:rsid w:val="0037719E"/>
    <w:rsid w:val="00384202"/>
    <w:rsid w:val="004129F6"/>
    <w:rsid w:val="004843AE"/>
    <w:rsid w:val="004A40FE"/>
    <w:rsid w:val="004C5950"/>
    <w:rsid w:val="004E549A"/>
    <w:rsid w:val="005349ED"/>
    <w:rsid w:val="0055531C"/>
    <w:rsid w:val="00556BB2"/>
    <w:rsid w:val="005B3BFD"/>
    <w:rsid w:val="005D2429"/>
    <w:rsid w:val="005E09DD"/>
    <w:rsid w:val="005F03FC"/>
    <w:rsid w:val="005F2F59"/>
    <w:rsid w:val="00605480"/>
    <w:rsid w:val="006C59B0"/>
    <w:rsid w:val="006C5C0C"/>
    <w:rsid w:val="006D1D1C"/>
    <w:rsid w:val="0071706F"/>
    <w:rsid w:val="00724A9B"/>
    <w:rsid w:val="00737E03"/>
    <w:rsid w:val="00741564"/>
    <w:rsid w:val="00780F1F"/>
    <w:rsid w:val="008343F0"/>
    <w:rsid w:val="0086479E"/>
    <w:rsid w:val="008B24E6"/>
    <w:rsid w:val="008D1165"/>
    <w:rsid w:val="008F490B"/>
    <w:rsid w:val="00927AD7"/>
    <w:rsid w:val="009511C4"/>
    <w:rsid w:val="00952646"/>
    <w:rsid w:val="00965091"/>
    <w:rsid w:val="00980027"/>
    <w:rsid w:val="00986DB6"/>
    <w:rsid w:val="009D21D8"/>
    <w:rsid w:val="009D4058"/>
    <w:rsid w:val="009E4458"/>
    <w:rsid w:val="00A13689"/>
    <w:rsid w:val="00A4092E"/>
    <w:rsid w:val="00A5191A"/>
    <w:rsid w:val="00AA0FE6"/>
    <w:rsid w:val="00AA717D"/>
    <w:rsid w:val="00AC2F8B"/>
    <w:rsid w:val="00B3053B"/>
    <w:rsid w:val="00B30815"/>
    <w:rsid w:val="00B65800"/>
    <w:rsid w:val="00BD54C2"/>
    <w:rsid w:val="00BE713E"/>
    <w:rsid w:val="00C460B4"/>
    <w:rsid w:val="00C65DB0"/>
    <w:rsid w:val="00C87C31"/>
    <w:rsid w:val="00C93D00"/>
    <w:rsid w:val="00D035CD"/>
    <w:rsid w:val="00D32098"/>
    <w:rsid w:val="00D36918"/>
    <w:rsid w:val="00D51B17"/>
    <w:rsid w:val="00DB7EF6"/>
    <w:rsid w:val="00E17000"/>
    <w:rsid w:val="00E209F3"/>
    <w:rsid w:val="00E21B74"/>
    <w:rsid w:val="00E82BA5"/>
    <w:rsid w:val="00E865B6"/>
    <w:rsid w:val="00E95CCA"/>
    <w:rsid w:val="00EE4FC4"/>
    <w:rsid w:val="00EF6F33"/>
    <w:rsid w:val="00F0550E"/>
    <w:rsid w:val="00F14888"/>
    <w:rsid w:val="00F37F86"/>
    <w:rsid w:val="00F437B0"/>
    <w:rsid w:val="00F47A83"/>
    <w:rsid w:val="00F57B45"/>
    <w:rsid w:val="00F84B0A"/>
    <w:rsid w:val="00FF033B"/>
    <w:rsid w:val="27F675AD"/>
    <w:rsid w:val="42157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20"/>
      <w:jc w:val="left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7</Pages>
  <Words>486</Words>
  <Characters>2773</Characters>
  <Lines>23</Lines>
  <Paragraphs>6</Paragraphs>
  <TotalTime>0</TotalTime>
  <ScaleCrop>false</ScaleCrop>
  <LinksUpToDate>false</LinksUpToDate>
  <CharactersWithSpaces>3253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2009-09-28T03:22:00Z</dcterms:created>
  <dc:creator>猪猪猫.CN</dc:creator>
  <cp:lastModifiedBy>vertesyuan</cp:lastModifiedBy>
  <dcterms:modified xsi:type="dcterms:W3CDTF">2021-12-08T08:12:43Z</dcterms:modified>
  <dc:title>昆明理工大学硕士研究生入学考试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