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sz w:val="36"/>
          <w:szCs w:val="36"/>
        </w:rPr>
      </w:pPr>
      <w:bookmarkStart w:id="0" w:name="_GoBack"/>
      <w:bookmarkEnd w:id="0"/>
      <w:r>
        <w:rPr>
          <w:rFonts w:hint="eastAsia" w:ascii="方正小标宋简体" w:eastAsia="方正小标宋简体"/>
          <w:sz w:val="36"/>
          <w:szCs w:val="36"/>
        </w:rPr>
        <w:t>专业硕士入学考试大纲</w:t>
      </w:r>
    </w:p>
    <w:p>
      <w:pPr>
        <w:spacing w:line="360" w:lineRule="auto"/>
        <w:jc w:val="center"/>
        <w:rPr>
          <w:rFonts w:ascii="楷体" w:hAnsi="楷体" w:eastAsia="楷体"/>
          <w:b/>
          <w:sz w:val="28"/>
          <w:szCs w:val="28"/>
        </w:rPr>
      </w:pPr>
      <w:r>
        <w:rPr>
          <w:rFonts w:hint="eastAsia" w:ascii="楷体" w:hAnsi="楷体" w:eastAsia="楷体"/>
          <w:b/>
          <w:sz w:val="28"/>
          <w:szCs w:val="28"/>
        </w:rPr>
        <w:t>考试科目代码及名称：642 基础英语</w:t>
      </w:r>
    </w:p>
    <w:p>
      <w:pPr>
        <w:spacing w:line="360" w:lineRule="auto"/>
        <w:jc w:val="center"/>
        <w:rPr>
          <w:rFonts w:ascii="方正书宋简体" w:eastAsia="方正书宋简体"/>
          <w:sz w:val="28"/>
          <w:szCs w:val="28"/>
        </w:rPr>
      </w:pP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一、考试要求</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本考试旨在检查学生英语语言基本功和英语语言综合运用能力。</w:t>
      </w:r>
    </w:p>
    <w:p>
      <w:pPr>
        <w:numPr>
          <w:ilvl w:val="0"/>
          <w:numId w:val="1"/>
        </w:numPr>
        <w:spacing w:line="360" w:lineRule="auto"/>
        <w:ind w:firstLine="560" w:firstLineChars="200"/>
        <w:rPr>
          <w:rFonts w:hint="eastAsia" w:ascii="仿宋_GB2312" w:eastAsia="仿宋_GB2312"/>
          <w:sz w:val="28"/>
          <w:szCs w:val="28"/>
        </w:rPr>
      </w:pPr>
      <w:r>
        <w:rPr>
          <w:rFonts w:hint="eastAsia" w:ascii="黑体" w:hAnsi="黑体" w:eastAsia="黑体"/>
          <w:sz w:val="28"/>
          <w:szCs w:val="28"/>
        </w:rPr>
        <w:t>考试内容</w:t>
      </w:r>
      <w:r>
        <w:rPr>
          <w:rFonts w:hint="eastAsia" w:ascii="仿宋_GB2312" w:eastAsia="仿宋_GB2312"/>
          <w:sz w:val="28"/>
          <w:szCs w:val="28"/>
        </w:rPr>
        <w:t xml:space="preserve">     </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1.考生具备词汇和语法的运用能力，对所学词汇和词组的多种词性及词义搭配，易混词的区别及难词的认知能力； </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2.考生能够运用语法、词汇、结构等语言知识识别短文内的错误并提出改正的方法； </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考生具有语篇层次上的综合理解能力、获取信息的能力、概括与推理判断的能力，快速阅读及语言的实际运用能力。能读懂一般英美报刊杂志上的社论，政治和书评，既能理解其主旨和大意，又能分辨出其中的事实与细节。能读懂一般历史传记及文学作品，既能理解其字面意义又能理解其隐含意义。能分析文章的思想观点，通篇布局，语言技巧及修辞手法。 </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4.考生能够运用恰当的翻译方法和技巧翻译中外报刊杂志上的有关政治、经济、历史、文化等方面的论述以及一般文学作品的节选；译文要求忠实原意，语言流畅 。</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5.考生能够根据所给题目及要求撰写一篇400词左右的说明文或议论文，做到语言通顺，用词得体，结构合理，文体恰当，具有逻辑性和说服力。</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rPr>
        <w:t xml:space="preserve"> </w:t>
      </w:r>
      <w:r>
        <w:rPr>
          <w:rFonts w:hint="eastAsia" w:ascii="仿宋_GB2312" w:eastAsia="仿宋_GB2312"/>
          <w:sz w:val="28"/>
          <w:szCs w:val="28"/>
        </w:rPr>
        <w:t>本科目满分为150分，考试时间为180分钟。</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2.题型结构</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（1）词汇语法选择题：10分，占比6.7%</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（2）改错题: 10分，占比6.7%</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（3）阅读理解题：50分，占比33.3%</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（4）英汉翻译题：40分，占比26.7%</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（5）写作题：40分，占比26.7%</w:t>
      </w:r>
    </w:p>
    <w:p>
      <w:pPr>
        <w:numPr>
          <w:ilvl w:val="0"/>
          <w:numId w:val="2"/>
        </w:numPr>
        <w:spacing w:line="360" w:lineRule="auto"/>
        <w:ind w:firstLine="560" w:firstLineChars="200"/>
        <w:rPr>
          <w:rFonts w:hint="eastAsia" w:ascii="黑体" w:hAnsi="黑体" w:eastAsia="黑体"/>
          <w:sz w:val="28"/>
          <w:szCs w:val="28"/>
        </w:rPr>
      </w:pPr>
      <w:r>
        <w:rPr>
          <w:rFonts w:hint="eastAsia" w:ascii="黑体" w:hAnsi="黑体" w:eastAsia="黑体"/>
          <w:sz w:val="28"/>
          <w:szCs w:val="28"/>
        </w:rPr>
        <w:t>参考书目</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 xml:space="preserve">1.《高级英语》（1、2册）（第3版），张汉熙、王立礼编，外研社，2017年 </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2.《现代大学英语》（1-4册）（第2版），杨立民主编，外研社，2012年</w:t>
      </w:r>
    </w:p>
    <w:p>
      <w:pPr>
        <w:spacing w:line="360" w:lineRule="auto"/>
        <w:ind w:left="719" w:leftChars="228" w:hanging="240" w:hangingChars="100"/>
        <w:rPr>
          <w:rFonts w:hint="eastAsia" w:ascii="宋体" w:hAnsi="宋体"/>
          <w:color w:val="00000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书宋简体">
    <w:altName w:val="微软雅黑"/>
    <w:panose1 w:val="03000509000000000000"/>
    <w:charset w:val="86"/>
    <w:family w:val="script"/>
    <w:pitch w:val="default"/>
    <w:sig w:usb0="00000000"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5DF374"/>
    <w:multiLevelType w:val="singleLevel"/>
    <w:tmpl w:val="EA5DF374"/>
    <w:lvl w:ilvl="0" w:tentative="0">
      <w:start w:val="2"/>
      <w:numFmt w:val="chineseCounting"/>
      <w:suff w:val="nothing"/>
      <w:lvlText w:val="%1、"/>
      <w:lvlJc w:val="left"/>
      <w:rPr>
        <w:rFonts w:hint="eastAsia"/>
      </w:rPr>
    </w:lvl>
  </w:abstractNum>
  <w:abstractNum w:abstractNumId="1">
    <w:nsid w:val="75C069CA"/>
    <w:multiLevelType w:val="singleLevel"/>
    <w:tmpl w:val="75C069C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24"/>
    <w:rsid w:val="00056A4D"/>
    <w:rsid w:val="000A6D16"/>
    <w:rsid w:val="000C770E"/>
    <w:rsid w:val="00114CF0"/>
    <w:rsid w:val="001508EF"/>
    <w:rsid w:val="001E75DF"/>
    <w:rsid w:val="00214775"/>
    <w:rsid w:val="00215937"/>
    <w:rsid w:val="00237A76"/>
    <w:rsid w:val="002B663A"/>
    <w:rsid w:val="002C32AA"/>
    <w:rsid w:val="00381AB7"/>
    <w:rsid w:val="00410346"/>
    <w:rsid w:val="004906A8"/>
    <w:rsid w:val="005B7536"/>
    <w:rsid w:val="00616979"/>
    <w:rsid w:val="00656051"/>
    <w:rsid w:val="0069297D"/>
    <w:rsid w:val="006C75CC"/>
    <w:rsid w:val="006E0699"/>
    <w:rsid w:val="0070671B"/>
    <w:rsid w:val="00732038"/>
    <w:rsid w:val="00746C1F"/>
    <w:rsid w:val="00765024"/>
    <w:rsid w:val="00765A9D"/>
    <w:rsid w:val="00772476"/>
    <w:rsid w:val="00843C85"/>
    <w:rsid w:val="0086115B"/>
    <w:rsid w:val="00896E6F"/>
    <w:rsid w:val="008A7004"/>
    <w:rsid w:val="008B6001"/>
    <w:rsid w:val="00971655"/>
    <w:rsid w:val="00983024"/>
    <w:rsid w:val="00A1112D"/>
    <w:rsid w:val="00AE764F"/>
    <w:rsid w:val="00B268A9"/>
    <w:rsid w:val="00B648A0"/>
    <w:rsid w:val="00BE159F"/>
    <w:rsid w:val="00C06739"/>
    <w:rsid w:val="00C244A6"/>
    <w:rsid w:val="00C54641"/>
    <w:rsid w:val="00C76943"/>
    <w:rsid w:val="00CB7DC2"/>
    <w:rsid w:val="00D4755B"/>
    <w:rsid w:val="00D92CB3"/>
    <w:rsid w:val="00DA45FD"/>
    <w:rsid w:val="00DC4E95"/>
    <w:rsid w:val="00E21ADA"/>
    <w:rsid w:val="00E658E1"/>
    <w:rsid w:val="00ED2C19"/>
    <w:rsid w:val="00EE789F"/>
    <w:rsid w:val="00F0671B"/>
    <w:rsid w:val="00F56CF6"/>
    <w:rsid w:val="00FB28AF"/>
    <w:rsid w:val="00FC094B"/>
    <w:rsid w:val="00FD1D8C"/>
    <w:rsid w:val="0BC35D8B"/>
    <w:rsid w:val="0D330740"/>
    <w:rsid w:val="0EA67A82"/>
    <w:rsid w:val="252C2528"/>
    <w:rsid w:val="2AE17BBF"/>
    <w:rsid w:val="301C3761"/>
    <w:rsid w:val="33395868"/>
    <w:rsid w:val="3AE3148C"/>
    <w:rsid w:val="3FDD5DAF"/>
    <w:rsid w:val="4D5E7A01"/>
    <w:rsid w:val="5398098C"/>
    <w:rsid w:val="55886068"/>
    <w:rsid w:val="5C376D32"/>
    <w:rsid w:val="5D661308"/>
    <w:rsid w:val="79597078"/>
    <w:rsid w:val="7FF97E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6">
    <w:name w:val="List Paragraph"/>
    <w:basedOn w:val="1"/>
    <w:qFormat/>
    <w:uiPriority w:val="34"/>
    <w:pPr>
      <w:ind w:firstLine="420" w:firstLineChars="200"/>
    </w:pPr>
  </w:style>
  <w:style w:type="character" w:customStyle="1" w:styleId="7">
    <w:name w:val="页脚 Char"/>
    <w:link w:val="2"/>
    <w:locked/>
    <w:uiPriority w:val="99"/>
    <w:rPr>
      <w:rFonts w:cs="Times New Roman"/>
      <w:sz w:val="18"/>
      <w:szCs w:val="18"/>
    </w:rPr>
  </w:style>
  <w:style w:type="character" w:customStyle="1" w:styleId="8">
    <w:name w:val="页眉 Char"/>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105</Words>
  <Characters>602</Characters>
  <Lines>5</Lines>
  <Paragraphs>1</Paragraphs>
  <TotalTime>0</TotalTime>
  <ScaleCrop>false</ScaleCrop>
  <LinksUpToDate>false</LinksUpToDate>
  <CharactersWithSpaces>706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2014-09-15T02:27:00Z</dcterms:created>
  <dc:creator>Zheng Zhongyu</dc:creator>
  <cp:lastModifiedBy>vertesyuan</cp:lastModifiedBy>
  <dcterms:modified xsi:type="dcterms:W3CDTF">2021-12-08T07:28:53Z</dcterms:modified>
  <dc:title>2015年社会工作专业硕士入学考试大纲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