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昆明理工大学硕士研究生入学考试《普通生物学》考试大纲</w:t>
      </w:r>
    </w:p>
    <w:p>
      <w:pPr>
        <w:spacing w:before="156" w:beforeLines="50" w:after="156" w:afterLines="5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 xml:space="preserve">第一部分  </w:t>
      </w:r>
      <w:r>
        <w:rPr>
          <w:rFonts w:hint="eastAsia" w:ascii="黑体" w:eastAsia="黑体"/>
          <w:bCs/>
          <w:sz w:val="28"/>
          <w:szCs w:val="28"/>
        </w:rPr>
        <w:t>考试形式和试卷结构</w:t>
      </w:r>
    </w:p>
    <w:p>
      <w:pPr>
        <w:spacing w:after="62" w:afterLines="20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一、试卷满分及考试时间</w:t>
      </w:r>
    </w:p>
    <w:p>
      <w:pPr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试卷满分为150分，考试时间为180分钟。</w:t>
      </w:r>
    </w:p>
    <w:p>
      <w:pPr>
        <w:spacing w:before="62" w:beforeLines="20" w:after="62" w:afterLines="20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二、答题方式</w:t>
      </w:r>
    </w:p>
    <w:p>
      <w:pPr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答题方式为闭卷、笔试。</w:t>
      </w:r>
    </w:p>
    <w:p>
      <w:pPr>
        <w:spacing w:before="62" w:beforeLines="20" w:after="62" w:afterLines="20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三、试卷的内容结构</w:t>
      </w:r>
    </w:p>
    <w:p>
      <w:pPr>
        <w:ind w:firstLine="42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生物与生命科学、细胞                  20%</w:t>
      </w:r>
    </w:p>
    <w:p>
      <w:pPr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能量与代谢、遗传及分子基础</w:t>
      </w:r>
      <w:r>
        <w:rPr>
          <w:rFonts w:hint="eastAsia" w:ascii="宋体" w:hAnsi="宋体"/>
          <w:sz w:val="28"/>
          <w:szCs w:val="28"/>
        </w:rPr>
        <w:t xml:space="preserve">            30％</w:t>
      </w:r>
    </w:p>
    <w:p>
      <w:pPr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动物、植物及微生物的结构及生理</w:t>
      </w:r>
      <w:r>
        <w:rPr>
          <w:rFonts w:hint="eastAsia" w:ascii="宋体" w:hAnsi="宋体"/>
          <w:sz w:val="28"/>
          <w:szCs w:val="28"/>
        </w:rPr>
        <w:t xml:space="preserve">        20％</w:t>
      </w:r>
    </w:p>
    <w:p>
      <w:pPr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生物的遗传变异及基因工程技术</w:t>
      </w:r>
      <w:r>
        <w:rPr>
          <w:rFonts w:hint="eastAsia" w:ascii="宋体" w:hAnsi="宋体"/>
          <w:sz w:val="28"/>
          <w:szCs w:val="28"/>
        </w:rPr>
        <w:t xml:space="preserve">          20％</w:t>
      </w:r>
    </w:p>
    <w:p>
      <w:pPr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生物进化及生态                        10% </w:t>
      </w:r>
    </w:p>
    <w:p>
      <w:pPr>
        <w:spacing w:before="62" w:beforeLines="20" w:after="62" w:afterLines="20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四、试卷的题型结构</w:t>
      </w:r>
    </w:p>
    <w:p>
      <w:pPr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名词解释</w:t>
      </w:r>
      <w:r>
        <w:rPr>
          <w:rFonts w:hint="eastAsia" w:ascii="宋体" w:hAnsi="宋体"/>
          <w:sz w:val="28"/>
          <w:szCs w:val="28"/>
        </w:rPr>
        <w:t xml:space="preserve">                        20％</w:t>
      </w:r>
    </w:p>
    <w:p>
      <w:pPr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填空题</w:t>
      </w:r>
      <w:r>
        <w:rPr>
          <w:rFonts w:hint="eastAsia" w:ascii="宋体" w:hAnsi="宋体"/>
          <w:sz w:val="28"/>
          <w:szCs w:val="28"/>
        </w:rPr>
        <w:t xml:space="preserve">                          20％</w:t>
      </w:r>
    </w:p>
    <w:p>
      <w:pPr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简答题</w:t>
      </w:r>
      <w:r>
        <w:rPr>
          <w:rFonts w:hint="eastAsia" w:ascii="宋体" w:hAnsi="宋体"/>
          <w:sz w:val="28"/>
          <w:szCs w:val="28"/>
        </w:rPr>
        <w:t xml:space="preserve">                          40％</w:t>
      </w:r>
    </w:p>
    <w:p>
      <w:pPr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论述题                          20％</w:t>
      </w:r>
    </w:p>
    <w:p>
      <w:pPr>
        <w:spacing w:line="360" w:lineRule="auto"/>
        <w:jc w:val="center"/>
        <w:rPr>
          <w:rFonts w:hint="eastAsia" w:ascii="宋体" w:hAnsi="宋体"/>
          <w:bCs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eastAsia="黑体"/>
          <w:bCs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eastAsia="黑体"/>
          <w:bCs/>
          <w:sz w:val="28"/>
          <w:szCs w:val="28"/>
        </w:rPr>
      </w:pPr>
    </w:p>
    <w:p>
      <w:pPr>
        <w:spacing w:line="360" w:lineRule="auto"/>
        <w:rPr>
          <w:rFonts w:hint="eastAsia" w:ascii="黑体" w:eastAsia="黑体"/>
          <w:bCs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第二部分  考察的知识及范围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掌握生命的定义和生命的基本特征、生命的化学组成。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掌握糖类、脂类、蛋白质、核酸的结构、种类及功能。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掌握细胞的基本概念、细胞的类别及细胞的结构，生物膜的结构、膜的流动镶嵌模型以及物质的跨膜运输，掌握原核与真核细胞结构的差异。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掌握细胞通讯的基本原理和方式途径；掌握光合作用的概念，光合作用的机理及意义；了解细胞的分裂、分化、衰老和死亡。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掌握细胞呼吸的概念、本质、分类及主要过程。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掌握动、植物和微生物的结构、生理功能、生长发育、生殖和分类特征；了解神经系统、激素系统、免疫系统的信息传递及三者之间的协同作用。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理解和掌握遗传学三大定律：Mendel的分离定律、自由组合定律和Morgan的基因连锁和互换定律；了解性连锁基因和伴性遗传现象、生物的性别决定。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掌握生物的遗传本质——基因的基本概念、遗传信息的传递途径（复制、转录和翻译过程）、基因调控，生物遗传变异，掌握基因工程的基本原理和应用，了解单克隆抗体技术及其应用。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生物技术的定义，了解它对人类社会经济发展的巨大影响；掌握基因工程、细胞工程、酶工程、发酵工程和蛋白质工程的应用和发展前景；正确认识生物技术的发展和应用所带来的诸如安全性、伦理和社会等一系列问题。了解基因组学、功能基因组学及生物信息学的研究进展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掌握进化论与自然选择理论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了解基因频率和自然选择。了解物种的概念，隔离在物种形成中的作用，了解适应和进化形式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进化理论的发展。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掌握</w:t>
      </w:r>
      <w:r>
        <w:rPr>
          <w:sz w:val="28"/>
          <w:szCs w:val="28"/>
        </w:rPr>
        <w:t>群落中物种的多样性和优势种的概念；掌握群落结构、生态位、食物链概念。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掌握</w:t>
      </w:r>
      <w:r>
        <w:rPr>
          <w:sz w:val="28"/>
          <w:szCs w:val="28"/>
        </w:rPr>
        <w:t>植物界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动物界</w:t>
      </w:r>
      <w:r>
        <w:rPr>
          <w:rFonts w:hint="eastAsia"/>
          <w:sz w:val="28"/>
          <w:szCs w:val="28"/>
        </w:rPr>
        <w:t>重要门、纲的特征及其在生物进化中的地位</w:t>
      </w:r>
      <w:r>
        <w:rPr>
          <w:sz w:val="28"/>
          <w:szCs w:val="28"/>
        </w:rPr>
        <w:t>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了解生命的起源。了解人在分类系统中的地位，人的起源和进化。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了解分类学的发展</w:t>
      </w:r>
      <w:r>
        <w:rPr>
          <w:rFonts w:hint="eastAsia"/>
          <w:sz w:val="28"/>
          <w:szCs w:val="28"/>
        </w:rPr>
        <w:t>，理解</w:t>
      </w:r>
      <w:r>
        <w:rPr>
          <w:sz w:val="28"/>
          <w:szCs w:val="28"/>
        </w:rPr>
        <w:t>系统树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生物的分界</w:t>
      </w:r>
      <w:r>
        <w:rPr>
          <w:rFonts w:hint="eastAsia"/>
          <w:sz w:val="28"/>
          <w:szCs w:val="28"/>
        </w:rPr>
        <w:t>理论</w:t>
      </w:r>
      <w:r>
        <w:rPr>
          <w:sz w:val="28"/>
          <w:szCs w:val="28"/>
        </w:rPr>
        <w:t>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了解环境因子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生物因子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限制因子和最低量定律，种群数量变动的因子，种群增长和环境承载力，种群数量的调节。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了解生态系统中的能量流动和物质循环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了解生物圈和群落类型。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了解人类活动对环境的影响，了解人口问题。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了解生物多样性的基本研究方法。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0F31"/>
    <w:multiLevelType w:val="multilevel"/>
    <w:tmpl w:val="284B0F3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11"/>
    <w:rsid w:val="00010BA7"/>
    <w:rsid w:val="00051C7D"/>
    <w:rsid w:val="00063BC8"/>
    <w:rsid w:val="00081516"/>
    <w:rsid w:val="00083E81"/>
    <w:rsid w:val="00084C9E"/>
    <w:rsid w:val="000C0616"/>
    <w:rsid w:val="000D7CFF"/>
    <w:rsid w:val="000F3533"/>
    <w:rsid w:val="00104AA7"/>
    <w:rsid w:val="00105D90"/>
    <w:rsid w:val="00155A63"/>
    <w:rsid w:val="001E0B86"/>
    <w:rsid w:val="001F60C4"/>
    <w:rsid w:val="00204B5C"/>
    <w:rsid w:val="002352A3"/>
    <w:rsid w:val="00237776"/>
    <w:rsid w:val="0027724C"/>
    <w:rsid w:val="00297568"/>
    <w:rsid w:val="002D612C"/>
    <w:rsid w:val="0030132C"/>
    <w:rsid w:val="0033187D"/>
    <w:rsid w:val="0035296C"/>
    <w:rsid w:val="003539F0"/>
    <w:rsid w:val="00356DBF"/>
    <w:rsid w:val="003622DA"/>
    <w:rsid w:val="003969C8"/>
    <w:rsid w:val="003A2F7C"/>
    <w:rsid w:val="00431B70"/>
    <w:rsid w:val="00451E0A"/>
    <w:rsid w:val="0047299C"/>
    <w:rsid w:val="004761D4"/>
    <w:rsid w:val="00496FFB"/>
    <w:rsid w:val="00500A5B"/>
    <w:rsid w:val="005B1266"/>
    <w:rsid w:val="005C196D"/>
    <w:rsid w:val="005C6CFB"/>
    <w:rsid w:val="005D52AC"/>
    <w:rsid w:val="00612A33"/>
    <w:rsid w:val="006901DF"/>
    <w:rsid w:val="006A2E59"/>
    <w:rsid w:val="006C2C08"/>
    <w:rsid w:val="00772C14"/>
    <w:rsid w:val="007F427D"/>
    <w:rsid w:val="00830974"/>
    <w:rsid w:val="008D015F"/>
    <w:rsid w:val="008E2379"/>
    <w:rsid w:val="00916318"/>
    <w:rsid w:val="0098733B"/>
    <w:rsid w:val="009B15CB"/>
    <w:rsid w:val="009D3EC3"/>
    <w:rsid w:val="009D47E5"/>
    <w:rsid w:val="009E1C57"/>
    <w:rsid w:val="009F4C38"/>
    <w:rsid w:val="00A17287"/>
    <w:rsid w:val="00A242E4"/>
    <w:rsid w:val="00A245DD"/>
    <w:rsid w:val="00A33E3E"/>
    <w:rsid w:val="00A70CB8"/>
    <w:rsid w:val="00A909A7"/>
    <w:rsid w:val="00A971DE"/>
    <w:rsid w:val="00AC4C55"/>
    <w:rsid w:val="00AD5F37"/>
    <w:rsid w:val="00BC1C23"/>
    <w:rsid w:val="00C05222"/>
    <w:rsid w:val="00C5367C"/>
    <w:rsid w:val="00CC5389"/>
    <w:rsid w:val="00CD2086"/>
    <w:rsid w:val="00D07F4A"/>
    <w:rsid w:val="00D10511"/>
    <w:rsid w:val="00D1758E"/>
    <w:rsid w:val="00DE1573"/>
    <w:rsid w:val="00E10944"/>
    <w:rsid w:val="00E2399E"/>
    <w:rsid w:val="00E81DE5"/>
    <w:rsid w:val="00EA0A93"/>
    <w:rsid w:val="00EC281E"/>
    <w:rsid w:val="00ED4349"/>
    <w:rsid w:val="00EF2BB1"/>
    <w:rsid w:val="00F4106B"/>
    <w:rsid w:val="00F66A08"/>
    <w:rsid w:val="00FD2A2A"/>
    <w:rsid w:val="608228E5"/>
    <w:rsid w:val="694E67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189</Words>
  <Characters>1080</Characters>
  <Lines>9</Lines>
  <Paragraphs>2</Paragraphs>
  <TotalTime>0</TotalTime>
  <ScaleCrop>false</ScaleCrop>
  <LinksUpToDate>false</LinksUpToDate>
  <CharactersWithSpaces>1267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2009-10-13T01:18:00Z</dcterms:created>
  <dc:creator>user</dc:creator>
  <cp:lastModifiedBy>vertesyuan</cp:lastModifiedBy>
  <dcterms:modified xsi:type="dcterms:W3CDTF">2021-12-08T08:13:35Z</dcterms:modified>
  <dc:title>昆明理工大学硕士研究生入学考试《普通生物学》考试大纲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