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昆明理工大学硕士研究生入学考试《环境生态学》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考试大纲</w:t>
      </w:r>
    </w:p>
    <w:p>
      <w:pPr>
        <w:spacing w:before="156" w:beforeLines="50" w:after="156" w:afterLines="50"/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第一部分  考试形式和试卷结构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一、试卷满分及考试时间</w:t>
      </w:r>
    </w:p>
    <w:p>
      <w:pPr>
        <w:ind w:firstLine="4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试卷满分为150分，考试时间为180分钟。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二、答题方式</w:t>
      </w:r>
    </w:p>
    <w:p>
      <w:pPr>
        <w:ind w:firstLine="4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答题方式为闭卷、笔试。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三、试卷的内容结构</w:t>
      </w:r>
    </w:p>
    <w:p>
      <w:pPr>
        <w:ind w:firstLine="4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基础生态学</w:t>
      </w:r>
      <w:r>
        <w:rPr>
          <w:rFonts w:hint="eastAsia" w:ascii="仿宋_GB2312" w:hAnsi="华文中宋" w:eastAsia="仿宋_GB2312"/>
          <w:sz w:val="24"/>
        </w:rPr>
        <w:t>（个体、种群、群落、生态系统、景观生态）</w:t>
      </w:r>
      <w:r>
        <w:rPr>
          <w:rFonts w:hint="eastAsia" w:ascii="仿宋_GB2312" w:hAnsi="华文中宋" w:eastAsia="仿宋_GB2312"/>
          <w:sz w:val="28"/>
          <w:szCs w:val="28"/>
        </w:rPr>
        <w:t xml:space="preserve">  约占60％</w:t>
      </w:r>
    </w:p>
    <w:p>
      <w:pPr>
        <w:ind w:firstLine="4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应用生态学</w:t>
      </w:r>
      <w:r>
        <w:rPr>
          <w:rFonts w:hint="eastAsia" w:ascii="仿宋_GB2312" w:hAnsi="华文中宋" w:eastAsia="仿宋_GB2312"/>
          <w:sz w:val="24"/>
        </w:rPr>
        <w:t xml:space="preserve">（污染生态、恢复生态、生态工程）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约占40％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四、试卷的题型结构</w:t>
      </w:r>
    </w:p>
    <w:p>
      <w:pPr>
        <w:ind w:firstLine="574" w:firstLineChars="20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选择、填空                             约45分</w:t>
      </w:r>
    </w:p>
    <w:p>
      <w:pPr>
        <w:ind w:firstLine="574" w:firstLineChars="205"/>
        <w:rPr>
          <w:rFonts w:hint="eastAsia" w:ascii="仿宋_GB2312" w:hAnsi="华文中宋"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  <w:szCs w:val="28"/>
        </w:rPr>
        <w:t>名词</w:t>
      </w:r>
      <w:r>
        <w:rPr>
          <w:rFonts w:hint="eastAsia" w:ascii="仿宋_GB2312" w:hAnsi="华文中宋" w:eastAsia="仿宋_GB2312"/>
          <w:sz w:val="28"/>
          <w:szCs w:val="28"/>
        </w:rPr>
        <w:t>、概念</w:t>
      </w:r>
      <w:r>
        <w:rPr>
          <w:rFonts w:ascii="仿宋_GB2312" w:hAnsi="华文中宋" w:eastAsia="仿宋_GB2312"/>
          <w:sz w:val="28"/>
          <w:szCs w:val="28"/>
        </w:rPr>
        <w:t>解释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约30分</w:t>
      </w:r>
    </w:p>
    <w:p>
      <w:pPr>
        <w:ind w:firstLine="560" w:firstLineChars="20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论述、分析题                           约75分</w:t>
      </w:r>
    </w:p>
    <w:p>
      <w:pPr>
        <w:spacing w:before="156" w:beforeLines="50" w:after="156" w:afterLines="50"/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第二部分  考察的知识及范围</w:t>
      </w:r>
    </w:p>
    <w:p>
      <w:pPr>
        <w:ind w:firstLine="4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考察的知识及范围主要包括以下内容：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一、基础生态学部分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1. 个体生态：地球上的生物及生命系统的层次性、环境的概念及其类型、生物与环境因子（光照、温度、水分和土壤等）的相互作用。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2. 种群生态：生物种群的概念、基本特征和统计特征、种群增长模型、种群动态与种群调节、种内关系和种间关系、种群的遗传与生活史对策。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3. 群落生态：生物群落的定义、基本特征、群落的种类组成、群落的垂直结构和水平结构、群落的演替和影响因素。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4. 生态系统生态：生态系统的结构、基本功能、世界主要生态系统的类型及其分布、生态系统服务功能及其价值评估、生态系统管理的内涵、要素和途径、生态规划。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5. 景观生态：基本概念、重要理论（岛屿生物地理学理论、复合种群理论、渗透理论、等级理论）、景观异质性与稳定性、景观变化的驱动因子、景观生态学的基本研究方法。</w:t>
      </w:r>
    </w:p>
    <w:p>
      <w:pPr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二、应用生态学部分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1. 污染生态：环境污染物与毒物、环境污染物的迁移、转化和毒理学评价、生态监测与评价。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2. 恢复生态：干扰与干扰生态学、受损生态系统的特征、恢复生态学与生态恢复、受损生态系统的修复。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3. 生态工程：生态工程的定义、生态工程设计。</w:t>
      </w:r>
    </w:p>
    <w:p>
      <w:pPr>
        <w:rPr>
          <w:rFonts w:hint="eastAsia" w:ascii="仿宋_GB2312" w:hAnsi="华文中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1"/>
    <w:rsid w:val="00004002"/>
    <w:rsid w:val="00053B35"/>
    <w:rsid w:val="00064D09"/>
    <w:rsid w:val="0007165C"/>
    <w:rsid w:val="000B07FC"/>
    <w:rsid w:val="00162B0A"/>
    <w:rsid w:val="001B1A00"/>
    <w:rsid w:val="00206A43"/>
    <w:rsid w:val="00253389"/>
    <w:rsid w:val="002C75AE"/>
    <w:rsid w:val="002E0B09"/>
    <w:rsid w:val="003D4122"/>
    <w:rsid w:val="003D75FD"/>
    <w:rsid w:val="004D2490"/>
    <w:rsid w:val="00504397"/>
    <w:rsid w:val="00577BC4"/>
    <w:rsid w:val="005A4B25"/>
    <w:rsid w:val="005B7F05"/>
    <w:rsid w:val="006E0A43"/>
    <w:rsid w:val="00711372"/>
    <w:rsid w:val="00735F18"/>
    <w:rsid w:val="007C2281"/>
    <w:rsid w:val="007E7F50"/>
    <w:rsid w:val="007F22D1"/>
    <w:rsid w:val="007F7EC1"/>
    <w:rsid w:val="00813D41"/>
    <w:rsid w:val="00824A2D"/>
    <w:rsid w:val="0082709C"/>
    <w:rsid w:val="00835906"/>
    <w:rsid w:val="008669F2"/>
    <w:rsid w:val="00886E29"/>
    <w:rsid w:val="009077C7"/>
    <w:rsid w:val="00987DFB"/>
    <w:rsid w:val="009C3025"/>
    <w:rsid w:val="00A42454"/>
    <w:rsid w:val="00B634A0"/>
    <w:rsid w:val="00B65438"/>
    <w:rsid w:val="00B66B6F"/>
    <w:rsid w:val="00C039EF"/>
    <w:rsid w:val="00C213BB"/>
    <w:rsid w:val="00C31446"/>
    <w:rsid w:val="00C80C00"/>
    <w:rsid w:val="00D125D9"/>
    <w:rsid w:val="00D83B94"/>
    <w:rsid w:val="00DA2276"/>
    <w:rsid w:val="00E21EFD"/>
    <w:rsid w:val="00E64595"/>
    <w:rsid w:val="00EC4C06"/>
    <w:rsid w:val="00F70B88"/>
    <w:rsid w:val="00FE7BBA"/>
    <w:rsid w:val="498D6020"/>
    <w:rsid w:val="6A116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昆明理工大学</Company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2015-09-25T14:54:00Z</dcterms:created>
  <dc:creator>雨林木风</dc:creator>
  <cp:lastModifiedBy>vertesyuan</cp:lastModifiedBy>
  <dcterms:modified xsi:type="dcterms:W3CDTF">2021-12-08T08:12:27Z</dcterms:modified>
  <dc:title>昆明理工大学硕士研究生入学考试《环境生态学》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