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eastAsia="黑体"/>
          <w:sz w:val="32"/>
          <w:szCs w:val="32"/>
        </w:rPr>
        <w:instrText xml:space="preserve">ADDIN CNKISM.UserStyle</w:instrText>
      </w:r>
      <w:r>
        <w:rPr>
          <w:rFonts w:hint="eastAsia" w:eastAsia="黑体"/>
          <w:sz w:val="32"/>
          <w:szCs w:val="32"/>
        </w:rPr>
        <w:fldChar w:fldCharType="separate"/>
      </w:r>
      <w:r>
        <w:rPr>
          <w:rFonts w:hint="eastAsia" w:eastAsia="黑体"/>
          <w:sz w:val="32"/>
          <w:szCs w:val="32"/>
        </w:rPr>
        <w:fldChar w:fldCharType="end"/>
      </w:r>
      <w:r>
        <w:rPr>
          <w:rFonts w:hint="eastAsia" w:eastAsia="黑体"/>
          <w:sz w:val="32"/>
          <w:szCs w:val="32"/>
        </w:rPr>
        <w:t>南昌航空大学2022年研究生入学考试初试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考试科目名称： 美学原理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考试科目代码：7</w:t>
      </w:r>
      <w:r>
        <w:rPr>
          <w:rFonts w:ascii="宋体" w:hAnsi="宋体" w:cs="宋体"/>
          <w:sz w:val="24"/>
        </w:rPr>
        <w:t>51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考试形式：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笔试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考试时间：180分钟，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满分： 150分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一、参考书目：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叶郎.美学原理.[M].北京：北京大学出版社，2009.</w:t>
      </w:r>
    </w:p>
    <w:p>
      <w:pPr>
        <w:snapToGrid w:val="0"/>
        <w:spacing w:line="360" w:lineRule="auto"/>
        <w:rPr>
          <w:rFonts w:hint="eastAsia" w:ascii="宋体" w:hAnsi="宋体" w:cs="宋体"/>
          <w:color w:val="333333"/>
          <w:sz w:val="24"/>
        </w:rPr>
      </w:pPr>
      <w:r>
        <w:rPr>
          <w:rFonts w:hint="eastAsia" w:ascii="宋体" w:hAnsi="宋体" w:cs="宋体"/>
          <w:sz w:val="24"/>
        </w:rPr>
        <w:t>二、试卷结构：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单选题 10小题，每题1分，共10分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判断题 10小题，每题1分，共10分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简答题5小题小题，每题10分，共50分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结合实际论述题4题，每题20分，共80分</w:t>
      </w:r>
    </w:p>
    <w:p>
      <w:pPr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三、考试范围：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1、美学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美学的历史、美学的研究对象（审美活动）。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2、美和美感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不存在一种实体化、外在于人的“美”；不存在一种实体化、纯粹主观的“美”；美在意象；意象的分析；审美意象只存在于审美活动中；美感是体验；美感与快感；美感与高峰体验。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3、审美领域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自然美的性质；和自然美有关的几个问题；自然美的发现；自然美的意蕴；社会美；艺术美；什么是艺术的回答；艺术品呈现一个意象世界；艺术与非艺术的区分；艺术创造始终是一个意象生成的问题；艺术作品的层次结构；什么是意境；艺术的总结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审美范畴</w:t>
      </w:r>
    </w:p>
    <w:p>
      <w:pPr>
        <w:spacing w:line="360" w:lineRule="auto"/>
        <w:ind w:firstLine="56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崇高的审美特征、刚阳之美与阴柔之美；悲剧的美感、喜剧和喜剧的美感；荒诞的文化内涵、中国美学中的丑、荒诞的审美特征；沉郁与飘逸、空灵的文化内涵与情趣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审美人生</w:t>
      </w:r>
    </w:p>
    <w:p>
      <w:pPr>
        <w:spacing w:line="360" w:lineRule="auto"/>
        <w:ind w:left="420" w:left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美育的文化内涵与功能、人生境界的品味。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7CDF15"/>
    <w:multiLevelType w:val="singleLevel"/>
    <w:tmpl w:val="E37CDF15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EA18A0F3"/>
    <w:multiLevelType w:val="singleLevel"/>
    <w:tmpl w:val="EA18A0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1A16"/>
    <w:rsid w:val="00010685"/>
    <w:rsid w:val="00013A4D"/>
    <w:rsid w:val="00017160"/>
    <w:rsid w:val="00061E60"/>
    <w:rsid w:val="000654F1"/>
    <w:rsid w:val="000A31F4"/>
    <w:rsid w:val="000A560D"/>
    <w:rsid w:val="000F2425"/>
    <w:rsid w:val="00103FA4"/>
    <w:rsid w:val="00104353"/>
    <w:rsid w:val="0010592C"/>
    <w:rsid w:val="00133BE2"/>
    <w:rsid w:val="00144C93"/>
    <w:rsid w:val="00154D70"/>
    <w:rsid w:val="00177042"/>
    <w:rsid w:val="00184F35"/>
    <w:rsid w:val="002301F3"/>
    <w:rsid w:val="00273EF5"/>
    <w:rsid w:val="00294C62"/>
    <w:rsid w:val="002B760E"/>
    <w:rsid w:val="002C10AE"/>
    <w:rsid w:val="002C315F"/>
    <w:rsid w:val="002F0C32"/>
    <w:rsid w:val="002F269A"/>
    <w:rsid w:val="003026AC"/>
    <w:rsid w:val="0038075D"/>
    <w:rsid w:val="00396D63"/>
    <w:rsid w:val="003977D6"/>
    <w:rsid w:val="003C58E7"/>
    <w:rsid w:val="003F37E5"/>
    <w:rsid w:val="004175C0"/>
    <w:rsid w:val="004360A9"/>
    <w:rsid w:val="00436CDF"/>
    <w:rsid w:val="00455D1D"/>
    <w:rsid w:val="004679AF"/>
    <w:rsid w:val="004B61AE"/>
    <w:rsid w:val="004C66F9"/>
    <w:rsid w:val="004D67D4"/>
    <w:rsid w:val="004E6E50"/>
    <w:rsid w:val="00534763"/>
    <w:rsid w:val="00546E4C"/>
    <w:rsid w:val="0056726D"/>
    <w:rsid w:val="005827ED"/>
    <w:rsid w:val="005A1001"/>
    <w:rsid w:val="005B4C2D"/>
    <w:rsid w:val="005C37A9"/>
    <w:rsid w:val="005D579C"/>
    <w:rsid w:val="00601C63"/>
    <w:rsid w:val="006065BC"/>
    <w:rsid w:val="006274A8"/>
    <w:rsid w:val="00633A99"/>
    <w:rsid w:val="00641448"/>
    <w:rsid w:val="006470FF"/>
    <w:rsid w:val="00655294"/>
    <w:rsid w:val="00670D8B"/>
    <w:rsid w:val="0067181B"/>
    <w:rsid w:val="0067248E"/>
    <w:rsid w:val="00675B9C"/>
    <w:rsid w:val="0069472A"/>
    <w:rsid w:val="006A0206"/>
    <w:rsid w:val="006A10DA"/>
    <w:rsid w:val="006A7B1C"/>
    <w:rsid w:val="006B3C31"/>
    <w:rsid w:val="00704D90"/>
    <w:rsid w:val="00726050"/>
    <w:rsid w:val="0075058D"/>
    <w:rsid w:val="00764252"/>
    <w:rsid w:val="00771726"/>
    <w:rsid w:val="007A7875"/>
    <w:rsid w:val="007B7CD1"/>
    <w:rsid w:val="007D0A3E"/>
    <w:rsid w:val="008347FB"/>
    <w:rsid w:val="00851CF7"/>
    <w:rsid w:val="008837A4"/>
    <w:rsid w:val="00885C73"/>
    <w:rsid w:val="008B2971"/>
    <w:rsid w:val="0090798E"/>
    <w:rsid w:val="00923B1C"/>
    <w:rsid w:val="00961E6E"/>
    <w:rsid w:val="009A2181"/>
    <w:rsid w:val="009A71D0"/>
    <w:rsid w:val="00A56DDC"/>
    <w:rsid w:val="00A6664F"/>
    <w:rsid w:val="00AC3BC1"/>
    <w:rsid w:val="00AC56FA"/>
    <w:rsid w:val="00AE77F7"/>
    <w:rsid w:val="00B07B7B"/>
    <w:rsid w:val="00B24D26"/>
    <w:rsid w:val="00B648AA"/>
    <w:rsid w:val="00B64F85"/>
    <w:rsid w:val="00BB3183"/>
    <w:rsid w:val="00C1168B"/>
    <w:rsid w:val="00C11D10"/>
    <w:rsid w:val="00CA5F35"/>
    <w:rsid w:val="00CA7448"/>
    <w:rsid w:val="00CD1693"/>
    <w:rsid w:val="00D70862"/>
    <w:rsid w:val="00DD6EF7"/>
    <w:rsid w:val="00E2148E"/>
    <w:rsid w:val="00E463B7"/>
    <w:rsid w:val="00E90921"/>
    <w:rsid w:val="00E91382"/>
    <w:rsid w:val="00EA14DD"/>
    <w:rsid w:val="00EB48F6"/>
    <w:rsid w:val="00EB7735"/>
    <w:rsid w:val="00EC3DB2"/>
    <w:rsid w:val="00EE67D3"/>
    <w:rsid w:val="00F3654C"/>
    <w:rsid w:val="00F61E27"/>
    <w:rsid w:val="00FC42B8"/>
    <w:rsid w:val="00FD1CBD"/>
    <w:rsid w:val="0F5619C7"/>
    <w:rsid w:val="163C0E2E"/>
    <w:rsid w:val="177B3990"/>
    <w:rsid w:val="215D6932"/>
    <w:rsid w:val="23B12FB4"/>
    <w:rsid w:val="279C57F9"/>
    <w:rsid w:val="3B6214B1"/>
    <w:rsid w:val="5463107F"/>
    <w:rsid w:val="6BED7AB6"/>
    <w:rsid w:val="7A087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2019-10-18T07:03:00Z</dcterms:created>
  <dc:creator>zsb</dc:creator>
  <cp:lastModifiedBy>vertesyuan</cp:lastModifiedBy>
  <cp:lastPrinted>2019-10-18T06:34:00Z</cp:lastPrinted>
  <dcterms:modified xsi:type="dcterms:W3CDTF">2021-12-10T02:53:24Z</dcterms:modified>
  <dc:title>考试大纲格式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