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考试科目名称： </w:t>
      </w:r>
      <w:r>
        <w:rPr>
          <w:rFonts w:hint="eastAsia" w:ascii="方正书宋简体" w:eastAsia="方正书宋简体"/>
          <w:color w:val="000000"/>
          <w:sz w:val="24"/>
        </w:rPr>
        <w:t>《翻译硕士英语》</w:t>
      </w:r>
    </w:p>
    <w:p>
      <w:pPr>
        <w:spacing w:line="360" w:lineRule="auto"/>
        <w:rPr>
          <w:rFonts w:hint="eastAsia" w:ascii="方正书宋简体" w:eastAsia="等线"/>
          <w:sz w:val="24"/>
        </w:rPr>
      </w:pPr>
      <w:r>
        <w:rPr>
          <w:rFonts w:hint="eastAsia" w:ascii="方正书宋简体" w:eastAsia="方正书宋简体"/>
          <w:sz w:val="24"/>
        </w:rPr>
        <w:t>考试科目代码：</w:t>
      </w:r>
      <w:r>
        <w:rPr>
          <w:rFonts w:hint="eastAsia" w:ascii="方正书宋简体" w:eastAsia="等线"/>
          <w:sz w:val="24"/>
        </w:rPr>
        <w:t>2</w:t>
      </w:r>
      <w:r>
        <w:rPr>
          <w:rFonts w:ascii="方正书宋简体" w:eastAsia="等线"/>
          <w:sz w:val="24"/>
        </w:rPr>
        <w:t>11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 100</w:t>
      </w:r>
      <w:r>
        <w:rPr>
          <w:rFonts w:hint="eastAsia" w:ascii="宋体" w:hAnsi="宋体"/>
          <w:sz w:val="24"/>
        </w:rPr>
        <w:t>分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</w:t>
      </w:r>
      <w:r>
        <w:rPr>
          <w:rFonts w:hint="eastAsia" w:ascii="宋体" w:hAnsi="宋体"/>
          <w:color w:val="000000"/>
          <w:sz w:val="24"/>
        </w:rPr>
        <w:t>无指定参考书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试卷结构：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试卷结构</w:t>
      </w:r>
      <w:r>
        <w:rPr>
          <w:color w:val="000000"/>
          <w:sz w:val="24"/>
        </w:rPr>
        <w:t>包括三</w:t>
      </w:r>
      <w:r>
        <w:rPr>
          <w:rFonts w:hint="eastAsia"/>
          <w:color w:val="000000"/>
          <w:sz w:val="24"/>
        </w:rPr>
        <w:t>大</w:t>
      </w:r>
      <w:r>
        <w:rPr>
          <w:color w:val="000000"/>
          <w:sz w:val="24"/>
        </w:rPr>
        <w:t>部分</w:t>
      </w:r>
      <w:r>
        <w:rPr>
          <w:rFonts w:hint="eastAsia"/>
          <w:color w:val="000000"/>
          <w:sz w:val="24"/>
        </w:rPr>
        <w:t>：词汇与语法（选择</w:t>
      </w:r>
      <w:r>
        <w:rPr>
          <w:color w:val="000000"/>
          <w:sz w:val="24"/>
        </w:rPr>
        <w:t>、改错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完形填空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改错等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0分</w:t>
      </w:r>
      <w:r>
        <w:rPr>
          <w:color w:val="000000"/>
          <w:sz w:val="24"/>
        </w:rPr>
        <w:t>，阅读理解</w:t>
      </w:r>
      <w:r>
        <w:rPr>
          <w:rFonts w:hint="eastAsia"/>
          <w:color w:val="000000"/>
          <w:sz w:val="24"/>
        </w:rPr>
        <w:t>（选择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简答、翻译</w:t>
      </w:r>
      <w:r>
        <w:rPr>
          <w:color w:val="000000"/>
          <w:sz w:val="24"/>
        </w:rPr>
        <w:t>等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0分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英语</w:t>
      </w:r>
      <w:r>
        <w:rPr>
          <w:color w:val="000000"/>
          <w:sz w:val="24"/>
        </w:rPr>
        <w:t>写作</w:t>
      </w:r>
      <w:r>
        <w:rPr>
          <w:rFonts w:hint="eastAsia"/>
          <w:color w:val="000000"/>
          <w:sz w:val="24"/>
        </w:rPr>
        <w:t>30分。总分为100分</w:t>
      </w:r>
      <w:r>
        <w:rPr>
          <w:color w:val="000000"/>
          <w:sz w:val="24"/>
        </w:rPr>
        <w:t>。</w:t>
      </w:r>
    </w:p>
    <w:p>
      <w:pPr>
        <w:ind w:firstLine="240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其中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词汇与语法</w:t>
      </w:r>
      <w:r>
        <w:rPr>
          <w:color w:val="000000"/>
          <w:sz w:val="24"/>
        </w:rPr>
        <w:t>单选题 40小题，每题</w:t>
      </w:r>
      <w:r>
        <w:rPr>
          <w:rFonts w:hint="eastAsia"/>
          <w:color w:val="000000"/>
          <w:sz w:val="24"/>
        </w:rPr>
        <w:t>0.5</w:t>
      </w:r>
      <w:r>
        <w:rPr>
          <w:color w:val="000000"/>
          <w:sz w:val="24"/>
        </w:rPr>
        <w:t>分，共20分</w:t>
      </w:r>
      <w:r>
        <w:rPr>
          <w:rFonts w:hint="eastAsia"/>
          <w:color w:val="000000"/>
          <w:sz w:val="24"/>
        </w:rPr>
        <w:t>；</w:t>
      </w:r>
      <w:r>
        <w:rPr>
          <w:color w:val="000000"/>
          <w:sz w:val="24"/>
        </w:rPr>
        <w:t>完形填空</w:t>
      </w:r>
      <w:r>
        <w:rPr>
          <w:rFonts w:hint="eastAsia"/>
          <w:color w:val="000000"/>
          <w:sz w:val="24"/>
        </w:rPr>
        <w:t>或</w:t>
      </w:r>
      <w:r>
        <w:rPr>
          <w:color w:val="000000"/>
          <w:sz w:val="24"/>
        </w:rPr>
        <w:t>改错题 20小题，每题0</w:t>
      </w:r>
      <w:r>
        <w:rPr>
          <w:rFonts w:hint="eastAsia"/>
          <w:color w:val="000000"/>
          <w:sz w:val="24"/>
        </w:rPr>
        <w:t>.</w:t>
      </w:r>
      <w:r>
        <w:rPr>
          <w:color w:val="000000"/>
          <w:sz w:val="24"/>
        </w:rPr>
        <w:t>5分，共10分</w:t>
      </w:r>
      <w:r>
        <w:rPr>
          <w:rFonts w:hint="eastAsia"/>
          <w:color w:val="000000"/>
          <w:sz w:val="24"/>
        </w:rPr>
        <w:t>；</w:t>
      </w:r>
    </w:p>
    <w:p>
      <w:pPr>
        <w:ind w:firstLine="240" w:firstLineChars="100"/>
        <w:rPr>
          <w:color w:val="000000"/>
          <w:sz w:val="24"/>
        </w:rPr>
      </w:pPr>
      <w:r>
        <w:rPr>
          <w:color w:val="000000"/>
          <w:sz w:val="24"/>
        </w:rPr>
        <w:t>阅读理解</w:t>
      </w:r>
      <w:r>
        <w:rPr>
          <w:rFonts w:hint="eastAsia"/>
          <w:color w:val="000000"/>
          <w:sz w:val="24"/>
        </w:rPr>
        <w:t>4篇</w:t>
      </w:r>
      <w:r>
        <w:rPr>
          <w:color w:val="000000"/>
          <w:sz w:val="24"/>
        </w:rPr>
        <w:t>短文，共40分</w:t>
      </w:r>
      <w:r>
        <w:rPr>
          <w:rFonts w:hint="eastAsia"/>
          <w:color w:val="000000"/>
          <w:sz w:val="24"/>
        </w:rPr>
        <w:t>；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英语写作</w:t>
      </w:r>
      <w:r>
        <w:rPr>
          <w:color w:val="000000"/>
          <w:sz w:val="24"/>
        </w:rPr>
        <w:t>，共</w:t>
      </w:r>
      <w:r>
        <w:rPr>
          <w:rFonts w:hint="eastAsia"/>
          <w:color w:val="000000"/>
          <w:sz w:val="24"/>
        </w:rPr>
        <w:t>30分。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考试范围：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《翻译硕士</w:t>
      </w:r>
      <w:r>
        <w:rPr>
          <w:color w:val="000000"/>
          <w:sz w:val="24"/>
        </w:rPr>
        <w:t>英语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作为</w:t>
      </w:r>
      <w:r>
        <w:rPr>
          <w:rFonts w:hint="eastAsia"/>
          <w:color w:val="000000"/>
          <w:sz w:val="24"/>
        </w:rPr>
        <w:t>翻译硕士</w:t>
      </w:r>
      <w:r>
        <w:rPr>
          <w:color w:val="000000"/>
          <w:sz w:val="24"/>
        </w:rPr>
        <w:t>专业学位（</w:t>
      </w:r>
      <w:r>
        <w:rPr>
          <w:rFonts w:hint="eastAsia"/>
          <w:color w:val="000000"/>
          <w:sz w:val="24"/>
        </w:rPr>
        <w:t>MTI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研究生入学</w:t>
      </w:r>
      <w:r>
        <w:rPr>
          <w:color w:val="000000"/>
          <w:sz w:val="24"/>
        </w:rPr>
        <w:t>考试的外国语</w:t>
      </w:r>
      <w:r>
        <w:rPr>
          <w:rFonts w:hint="eastAsia"/>
          <w:color w:val="000000"/>
          <w:sz w:val="24"/>
        </w:rPr>
        <w:t>考试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其</w:t>
      </w:r>
      <w:r>
        <w:rPr>
          <w:color w:val="000000"/>
          <w:sz w:val="24"/>
        </w:rPr>
        <w:t>目的是</w:t>
      </w:r>
      <w:r>
        <w:rPr>
          <w:rFonts w:hint="eastAsia"/>
          <w:color w:val="000000"/>
          <w:sz w:val="24"/>
        </w:rPr>
        <w:t>考查</w:t>
      </w:r>
      <w:r>
        <w:rPr>
          <w:color w:val="000000"/>
          <w:sz w:val="24"/>
        </w:rPr>
        <w:t>考生是否具备良好的英语基本功</w:t>
      </w:r>
      <w:r>
        <w:rPr>
          <w:rFonts w:hint="eastAsia"/>
          <w:color w:val="000000"/>
          <w:sz w:val="24"/>
        </w:rPr>
        <w:t>和进行</w:t>
      </w:r>
      <w:r>
        <w:rPr>
          <w:color w:val="000000"/>
          <w:sz w:val="24"/>
        </w:rPr>
        <w:t>MTI学习所</w:t>
      </w:r>
      <w:r>
        <w:rPr>
          <w:rFonts w:hint="eastAsia"/>
          <w:color w:val="000000"/>
          <w:sz w:val="24"/>
        </w:rPr>
        <w:t>要求</w:t>
      </w:r>
      <w:r>
        <w:rPr>
          <w:color w:val="000000"/>
          <w:sz w:val="24"/>
        </w:rPr>
        <w:t>的外语水平。</w:t>
      </w:r>
    </w:p>
    <w:p>
      <w:pPr>
        <w:numPr>
          <w:ilvl w:val="0"/>
          <w:numId w:val="2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考查知识点</w:t>
      </w:r>
    </w:p>
    <w:p>
      <w:pPr>
        <w:numPr>
          <w:ilvl w:val="0"/>
          <w:numId w:val="3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单词量和语法知识的掌握。要求考生认知</w:t>
      </w:r>
      <w:r>
        <w:rPr>
          <w:color w:val="000000"/>
          <w:sz w:val="24"/>
        </w:rPr>
        <w:t>词汇量在</w:t>
      </w:r>
      <w:r>
        <w:rPr>
          <w:rFonts w:hint="eastAsia"/>
          <w:color w:val="000000"/>
          <w:sz w:val="24"/>
        </w:rPr>
        <w:t>10000以上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能</w:t>
      </w:r>
      <w:r>
        <w:rPr>
          <w:color w:val="000000"/>
          <w:sz w:val="24"/>
        </w:rPr>
        <w:t>正确且</w:t>
      </w:r>
      <w:r>
        <w:rPr>
          <w:rFonts w:hint="eastAsia"/>
          <w:color w:val="000000"/>
          <w:sz w:val="24"/>
        </w:rPr>
        <w:t>熟练</w:t>
      </w:r>
      <w:r>
        <w:rPr>
          <w:color w:val="000000"/>
          <w:sz w:val="24"/>
        </w:rPr>
        <w:t>地运用</w:t>
      </w:r>
      <w:r>
        <w:rPr>
          <w:rFonts w:hint="eastAsia"/>
          <w:color w:val="000000"/>
          <w:sz w:val="24"/>
        </w:rPr>
        <w:t>6000个常用词汇及其</w:t>
      </w:r>
      <w:r>
        <w:rPr>
          <w:color w:val="000000"/>
          <w:sz w:val="24"/>
        </w:rPr>
        <w:t>搭配；</w:t>
      </w:r>
      <w:r>
        <w:rPr>
          <w:rFonts w:hint="eastAsia"/>
          <w:color w:val="000000"/>
          <w:sz w:val="24"/>
        </w:rPr>
        <w:t>能熟练掌握</w:t>
      </w:r>
      <w:r>
        <w:rPr>
          <w:color w:val="000000"/>
          <w:sz w:val="24"/>
        </w:rPr>
        <w:t>正确</w:t>
      </w:r>
      <w:r>
        <w:rPr>
          <w:rFonts w:hint="eastAsia"/>
          <w:color w:val="000000"/>
          <w:sz w:val="24"/>
        </w:rPr>
        <w:t>的英语</w:t>
      </w:r>
      <w:r>
        <w:rPr>
          <w:color w:val="000000"/>
          <w:sz w:val="24"/>
        </w:rPr>
        <w:t>语法、</w:t>
      </w:r>
      <w:r>
        <w:rPr>
          <w:rFonts w:hint="eastAsia"/>
          <w:color w:val="000000"/>
          <w:sz w:val="24"/>
        </w:rPr>
        <w:t>结构</w:t>
      </w:r>
      <w:r>
        <w:rPr>
          <w:color w:val="000000"/>
          <w:sz w:val="24"/>
        </w:rPr>
        <w:t>、修辞等</w:t>
      </w:r>
      <w:r>
        <w:rPr>
          <w:rFonts w:hint="eastAsia"/>
          <w:color w:val="000000"/>
          <w:sz w:val="24"/>
        </w:rPr>
        <w:t>语言</w:t>
      </w:r>
      <w:r>
        <w:rPr>
          <w:color w:val="000000"/>
          <w:sz w:val="24"/>
        </w:rPr>
        <w:t>规范知识；</w:t>
      </w:r>
    </w:p>
    <w:p>
      <w:pPr>
        <w:numPr>
          <w:ilvl w:val="0"/>
          <w:numId w:val="3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英语</w:t>
      </w:r>
      <w:r>
        <w:rPr>
          <w:color w:val="000000"/>
          <w:sz w:val="24"/>
        </w:rPr>
        <w:t>阅读理解能力</w:t>
      </w:r>
      <w:r>
        <w:rPr>
          <w:rFonts w:hint="eastAsia"/>
          <w:color w:val="000000"/>
          <w:sz w:val="24"/>
        </w:rPr>
        <w:t>的考查。要求考生</w:t>
      </w:r>
      <w:r>
        <w:rPr>
          <w:rFonts w:hint="eastAsia" w:ascii="Calibri" w:hAnsi="Calibri" w:cs="宋体"/>
          <w:color w:val="000000"/>
          <w:kern w:val="0"/>
          <w:sz w:val="24"/>
        </w:rPr>
        <w:t>能读懂常见外刊上的专题文章、历史传记及文学作品等各种文体的文章，既能理解其主旨和大意，又能分辨出其中的事实与细节，并能理解其中的观点和隐含意义。对于长难句，能够较准确地翻译。</w:t>
      </w:r>
    </w:p>
    <w:p>
      <w:pPr>
        <w:numPr>
          <w:ilvl w:val="0"/>
          <w:numId w:val="3"/>
        </w:numPr>
        <w:rPr>
          <w:color w:val="000000"/>
          <w:sz w:val="24"/>
        </w:rPr>
      </w:pPr>
      <w:r>
        <w:rPr>
          <w:rFonts w:hint="eastAsia" w:ascii="Calibri" w:hAnsi="Calibri" w:cs="宋体"/>
          <w:color w:val="000000"/>
          <w:kern w:val="0"/>
          <w:sz w:val="24"/>
        </w:rPr>
        <w:t>写作能力的考查。要求考生能根据所给题目及要求撰写一篇</w:t>
      </w:r>
      <w:r>
        <w:rPr>
          <w:rFonts w:ascii="Calibri" w:hAnsi="Calibri" w:cs="宋体"/>
          <w:color w:val="000000"/>
          <w:kern w:val="0"/>
          <w:sz w:val="24"/>
        </w:rPr>
        <w:t>400</w:t>
      </w:r>
      <w:r>
        <w:rPr>
          <w:rFonts w:hint="eastAsia" w:ascii="Calibri" w:hAnsi="Calibri" w:cs="宋体"/>
          <w:color w:val="000000"/>
          <w:kern w:val="0"/>
          <w:sz w:val="24"/>
        </w:rPr>
        <w:t>词左右的记叙文、说明文或议论文。该作文要求语言通顺，用词得体，结构合理，文体恰当。</w:t>
      </w:r>
    </w:p>
    <w:p>
      <w:pPr>
        <w:ind w:left="1080"/>
        <w:rPr>
          <w:rFonts w:hint="eastAsia"/>
          <w:color w:val="000000"/>
          <w:sz w:val="24"/>
        </w:rPr>
      </w:pPr>
    </w:p>
    <w:p>
      <w:pPr>
        <w:numPr>
          <w:ilvl w:val="0"/>
          <w:numId w:val="2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考查重点</w:t>
      </w:r>
    </w:p>
    <w:p>
      <w:pPr>
        <w:widowControl/>
        <w:ind w:left="720" w:leftChars="343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重点考查单词词义辨析、固定短语搭配、各类语法点的掌握。</w:t>
      </w:r>
      <w:bookmarkStart w:id="0" w:name="_Hlk52282335"/>
      <w:r>
        <w:rPr>
          <w:rFonts w:hint="eastAsia" w:ascii="宋体" w:hAnsi="宋体" w:cs="宋体"/>
          <w:color w:val="000000"/>
          <w:kern w:val="0"/>
          <w:sz w:val="24"/>
        </w:rPr>
        <w:t>难度相当于英语专业八级或以上。</w:t>
      </w:r>
    </w:p>
    <w:bookmarkEnd w:id="0"/>
    <w:p>
      <w:pPr>
        <w:widowControl/>
        <w:ind w:left="720" w:leftChars="343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重点考查学生阅读速度和准确度。阅读题目中的文章较长，题量较大，且题型较多，因此要求考生</w:t>
      </w:r>
      <w:r>
        <w:rPr>
          <w:rFonts w:hint="eastAsia" w:ascii="Calibri" w:hAnsi="Calibri" w:cs="宋体"/>
          <w:color w:val="000000"/>
          <w:kern w:val="0"/>
          <w:sz w:val="24"/>
        </w:rPr>
        <w:t>能根据阅读时间要求调整自己的阅读速度。同时，获取信息、理解观点和阅读综述能力也是考察重点，学生需要用</w:t>
      </w:r>
      <w:r>
        <w:rPr>
          <w:rFonts w:ascii="宋体" w:hAnsi="宋体" w:cs="宋体"/>
          <w:color w:val="000000"/>
          <w:kern w:val="0"/>
          <w:sz w:val="24"/>
        </w:rPr>
        <w:t>3-5</w:t>
      </w:r>
      <w:r>
        <w:rPr>
          <w:rFonts w:hint="eastAsia" w:ascii="Calibri" w:hAnsi="Calibri" w:cs="宋体"/>
          <w:color w:val="000000"/>
          <w:kern w:val="0"/>
          <w:sz w:val="24"/>
        </w:rPr>
        <w:t>行字数的有限篇幅扼要回答问题或进行观点评判。本部分阅读文章题材广泛，体裁多样，选材体现时代性、实用性；</w:t>
      </w:r>
      <w:r>
        <w:rPr>
          <w:rFonts w:hint="eastAsia" w:ascii="宋体" w:hAnsi="宋体" w:cs="宋体"/>
          <w:color w:val="000000"/>
          <w:kern w:val="0"/>
          <w:sz w:val="24"/>
        </w:rPr>
        <w:t>难度相当于英语专业八级或以上。</w:t>
      </w:r>
    </w:p>
    <w:p>
      <w:pPr>
        <w:widowControl/>
        <w:ind w:left="720" w:leftChars="343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FF000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40B"/>
    <w:multiLevelType w:val="multilevel"/>
    <w:tmpl w:val="1928440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A76485"/>
    <w:multiLevelType w:val="multilevel"/>
    <w:tmpl w:val="4CA7648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B291EBE"/>
    <w:multiLevelType w:val="multilevel"/>
    <w:tmpl w:val="7B291EB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A31F4"/>
    <w:rsid w:val="000A560D"/>
    <w:rsid w:val="000E3AC1"/>
    <w:rsid w:val="000F2425"/>
    <w:rsid w:val="00103FA4"/>
    <w:rsid w:val="00104353"/>
    <w:rsid w:val="0010592C"/>
    <w:rsid w:val="0011448B"/>
    <w:rsid w:val="00133BE2"/>
    <w:rsid w:val="00144C93"/>
    <w:rsid w:val="00154D70"/>
    <w:rsid w:val="001701D8"/>
    <w:rsid w:val="00177042"/>
    <w:rsid w:val="00184F35"/>
    <w:rsid w:val="00192CA3"/>
    <w:rsid w:val="0020273F"/>
    <w:rsid w:val="00215C9E"/>
    <w:rsid w:val="002301F3"/>
    <w:rsid w:val="00233CD1"/>
    <w:rsid w:val="00246DE6"/>
    <w:rsid w:val="00273EF5"/>
    <w:rsid w:val="00294C62"/>
    <w:rsid w:val="002B760E"/>
    <w:rsid w:val="002C10AE"/>
    <w:rsid w:val="002C315F"/>
    <w:rsid w:val="002D1835"/>
    <w:rsid w:val="002F0C32"/>
    <w:rsid w:val="002F269A"/>
    <w:rsid w:val="003026AC"/>
    <w:rsid w:val="00315D06"/>
    <w:rsid w:val="0032171F"/>
    <w:rsid w:val="00347C8E"/>
    <w:rsid w:val="00364F84"/>
    <w:rsid w:val="0038075D"/>
    <w:rsid w:val="00396D63"/>
    <w:rsid w:val="003977D6"/>
    <w:rsid w:val="003C58E7"/>
    <w:rsid w:val="003E25EB"/>
    <w:rsid w:val="003F37E5"/>
    <w:rsid w:val="004175C0"/>
    <w:rsid w:val="004360A9"/>
    <w:rsid w:val="00436CDF"/>
    <w:rsid w:val="00455D1D"/>
    <w:rsid w:val="004679AF"/>
    <w:rsid w:val="00495DC4"/>
    <w:rsid w:val="0049615E"/>
    <w:rsid w:val="004A01CA"/>
    <w:rsid w:val="004B613D"/>
    <w:rsid w:val="004B61AE"/>
    <w:rsid w:val="004C61DA"/>
    <w:rsid w:val="004C66F9"/>
    <w:rsid w:val="004D4926"/>
    <w:rsid w:val="004D67D4"/>
    <w:rsid w:val="004E6E50"/>
    <w:rsid w:val="00534763"/>
    <w:rsid w:val="00546E4C"/>
    <w:rsid w:val="005827ED"/>
    <w:rsid w:val="005A1001"/>
    <w:rsid w:val="005B4C2D"/>
    <w:rsid w:val="005C37A9"/>
    <w:rsid w:val="005D579C"/>
    <w:rsid w:val="005E6920"/>
    <w:rsid w:val="00601C63"/>
    <w:rsid w:val="006065BC"/>
    <w:rsid w:val="006177BB"/>
    <w:rsid w:val="006274A8"/>
    <w:rsid w:val="00633A99"/>
    <w:rsid w:val="00641448"/>
    <w:rsid w:val="006470FF"/>
    <w:rsid w:val="00655294"/>
    <w:rsid w:val="00670D8B"/>
    <w:rsid w:val="0067181B"/>
    <w:rsid w:val="0067248E"/>
    <w:rsid w:val="0067297F"/>
    <w:rsid w:val="00675B9C"/>
    <w:rsid w:val="0069472A"/>
    <w:rsid w:val="006A0206"/>
    <w:rsid w:val="006A10DA"/>
    <w:rsid w:val="006A7B1C"/>
    <w:rsid w:val="006B3C31"/>
    <w:rsid w:val="006C670D"/>
    <w:rsid w:val="006D2019"/>
    <w:rsid w:val="006F72AA"/>
    <w:rsid w:val="0070130F"/>
    <w:rsid w:val="00704D90"/>
    <w:rsid w:val="00726050"/>
    <w:rsid w:val="0075058D"/>
    <w:rsid w:val="00764252"/>
    <w:rsid w:val="0076774F"/>
    <w:rsid w:val="007A7875"/>
    <w:rsid w:val="007B7CD1"/>
    <w:rsid w:val="007D0A3E"/>
    <w:rsid w:val="008347FB"/>
    <w:rsid w:val="00851CF7"/>
    <w:rsid w:val="008837A4"/>
    <w:rsid w:val="0088404B"/>
    <w:rsid w:val="00885C73"/>
    <w:rsid w:val="008A7105"/>
    <w:rsid w:val="008B2971"/>
    <w:rsid w:val="008F4FFD"/>
    <w:rsid w:val="0090798E"/>
    <w:rsid w:val="00923B1C"/>
    <w:rsid w:val="00961E6E"/>
    <w:rsid w:val="00995D9B"/>
    <w:rsid w:val="009A2181"/>
    <w:rsid w:val="009A71D0"/>
    <w:rsid w:val="009F1E34"/>
    <w:rsid w:val="00A135EC"/>
    <w:rsid w:val="00A56DDC"/>
    <w:rsid w:val="00A6664F"/>
    <w:rsid w:val="00A8556F"/>
    <w:rsid w:val="00AC3BC1"/>
    <w:rsid w:val="00AC56FA"/>
    <w:rsid w:val="00AE0277"/>
    <w:rsid w:val="00AE44D1"/>
    <w:rsid w:val="00AE77F7"/>
    <w:rsid w:val="00B07B7B"/>
    <w:rsid w:val="00B24D26"/>
    <w:rsid w:val="00B33A05"/>
    <w:rsid w:val="00B46BF0"/>
    <w:rsid w:val="00B648AA"/>
    <w:rsid w:val="00B64F85"/>
    <w:rsid w:val="00BB3183"/>
    <w:rsid w:val="00BE0CCD"/>
    <w:rsid w:val="00C1168B"/>
    <w:rsid w:val="00C11D10"/>
    <w:rsid w:val="00C85D7E"/>
    <w:rsid w:val="00CA01DE"/>
    <w:rsid w:val="00CA5F35"/>
    <w:rsid w:val="00CD0134"/>
    <w:rsid w:val="00CD1693"/>
    <w:rsid w:val="00CE5682"/>
    <w:rsid w:val="00D31298"/>
    <w:rsid w:val="00D70862"/>
    <w:rsid w:val="00DD6EF7"/>
    <w:rsid w:val="00E2148E"/>
    <w:rsid w:val="00E463B7"/>
    <w:rsid w:val="00E87E46"/>
    <w:rsid w:val="00E90921"/>
    <w:rsid w:val="00E91382"/>
    <w:rsid w:val="00EA14DD"/>
    <w:rsid w:val="00EB7735"/>
    <w:rsid w:val="00EC3DB2"/>
    <w:rsid w:val="00EC7C62"/>
    <w:rsid w:val="00EE67D3"/>
    <w:rsid w:val="00F13713"/>
    <w:rsid w:val="00F3654C"/>
    <w:rsid w:val="00F43F11"/>
    <w:rsid w:val="00F61E27"/>
    <w:rsid w:val="00F80256"/>
    <w:rsid w:val="00F91670"/>
    <w:rsid w:val="00FA6735"/>
    <w:rsid w:val="00FA6F90"/>
    <w:rsid w:val="00FC42B8"/>
    <w:rsid w:val="00FD1CBD"/>
    <w:rsid w:val="00FF5872"/>
    <w:rsid w:val="0F262707"/>
    <w:rsid w:val="177B3990"/>
    <w:rsid w:val="18233018"/>
    <w:rsid w:val="2F7A18BE"/>
    <w:rsid w:val="336B6E8C"/>
    <w:rsid w:val="50A32636"/>
    <w:rsid w:val="5A7210B4"/>
    <w:rsid w:val="5A883851"/>
    <w:rsid w:val="6F0E1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hitgs</Company>
  <Pages>2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2020-09-17T03:01:00Z</dcterms:created>
  <dc:creator>zsb</dc:creator>
  <cp:lastModifiedBy>vertesyuan</cp:lastModifiedBy>
  <cp:lastPrinted>2019-10-18T06:34:00Z</cp:lastPrinted>
  <dcterms:modified xsi:type="dcterms:W3CDTF">2021-12-10T02:53:28Z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