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891" w:firstLineChars="900"/>
        <w:rPr>
          <w:rFonts w:hint="eastAsia" w:ascii="宋体"/>
          <w:b/>
          <w:sz w:val="32"/>
        </w:rPr>
      </w:pPr>
      <w:bookmarkStart w:id="0" w:name="_GoBack"/>
      <w:bookmarkEnd w:id="0"/>
      <w:r>
        <w:rPr>
          <w:rFonts w:hint="eastAsia" w:ascii="宋体"/>
          <w:b/>
          <w:sz w:val="32"/>
        </w:rPr>
        <w:t>《常微分方程》考试大纲</w:t>
      </w:r>
    </w:p>
    <w:p>
      <w:pPr>
        <w:numPr>
          <w:ilvl w:val="0"/>
          <w:numId w:val="1"/>
        </w:num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课程简介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本课程</w:t>
      </w:r>
      <w:r>
        <w:rPr>
          <w:rFonts w:hint="eastAsia"/>
          <w:bCs/>
          <w:szCs w:val="21"/>
        </w:rPr>
        <w:t>主要研究常微分方程（组）求解方法、解的性质、通解结构等内容。是运筹学与控制论、应用数学、基础数学等研究方向硕士生课程学习的必要基础知识。</w:t>
      </w:r>
    </w:p>
    <w:p>
      <w:pPr>
        <w:numPr>
          <w:ilvl w:val="0"/>
          <w:numId w:val="1"/>
        </w:num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考查目标</w:t>
      </w:r>
    </w:p>
    <w:p>
      <w:pPr>
        <w:pStyle w:val="2"/>
        <w:spacing w:before="50" w:after="50" w:line="340" w:lineRule="exact"/>
        <w:rPr>
          <w:rFonts w:hint="eastAsia"/>
        </w:rPr>
      </w:pPr>
      <w:r>
        <w:rPr>
          <w:rFonts w:hint="eastAsia"/>
        </w:rPr>
        <w:t>要求学生全面系统地</w:t>
      </w:r>
      <w:r>
        <w:rPr>
          <w:rFonts w:hint="eastAsia"/>
          <w:szCs w:val="21"/>
        </w:rPr>
        <w:t>掌握</w:t>
      </w:r>
      <w:r>
        <w:rPr>
          <w:rFonts w:hint="eastAsia"/>
          <w:b/>
          <w:bCs/>
          <w:szCs w:val="21"/>
        </w:rPr>
        <w:t>常微分方程</w:t>
      </w:r>
      <w:r>
        <w:rPr>
          <w:rFonts w:hint="eastAsia"/>
          <w:szCs w:val="21"/>
        </w:rPr>
        <w:t>的基本</w:t>
      </w:r>
      <w:r>
        <w:rPr>
          <w:rFonts w:hint="eastAsia"/>
        </w:rPr>
        <w:t>概念和基本原理，并能够对基本原理进行灵活运用，具有较强的分析问题、解决问题的能力。</w:t>
      </w:r>
    </w:p>
    <w:p>
      <w:pPr>
        <w:numPr>
          <w:ilvl w:val="0"/>
          <w:numId w:val="1"/>
        </w:num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考试内容及要求</w:t>
      </w:r>
    </w:p>
    <w:p>
      <w:pPr>
        <w:numPr>
          <w:ilvl w:val="0"/>
          <w:numId w:val="2"/>
        </w:numPr>
        <w:tabs>
          <w:tab w:val="left" w:pos="720"/>
          <w:tab w:val="clear" w:pos="1170"/>
        </w:tabs>
        <w:spacing w:before="50" w:after="50" w:line="340" w:lineRule="exact"/>
        <w:ind w:left="900" w:hanging="900"/>
        <w:rPr>
          <w:rFonts w:hint="eastAsia"/>
        </w:rPr>
      </w:pPr>
      <w:r>
        <w:rPr>
          <w:rFonts w:hint="eastAsia"/>
        </w:rPr>
        <w:t>初等积分法</w:t>
      </w:r>
    </w:p>
    <w:p>
      <w:pPr>
        <w:spacing w:before="50" w:after="50" w:line="340" w:lineRule="exact"/>
        <w:ind w:firstLine="420" w:firstLineChars="200"/>
        <w:rPr>
          <w:rFonts w:hint="eastAsia"/>
        </w:rPr>
      </w:pPr>
      <w:r>
        <w:rPr>
          <w:rFonts w:hint="eastAsia"/>
        </w:rPr>
        <w:t>1.考查知识点</w:t>
      </w:r>
    </w:p>
    <w:p>
      <w:pPr>
        <w:spacing w:before="50" w:after="50" w:line="340" w:lineRule="exact"/>
        <w:ind w:firstLine="630" w:firstLineChars="300"/>
        <w:rPr>
          <w:rFonts w:hint="eastAsia"/>
        </w:rPr>
      </w:pPr>
      <w:r>
        <w:rPr>
          <w:rFonts w:hint="eastAsia" w:ascii="宋体" w:hAnsi="宋体"/>
        </w:rPr>
        <w:t>①</w:t>
      </w:r>
      <w:r>
        <w:rPr>
          <w:rFonts w:hint="eastAsia"/>
        </w:rPr>
        <w:t>变量可分离方程</w:t>
      </w:r>
    </w:p>
    <w:p>
      <w:pPr>
        <w:spacing w:before="50" w:after="50" w:line="340" w:lineRule="exact"/>
        <w:ind w:firstLine="630" w:firstLineChars="300"/>
        <w:rPr>
          <w:rFonts w:hint="eastAsia"/>
        </w:rPr>
      </w:pPr>
      <w:r>
        <w:rPr>
          <w:rFonts w:hint="eastAsia" w:ascii="宋体" w:hAnsi="宋体"/>
        </w:rPr>
        <w:t>②</w:t>
      </w:r>
      <w:r>
        <w:rPr>
          <w:rFonts w:hint="eastAsia"/>
        </w:rPr>
        <w:t>齐次方程和可化为变量可分离的微分方程</w:t>
      </w:r>
    </w:p>
    <w:p>
      <w:pPr>
        <w:spacing w:before="50" w:after="50" w:line="340" w:lineRule="exact"/>
        <w:ind w:firstLine="630" w:firstLineChars="300"/>
        <w:rPr>
          <w:rFonts w:hint="eastAsia"/>
        </w:rPr>
      </w:pPr>
      <w:r>
        <w:rPr>
          <w:rFonts w:hint="eastAsia" w:ascii="宋体" w:hAnsi="宋体"/>
        </w:rPr>
        <w:t>③</w:t>
      </w:r>
      <w:r>
        <w:rPr>
          <w:rFonts w:hint="eastAsia"/>
        </w:rPr>
        <w:t>一阶线性方程和贝努利方程</w:t>
      </w:r>
    </w:p>
    <w:p>
      <w:pPr>
        <w:spacing w:before="50" w:after="50" w:line="340" w:lineRule="exact"/>
        <w:ind w:firstLine="630" w:firstLineChars="300"/>
        <w:rPr>
          <w:rFonts w:hint="eastAsia" w:ascii="宋体" w:hAnsi="宋体"/>
        </w:rPr>
      </w:pPr>
      <w:r>
        <w:rPr>
          <w:rFonts w:hint="eastAsia" w:ascii="宋体" w:hAnsi="宋体"/>
        </w:rPr>
        <w:t>④全微分方程和积分因子</w:t>
      </w:r>
    </w:p>
    <w:p>
      <w:pPr>
        <w:spacing w:before="50" w:after="50" w:line="340" w:lineRule="exact"/>
        <w:ind w:firstLine="630" w:firstLineChars="300"/>
        <w:rPr>
          <w:rFonts w:hint="eastAsia" w:ascii="宋体" w:hAnsi="宋体"/>
        </w:rPr>
      </w:pPr>
      <w:r>
        <w:rPr>
          <w:rFonts w:hint="eastAsia" w:ascii="宋体" w:hAnsi="宋体"/>
        </w:rPr>
        <w:t>⑤一阶隐方程</w:t>
      </w:r>
    </w:p>
    <w:p>
      <w:pPr>
        <w:spacing w:before="50" w:after="50" w:line="340" w:lineRule="exact"/>
        <w:ind w:firstLine="630" w:firstLineChars="300"/>
        <w:rPr>
          <w:rFonts w:hint="eastAsia"/>
        </w:rPr>
      </w:pPr>
      <w:r>
        <w:rPr>
          <w:rFonts w:hint="eastAsia" w:ascii="宋体" w:hAnsi="宋体"/>
        </w:rPr>
        <w:t>⑥可降阶的高阶方程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2.基本要求</w:t>
      </w:r>
    </w:p>
    <w:p>
      <w:pPr>
        <w:spacing w:before="50" w:after="50" w:line="340" w:lineRule="exact"/>
        <w:rPr>
          <w:rFonts w:hint="eastAsia"/>
        </w:rPr>
      </w:pPr>
      <w:r>
        <w:rPr>
          <w:rFonts w:hint="eastAsia"/>
        </w:rPr>
        <w:t xml:space="preserve">    熟练掌握用初等积分方法求解上述各种一阶方程以及某些</w:t>
      </w:r>
      <w:r>
        <w:rPr>
          <w:rFonts w:hint="eastAsia" w:ascii="宋体" w:hAnsi="宋体"/>
        </w:rPr>
        <w:t>可降阶的高阶方程。积分因子要求掌握只与</w:t>
      </w:r>
      <w:r>
        <w:rPr>
          <w:rFonts w:ascii="宋体" w:hAnsi="宋体"/>
          <w:position w:val="-6"/>
        </w:rPr>
        <w:object>
          <v:shape id="_x0000_i1025" o:spt="75" type="#_x0000_t75" style="height:11pt;width:10pt;" o:ole="t" filled="f" o:preferrelative="t" stroked="f" coordsize="21600,21600">
            <v:path/>
            <v:fill on="f" alignshape="1" focussize="0,0"/>
            <v:stroke on="f"/>
            <v:imagedata r:id="rId5" o:title=""/>
            <o:lock v:ext="edit" aspectratio="t"/>
            <w10:wrap type="none"/>
            <w10:anchorlock/>
          </v:shape>
          <o:OLEObject Type="Embed" ProgID="Equation.3" ShapeID="_x0000_i1025" DrawAspect="Content" ObjectID="_1468075725" r:id="rId4">
            <o:LockedField>false</o:LockedField>
          </o:OLEObject>
        </w:object>
      </w:r>
      <w:r>
        <w:rPr>
          <w:rFonts w:hint="eastAsia" w:ascii="宋体" w:hAnsi="宋体"/>
        </w:rPr>
        <w:t>有关的积分因子以及只与</w:t>
      </w:r>
      <w:r>
        <w:rPr>
          <w:rFonts w:ascii="宋体" w:hAnsi="宋体"/>
          <w:position w:val="-10"/>
        </w:rPr>
        <w:object>
          <v:shape id="_x0000_i1026" o:spt="75" type="#_x0000_t75" style="height:13pt;width:11pt;" o:ole="t" filled="f" o:preferrelative="t" stroked="f" coordsize="21600,21600">
            <v:path/>
            <v:fill on="f" alignshape="1" focussize="0,0"/>
            <v:stroke on="f"/>
            <v:imagedata r:id="rId7" o:title=""/>
            <o:lock v:ext="edit" aspectratio="t"/>
            <w10:wrap type="none"/>
            <w10:anchorlock/>
          </v:shape>
          <o:OLEObject Type="Embed" ProgID="Equation.3" ShapeID="_x0000_i1026" DrawAspect="Content" ObjectID="_1468075726" r:id="rId6">
            <o:LockedField>false</o:LockedField>
          </o:OLEObject>
        </w:object>
      </w:r>
      <w:r>
        <w:rPr>
          <w:rFonts w:hint="eastAsia" w:ascii="宋体" w:hAnsi="宋体"/>
        </w:rPr>
        <w:t>有关的积分因子。</w:t>
      </w:r>
    </w:p>
    <w:p>
      <w:pPr>
        <w:numPr>
          <w:ilvl w:val="0"/>
          <w:numId w:val="2"/>
        </w:numPr>
        <w:tabs>
          <w:tab w:val="left" w:pos="720"/>
          <w:tab w:val="clear" w:pos="1170"/>
        </w:tabs>
        <w:ind w:hanging="1170"/>
        <w:rPr>
          <w:rFonts w:hint="eastAsia"/>
        </w:rPr>
      </w:pPr>
      <w:r>
        <w:rPr>
          <w:rFonts w:hint="eastAsia"/>
        </w:rPr>
        <w:t>基本定理</w:t>
      </w:r>
    </w:p>
    <w:p>
      <w:pPr>
        <w:spacing w:before="50" w:after="50" w:line="340" w:lineRule="exact"/>
        <w:ind w:firstLine="420" w:firstLineChars="200"/>
        <w:rPr>
          <w:rFonts w:hint="eastAsia"/>
        </w:rPr>
      </w:pPr>
      <w:r>
        <w:rPr>
          <w:rFonts w:hint="eastAsia"/>
        </w:rPr>
        <w:t>1.考查知识点</w:t>
      </w:r>
    </w:p>
    <w:p>
      <w:pPr>
        <w:spacing w:before="50" w:after="50" w:line="340" w:lineRule="exact"/>
        <w:ind w:firstLine="630" w:firstLineChars="300"/>
        <w:rPr>
          <w:rFonts w:hint="eastAsia" w:ascii="宋体" w:hAnsi="宋体"/>
        </w:rPr>
      </w:pPr>
      <w:r>
        <w:rPr>
          <w:rFonts w:hint="eastAsia" w:ascii="宋体" w:hAnsi="宋体"/>
        </w:rPr>
        <w:t>①初值问题解的存在唯一定理</w:t>
      </w:r>
    </w:p>
    <w:p>
      <w:pPr>
        <w:spacing w:before="50" w:after="50" w:line="340" w:lineRule="exact"/>
        <w:ind w:firstLine="630" w:firstLineChars="300"/>
        <w:rPr>
          <w:rFonts w:hint="eastAsia"/>
        </w:rPr>
      </w:pPr>
      <w:r>
        <w:rPr>
          <w:rFonts w:hint="eastAsia" w:ascii="宋体" w:hAnsi="宋体"/>
        </w:rPr>
        <w:t>②微分方程的某些实际应用问题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2.基本要求</w:t>
      </w:r>
    </w:p>
    <w:p>
      <w:pPr>
        <w:ind w:left="420"/>
        <w:rPr>
          <w:rFonts w:hint="eastAsia" w:ascii="宋体" w:hAnsi="宋体"/>
        </w:rPr>
      </w:pPr>
      <w:r>
        <w:rPr>
          <w:rFonts w:hint="eastAsia"/>
        </w:rPr>
        <w:t xml:space="preserve">  掌握求解</w:t>
      </w:r>
      <w:r>
        <w:rPr>
          <w:rFonts w:hint="eastAsia" w:ascii="宋体" w:hAnsi="宋体"/>
        </w:rPr>
        <w:t>初值问题的近似解，会利用C-判别式求方程的奇解，</w:t>
      </w:r>
      <w:r>
        <w:rPr>
          <w:rFonts w:hint="eastAsia"/>
        </w:rPr>
        <w:t>熟练掌握</w:t>
      </w:r>
      <w:r>
        <w:rPr>
          <w:rFonts w:hint="eastAsia" w:ascii="宋体" w:hAnsi="宋体"/>
        </w:rPr>
        <w:t>建立微分方程解决某些实际应用问题。</w:t>
      </w:r>
    </w:p>
    <w:p>
      <w:pPr>
        <w:spacing w:before="50" w:after="50" w:line="340" w:lineRule="exact"/>
        <w:rPr>
          <w:rFonts w:hint="eastAsia"/>
        </w:rPr>
      </w:pPr>
      <w:r>
        <w:rPr>
          <w:rFonts w:hint="eastAsia" w:ascii="宋体" w:hAnsi="宋体"/>
        </w:rPr>
        <w:t xml:space="preserve">第三章 </w:t>
      </w:r>
      <w:r>
        <w:rPr>
          <w:rFonts w:hint="eastAsia"/>
        </w:rPr>
        <w:t>一阶线性微分方程组</w:t>
      </w:r>
    </w:p>
    <w:p>
      <w:pPr>
        <w:spacing w:before="50" w:after="50" w:line="340" w:lineRule="exact"/>
        <w:ind w:firstLine="420" w:firstLineChars="200"/>
        <w:rPr>
          <w:rFonts w:hint="eastAsia"/>
        </w:rPr>
      </w:pPr>
      <w:r>
        <w:rPr>
          <w:rFonts w:hint="eastAsia"/>
        </w:rPr>
        <w:t>1.考查知识点</w:t>
      </w:r>
    </w:p>
    <w:p>
      <w:pPr>
        <w:spacing w:before="50" w:after="50" w:line="340" w:lineRule="exact"/>
        <w:ind w:firstLine="630" w:firstLineChars="300"/>
        <w:rPr>
          <w:rFonts w:hint="eastAsia"/>
        </w:rPr>
      </w:pPr>
      <w:r>
        <w:rPr>
          <w:rFonts w:hint="eastAsia" w:ascii="宋体" w:hAnsi="宋体"/>
        </w:rPr>
        <w:t>①</w:t>
      </w:r>
      <w:r>
        <w:rPr>
          <w:rFonts w:hint="eastAsia"/>
        </w:rPr>
        <w:t>一阶线性微分方程组通解结构</w:t>
      </w:r>
    </w:p>
    <w:p>
      <w:pPr>
        <w:spacing w:before="50" w:after="50" w:line="340" w:lineRule="exact"/>
        <w:ind w:firstLine="630" w:firstLineChars="300"/>
        <w:rPr>
          <w:rFonts w:hint="eastAsia"/>
        </w:rPr>
      </w:pPr>
      <w:r>
        <w:rPr>
          <w:rFonts w:hint="eastAsia" w:ascii="宋体" w:hAnsi="宋体"/>
        </w:rPr>
        <w:t>②常系数</w:t>
      </w:r>
      <w:r>
        <w:rPr>
          <w:rFonts w:hint="eastAsia"/>
        </w:rPr>
        <w:t>一阶线性微分方程组的解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2.基本要求</w:t>
      </w:r>
    </w:p>
    <w:p>
      <w:pPr>
        <w:spacing w:before="50" w:after="50" w:line="340" w:lineRule="exact"/>
        <w:ind w:firstLine="630" w:firstLineChars="300"/>
        <w:rPr>
          <w:rFonts w:hint="eastAsia"/>
        </w:rPr>
      </w:pPr>
      <w:r>
        <w:rPr>
          <w:rFonts w:hint="eastAsia"/>
        </w:rPr>
        <w:t>掌握一阶线性微分方程组通解结构，熟练掌握求解常</w:t>
      </w:r>
      <w:r>
        <w:rPr>
          <w:rFonts w:hint="eastAsia" w:ascii="宋体" w:hAnsi="宋体"/>
        </w:rPr>
        <w:t>系数</w:t>
      </w:r>
      <w:r>
        <w:rPr>
          <w:rFonts w:hint="eastAsia"/>
        </w:rPr>
        <w:t>一阶线性微分方程组通解方法。</w:t>
      </w:r>
    </w:p>
    <w:p>
      <w:pPr>
        <w:spacing w:before="50" w:after="50" w:line="340" w:lineRule="exact"/>
        <w:rPr>
          <w:rFonts w:hint="eastAsia"/>
        </w:rPr>
      </w:pPr>
      <w:r>
        <w:rPr>
          <w:rFonts w:hint="eastAsia" w:ascii="宋体" w:hAnsi="宋体"/>
        </w:rPr>
        <w:t>第四章 高</w:t>
      </w:r>
      <w:r>
        <w:rPr>
          <w:rFonts w:hint="eastAsia"/>
        </w:rPr>
        <w:t>阶线性微分方程</w:t>
      </w:r>
    </w:p>
    <w:p>
      <w:pPr>
        <w:spacing w:before="50" w:after="50" w:line="340" w:lineRule="exact"/>
        <w:ind w:firstLine="420" w:firstLineChars="200"/>
        <w:rPr>
          <w:rFonts w:hint="eastAsia"/>
        </w:rPr>
      </w:pPr>
      <w:r>
        <w:rPr>
          <w:rFonts w:hint="eastAsia"/>
        </w:rPr>
        <w:t>1.考查知识点</w:t>
      </w:r>
    </w:p>
    <w:p>
      <w:pPr>
        <w:spacing w:before="50" w:after="50" w:line="340" w:lineRule="exact"/>
        <w:ind w:firstLine="630" w:firstLineChars="300"/>
        <w:rPr>
          <w:rFonts w:hint="eastAsia"/>
        </w:rPr>
      </w:pPr>
      <w:r>
        <w:rPr>
          <w:rFonts w:hint="eastAsia" w:ascii="宋体" w:hAnsi="宋体"/>
        </w:rPr>
        <w:t>①高</w:t>
      </w:r>
      <w:r>
        <w:rPr>
          <w:rFonts w:hint="eastAsia"/>
        </w:rPr>
        <w:t>阶线性微分方程通解结构</w:t>
      </w:r>
    </w:p>
    <w:p>
      <w:pPr>
        <w:spacing w:before="50" w:after="50" w:line="340" w:lineRule="exact"/>
        <w:ind w:firstLine="630" w:firstLineChars="300"/>
        <w:rPr>
          <w:rFonts w:hint="eastAsia"/>
        </w:rPr>
      </w:pPr>
      <w:r>
        <w:rPr>
          <w:rFonts w:hint="eastAsia" w:ascii="宋体" w:hAnsi="宋体"/>
        </w:rPr>
        <w:t>②</w:t>
      </w:r>
      <w:r>
        <w:rPr>
          <w:rFonts w:hint="eastAsia"/>
        </w:rPr>
        <w:t>高阶常系数线性微分方程通解计算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2.基本要求</w:t>
      </w:r>
    </w:p>
    <w:p>
      <w:pPr>
        <w:spacing w:before="50" w:after="50" w:line="340" w:lineRule="exact"/>
        <w:ind w:firstLine="420" w:firstLineChars="200"/>
        <w:rPr>
          <w:rFonts w:hint="eastAsia"/>
        </w:rPr>
      </w:pPr>
      <w:r>
        <w:rPr>
          <w:rFonts w:hint="eastAsia" w:ascii="宋体" w:hAnsi="宋体"/>
        </w:rPr>
        <w:t>掌握高</w:t>
      </w:r>
      <w:r>
        <w:rPr>
          <w:rFonts w:hint="eastAsia"/>
        </w:rPr>
        <w:t>阶线性微分方程通解结构，熟练掌握求解高阶常系数线性微分方程 通解方法（齐次与非齐次）</w:t>
      </w:r>
    </w:p>
    <w:p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四、考试形式和试卷结构</w:t>
      </w:r>
    </w:p>
    <w:p>
      <w:pPr>
        <w:ind w:left="420"/>
        <w:rPr>
          <w:rFonts w:hint="eastAsia"/>
        </w:rPr>
      </w:pPr>
      <w:r>
        <w:rPr>
          <w:rFonts w:hint="eastAsia"/>
        </w:rPr>
        <w:t>1. 本试卷满分为50分，考试时间为180分。</w:t>
      </w:r>
    </w:p>
    <w:p>
      <w:pPr>
        <w:ind w:left="420"/>
        <w:rPr>
          <w:rFonts w:hint="eastAsia"/>
        </w:rPr>
      </w:pPr>
      <w:r>
        <w:rPr>
          <w:rFonts w:hint="eastAsia"/>
        </w:rPr>
        <w:t>2. 答题方式为闭卷，笔试。</w:t>
      </w:r>
    </w:p>
    <w:p>
      <w:pPr>
        <w:ind w:left="420"/>
        <w:rPr>
          <w:rFonts w:hint="eastAsia"/>
        </w:rPr>
      </w:pPr>
      <w:r>
        <w:rPr>
          <w:rFonts w:hint="eastAsia"/>
        </w:rPr>
        <w:t>3. 试卷结构</w:t>
      </w:r>
    </w:p>
    <w:p>
      <w:pPr>
        <w:ind w:left="420"/>
        <w:rPr>
          <w:rFonts w:hint="eastAsia"/>
        </w:rPr>
      </w:pPr>
      <w:r>
        <w:rPr>
          <w:rFonts w:hint="eastAsia"/>
        </w:rPr>
        <w:t xml:space="preserve">  计算题36分，应用题7分，证明题7分。</w:t>
      </w:r>
    </w:p>
    <w:p>
      <w:pPr>
        <w:ind w:left="420"/>
        <w:rPr>
          <w:rFonts w:hint="eastAsia"/>
        </w:rPr>
      </w:pPr>
      <w:r>
        <w:rPr>
          <w:rFonts w:hint="eastAsia"/>
        </w:rPr>
        <w:t xml:space="preserve">4.试卷题型结构 </w:t>
      </w:r>
    </w:p>
    <w:p>
      <w:pPr>
        <w:ind w:left="420" w:firstLine="210" w:firstLineChars="100"/>
        <w:rPr>
          <w:rFonts w:hint="eastAsia"/>
        </w:rPr>
      </w:pPr>
      <w:r>
        <w:rPr>
          <w:rFonts w:hint="eastAsia"/>
        </w:rPr>
        <w:t xml:space="preserve">包括计算题，应用题，证明题。   </w:t>
      </w:r>
    </w:p>
    <w:p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五、参考书目</w:t>
      </w:r>
    </w:p>
    <w:p>
      <w:pPr>
        <w:ind w:left="420"/>
        <w:rPr>
          <w:rFonts w:hint="eastAsia"/>
        </w:rPr>
      </w:pPr>
      <w:r>
        <w:rPr>
          <w:rFonts w:hint="eastAsia"/>
        </w:rPr>
        <w:t>《常微分方程》 东北师范大学微分方程教研室，高等教育出版社，2005年。</w:t>
      </w:r>
    </w:p>
    <w:p>
      <w:pPr>
        <w:rPr>
          <w:rFonts w:hint="eastAsia"/>
          <w:b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D199C"/>
    <w:multiLevelType w:val="multilevel"/>
    <w:tmpl w:val="64ED199C"/>
    <w:lvl w:ilvl="0" w:tentative="0">
      <w:start w:val="1"/>
      <w:numFmt w:val="japaneseCounting"/>
      <w:lvlText w:val="第%1章"/>
      <w:lvlJc w:val="left"/>
      <w:pPr>
        <w:tabs>
          <w:tab w:val="left" w:pos="1170"/>
        </w:tabs>
        <w:ind w:left="1170" w:hanging="75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1">
    <w:nsid w:val="6BF61469"/>
    <w:multiLevelType w:val="multilevel"/>
    <w:tmpl w:val="6BF61469"/>
    <w:lvl w:ilvl="0" w:tentative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350"/>
    <w:rsid w:val="0004574F"/>
    <w:rsid w:val="00076E8D"/>
    <w:rsid w:val="00121567"/>
    <w:rsid w:val="00165E2C"/>
    <w:rsid w:val="001746EB"/>
    <w:rsid w:val="001A1E5F"/>
    <w:rsid w:val="001B4C27"/>
    <w:rsid w:val="001C03C9"/>
    <w:rsid w:val="002008EF"/>
    <w:rsid w:val="00246752"/>
    <w:rsid w:val="0029707F"/>
    <w:rsid w:val="002C4CCF"/>
    <w:rsid w:val="0036326F"/>
    <w:rsid w:val="00376EDD"/>
    <w:rsid w:val="003E68CE"/>
    <w:rsid w:val="005A6DF6"/>
    <w:rsid w:val="005F0350"/>
    <w:rsid w:val="00653CCC"/>
    <w:rsid w:val="0066419A"/>
    <w:rsid w:val="00766693"/>
    <w:rsid w:val="00796BBE"/>
    <w:rsid w:val="007B04A9"/>
    <w:rsid w:val="007C4479"/>
    <w:rsid w:val="00810C04"/>
    <w:rsid w:val="00857EBC"/>
    <w:rsid w:val="009D5A26"/>
    <w:rsid w:val="00A82630"/>
    <w:rsid w:val="00AC38E2"/>
    <w:rsid w:val="00AF32AC"/>
    <w:rsid w:val="00B63FFA"/>
    <w:rsid w:val="00B75F28"/>
    <w:rsid w:val="00BA2926"/>
    <w:rsid w:val="00BB1536"/>
    <w:rsid w:val="00BB2580"/>
    <w:rsid w:val="00D54810"/>
    <w:rsid w:val="00D83D7F"/>
    <w:rsid w:val="00D84534"/>
    <w:rsid w:val="00E244DA"/>
    <w:rsid w:val="00E572FE"/>
    <w:rsid w:val="00E57F9F"/>
    <w:rsid w:val="00F704A6"/>
    <w:rsid w:val="00F8095C"/>
    <w:rsid w:val="0EBC000B"/>
    <w:rsid w:val="3FE34992"/>
    <w:rsid w:val="438862D0"/>
    <w:rsid w:val="4D26659F"/>
    <w:rsid w:val="7C8A37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iPriority w:val="0"/>
    <w:pPr>
      <w:spacing w:line="260" w:lineRule="exact"/>
      <w:ind w:firstLine="420" w:firstLineChars="200"/>
    </w:p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itle"/>
    <w:basedOn w:val="1"/>
    <w:next w:val="1"/>
    <w:link w:val="11"/>
    <w:qFormat/>
    <w:uiPriority w:val="0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character" w:customStyle="1" w:styleId="9">
    <w:name w:val="页脚 Char"/>
    <w:link w:val="4"/>
    <w:uiPriority w:val="0"/>
    <w:rPr>
      <w:kern w:val="2"/>
      <w:sz w:val="18"/>
      <w:szCs w:val="18"/>
    </w:rPr>
  </w:style>
  <w:style w:type="character" w:customStyle="1" w:styleId="10">
    <w:name w:val="页眉 Char"/>
    <w:link w:val="5"/>
    <w:uiPriority w:val="0"/>
    <w:rPr>
      <w:kern w:val="2"/>
      <w:sz w:val="18"/>
      <w:szCs w:val="18"/>
    </w:rPr>
  </w:style>
  <w:style w:type="character" w:customStyle="1" w:styleId="11">
    <w:name w:val="标题 Char"/>
    <w:link w:val="6"/>
    <w:uiPriority w:val="0"/>
    <w:rPr>
      <w:rFonts w:ascii="Cambria" w:hAnsi="Cambria" w:cs="Times New Roman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wmf"/><Relationship Id="rId6" Type="http://schemas.openxmlformats.org/officeDocument/2006/relationships/oleObject" Target="embeddings/oleObject2.bin"/><Relationship Id="rId5" Type="http://schemas.openxmlformats.org/officeDocument/2006/relationships/image" Target="media/image1.w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123</Words>
  <Characters>707</Characters>
  <Lines>5</Lines>
  <Paragraphs>1</Paragraphs>
  <TotalTime>0</TotalTime>
  <ScaleCrop>false</ScaleCrop>
  <LinksUpToDate>false</LinksUpToDate>
  <CharactersWithSpaces>829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2016-07-23T11:51:00Z</dcterms:created>
  <dc:creator>微软用户</dc:creator>
  <cp:lastModifiedBy>vertesyuan</cp:lastModifiedBy>
  <cp:lastPrinted>2017-09-15T08:29:00Z</cp:lastPrinted>
  <dcterms:modified xsi:type="dcterms:W3CDTF">2021-12-10T06:43:05Z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