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</w:t>
      </w:r>
      <w:r>
        <w:rPr>
          <w:rFonts w:ascii="宋体"/>
          <w:b/>
          <w:sz w:val="32"/>
        </w:rPr>
        <w:t>数学教学论</w:t>
      </w:r>
      <w:r>
        <w:rPr>
          <w:rFonts w:hint="eastAsia" w:ascii="宋体"/>
          <w:b/>
          <w:sz w:val="32"/>
        </w:rPr>
        <w:t>》考试大纲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spacing w:line="400" w:lineRule="atLeast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一、</w:t>
      </w:r>
      <w:r>
        <w:rPr>
          <w:rFonts w:ascii="黑体" w:hAnsi="宋体" w:eastAsia="黑体" w:cs="黑体"/>
          <w:sz w:val="24"/>
          <w:szCs w:val="24"/>
        </w:rPr>
        <w:t>考查目标</w:t>
      </w:r>
    </w:p>
    <w:p>
      <w:pPr>
        <w:spacing w:line="40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《数学</w:t>
      </w:r>
      <w:r>
        <w:rPr>
          <w:rFonts w:ascii="宋体" w:hAnsi="宋体"/>
          <w:szCs w:val="21"/>
        </w:rPr>
        <w:t>教学论</w:t>
      </w:r>
      <w:r>
        <w:rPr>
          <w:rFonts w:hint="eastAsia" w:ascii="宋体" w:hAnsi="宋体"/>
          <w:szCs w:val="21"/>
        </w:rPr>
        <w:t>》</w:t>
      </w:r>
      <w:r>
        <w:rPr>
          <w:rFonts w:ascii="宋体" w:hAnsi="宋体"/>
          <w:szCs w:val="21"/>
        </w:rPr>
        <w:t>是为</w:t>
      </w:r>
      <w:r>
        <w:rPr>
          <w:rFonts w:hint="eastAsia" w:ascii="宋体" w:hAnsi="宋体"/>
          <w:szCs w:val="21"/>
        </w:rPr>
        <w:t>选拔课程与教学论</w:t>
      </w:r>
      <w:r>
        <w:rPr>
          <w:rFonts w:ascii="宋体" w:hAnsi="宋体"/>
          <w:szCs w:val="21"/>
        </w:rPr>
        <w:t>（数学）硕士研究生</w:t>
      </w:r>
      <w:r>
        <w:rPr>
          <w:rFonts w:hint="eastAsia" w:ascii="宋体" w:hAnsi="宋体"/>
          <w:szCs w:val="21"/>
        </w:rPr>
        <w:t>而设置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复试</w:t>
      </w:r>
      <w:r>
        <w:rPr>
          <w:rFonts w:ascii="宋体" w:hAnsi="宋体"/>
          <w:szCs w:val="21"/>
        </w:rPr>
        <w:t>科目。其目的</w:t>
      </w:r>
      <w:r>
        <w:rPr>
          <w:rFonts w:hint="eastAsia" w:ascii="宋体" w:hAnsi="宋体"/>
          <w:szCs w:val="21"/>
        </w:rPr>
        <w:t>是测试考</w:t>
      </w:r>
      <w:r>
        <w:rPr>
          <w:rFonts w:ascii="宋体" w:hAnsi="宋体"/>
          <w:szCs w:val="21"/>
        </w:rPr>
        <w:t>生对数学教学的基本</w:t>
      </w:r>
      <w:r>
        <w:rPr>
          <w:rFonts w:hint="eastAsia" w:ascii="宋体" w:hAnsi="宋体"/>
          <w:szCs w:val="21"/>
        </w:rPr>
        <w:t>知识</w:t>
      </w:r>
      <w:r>
        <w:rPr>
          <w:rFonts w:ascii="宋体" w:hAnsi="宋体"/>
          <w:szCs w:val="21"/>
        </w:rPr>
        <w:t>、基本理论的掌握</w:t>
      </w:r>
      <w:r>
        <w:rPr>
          <w:rFonts w:hint="eastAsia" w:ascii="宋体" w:hAnsi="宋体"/>
          <w:szCs w:val="21"/>
        </w:rPr>
        <w:t>水平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考查其</w:t>
      </w:r>
      <w:r>
        <w:rPr>
          <w:rFonts w:ascii="宋体" w:hAnsi="宋体"/>
          <w:szCs w:val="21"/>
        </w:rPr>
        <w:t>分析问题、解决问题能力</w:t>
      </w:r>
      <w:r>
        <w:rPr>
          <w:rFonts w:hint="eastAsia" w:ascii="宋体" w:hAnsi="宋体"/>
          <w:szCs w:val="21"/>
        </w:rPr>
        <w:t>以及</w:t>
      </w:r>
      <w:r>
        <w:rPr>
          <w:rFonts w:ascii="宋体" w:hAnsi="宋体"/>
          <w:szCs w:val="21"/>
        </w:rPr>
        <w:t>是否具备了基本的数学教学</w:t>
      </w:r>
      <w:r>
        <w:rPr>
          <w:rFonts w:hint="eastAsia" w:ascii="宋体" w:hAnsi="宋体"/>
          <w:szCs w:val="21"/>
        </w:rPr>
        <w:t>能力</w:t>
      </w:r>
      <w:r>
        <w:rPr>
          <w:rFonts w:ascii="宋体" w:hAnsi="宋体"/>
          <w:szCs w:val="21"/>
        </w:rPr>
        <w:t>。</w:t>
      </w:r>
    </w:p>
    <w:p>
      <w:pPr>
        <w:spacing w:line="400" w:lineRule="atLeast"/>
        <w:rPr>
          <w:rFonts w:ascii="宋体" w:hAnsi="宋体"/>
          <w:szCs w:val="21"/>
        </w:rPr>
      </w:pPr>
      <w:r>
        <w:rPr>
          <w:rFonts w:hint="eastAsia" w:ascii="黑体" w:hAnsi="宋体" w:eastAsia="黑体" w:cs="黑体"/>
          <w:sz w:val="24"/>
          <w:szCs w:val="24"/>
        </w:rPr>
        <w:t>二、</w:t>
      </w:r>
      <w:r>
        <w:rPr>
          <w:rFonts w:ascii="黑体" w:hAnsi="宋体" w:eastAsia="黑体" w:cs="黑体"/>
          <w:sz w:val="24"/>
          <w:szCs w:val="24"/>
        </w:rPr>
        <w:t>考试内容</w:t>
      </w:r>
      <w:r>
        <w:rPr>
          <w:rFonts w:hint="eastAsia" w:ascii="黑体" w:hAnsi="宋体" w:eastAsia="黑体" w:cs="黑体"/>
          <w:sz w:val="24"/>
          <w:szCs w:val="24"/>
        </w:rPr>
        <w:t>及</w:t>
      </w:r>
      <w:r>
        <w:rPr>
          <w:rFonts w:ascii="黑体" w:hAnsi="宋体" w:eastAsia="黑体" w:cs="黑体"/>
          <w:sz w:val="24"/>
          <w:szCs w:val="24"/>
        </w:rPr>
        <w:t>要求</w:t>
      </w:r>
    </w:p>
    <w:p>
      <w:pPr>
        <w:pStyle w:val="6"/>
        <w:spacing w:line="400" w:lineRule="atLeast"/>
        <w:ind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（一）  数学</w:t>
      </w:r>
      <w:r>
        <w:rPr>
          <w:rFonts w:ascii="宋体" w:hAnsi="宋体"/>
          <w:b/>
          <w:szCs w:val="21"/>
        </w:rPr>
        <w:t>课程的改革与发展</w:t>
      </w:r>
    </w:p>
    <w:p>
      <w:pPr>
        <w:pStyle w:val="6"/>
        <w:spacing w:line="40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1.了解初高中</w:t>
      </w:r>
      <w:r>
        <w:rPr>
          <w:rFonts w:ascii="宋体" w:hAnsi="宋体"/>
          <w:szCs w:val="21"/>
        </w:rPr>
        <w:t>数学课程标准的</w:t>
      </w:r>
      <w:r>
        <w:rPr>
          <w:rFonts w:hint="eastAsia" w:ascii="宋体" w:hAnsi="宋体"/>
          <w:szCs w:val="21"/>
        </w:rPr>
        <w:t>基本</w:t>
      </w:r>
      <w:r>
        <w:rPr>
          <w:rFonts w:ascii="宋体" w:hAnsi="宋体"/>
          <w:szCs w:val="21"/>
        </w:rPr>
        <w:t>框架结构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2.理解初高中</w:t>
      </w:r>
      <w:r>
        <w:rPr>
          <w:rFonts w:ascii="宋体" w:hAnsi="宋体"/>
          <w:szCs w:val="21"/>
        </w:rPr>
        <w:t>数学课程</w:t>
      </w:r>
      <w:r>
        <w:rPr>
          <w:rFonts w:hint="eastAsia" w:ascii="宋体" w:hAnsi="宋体"/>
          <w:szCs w:val="21"/>
        </w:rPr>
        <w:t>标准</w:t>
      </w:r>
      <w:r>
        <w:rPr>
          <w:rFonts w:ascii="宋体" w:hAnsi="宋体"/>
          <w:szCs w:val="21"/>
        </w:rPr>
        <w:t>的基本理念</w:t>
      </w:r>
      <w:r>
        <w:rPr>
          <w:rFonts w:hint="eastAsia" w:ascii="宋体" w:hAnsi="宋体"/>
          <w:szCs w:val="21"/>
        </w:rPr>
        <w:t>；</w:t>
      </w:r>
    </w:p>
    <w:p>
      <w:pPr>
        <w:spacing w:line="40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3.了解初高中</w:t>
      </w:r>
      <w:r>
        <w:rPr>
          <w:rFonts w:ascii="宋体" w:hAnsi="宋体"/>
          <w:szCs w:val="21"/>
        </w:rPr>
        <w:t>数学课程的</w:t>
      </w:r>
      <w:r>
        <w:rPr>
          <w:rFonts w:hint="eastAsia" w:ascii="宋体" w:hAnsi="宋体"/>
          <w:szCs w:val="21"/>
        </w:rPr>
        <w:t>目标</w:t>
      </w:r>
      <w:r>
        <w:rPr>
          <w:rFonts w:ascii="宋体" w:hAnsi="宋体"/>
          <w:szCs w:val="21"/>
        </w:rPr>
        <w:t>与内容</w:t>
      </w:r>
      <w:r>
        <w:rPr>
          <w:rFonts w:hint="eastAsia" w:ascii="宋体" w:hAnsi="宋体"/>
          <w:szCs w:val="21"/>
        </w:rPr>
        <w:t>；</w:t>
      </w:r>
    </w:p>
    <w:p>
      <w:pPr>
        <w:spacing w:line="400" w:lineRule="atLeas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4.掌握数学学科核心</w:t>
      </w:r>
      <w:r>
        <w:rPr>
          <w:rFonts w:ascii="宋体" w:hAnsi="宋体"/>
          <w:szCs w:val="21"/>
        </w:rPr>
        <w:t>素养的</w:t>
      </w:r>
      <w:r>
        <w:rPr>
          <w:rFonts w:hint="eastAsia" w:ascii="宋体" w:hAnsi="宋体"/>
          <w:szCs w:val="21"/>
        </w:rPr>
        <w:t>内涵。</w:t>
      </w:r>
    </w:p>
    <w:p>
      <w:pPr>
        <w:pStyle w:val="6"/>
        <w:spacing w:line="400" w:lineRule="atLeast"/>
        <w:ind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（二）  </w:t>
      </w:r>
      <w:r>
        <w:rPr>
          <w:rFonts w:ascii="宋体" w:hAnsi="宋体"/>
          <w:b/>
          <w:szCs w:val="21"/>
        </w:rPr>
        <w:t>数学教学的</w:t>
      </w:r>
      <w:r>
        <w:rPr>
          <w:rFonts w:hint="eastAsia" w:ascii="宋体" w:hAnsi="宋体"/>
          <w:b/>
          <w:szCs w:val="21"/>
        </w:rPr>
        <w:t>基本</w:t>
      </w:r>
      <w:r>
        <w:rPr>
          <w:rFonts w:ascii="宋体" w:hAnsi="宋体"/>
          <w:b/>
          <w:szCs w:val="21"/>
        </w:rPr>
        <w:t>问题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1.了解</w:t>
      </w:r>
      <w:r>
        <w:rPr>
          <w:rFonts w:ascii="宋体" w:hAnsi="宋体"/>
          <w:szCs w:val="21"/>
        </w:rPr>
        <w:t>数学教学原则的内涵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2.结合</w:t>
      </w:r>
      <w:r>
        <w:rPr>
          <w:rFonts w:ascii="宋体" w:hAnsi="宋体"/>
          <w:szCs w:val="21"/>
        </w:rPr>
        <w:t>实例分析在教学中如何贯彻数学教学原则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3.了解</w:t>
      </w:r>
      <w:r>
        <w:rPr>
          <w:rFonts w:ascii="宋体" w:hAnsi="宋体"/>
          <w:szCs w:val="21"/>
        </w:rPr>
        <w:t>数学课堂教学中</w:t>
      </w:r>
      <w:r>
        <w:rPr>
          <w:rFonts w:hint="eastAsia" w:ascii="宋体" w:hAnsi="宋体"/>
          <w:szCs w:val="21"/>
        </w:rPr>
        <w:t>常用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教学方法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知道</w:t>
      </w:r>
      <w:r>
        <w:rPr>
          <w:rFonts w:ascii="宋体" w:hAnsi="宋体"/>
          <w:szCs w:val="21"/>
        </w:rPr>
        <w:t>在选择教学方法时应考虑哪些因素。</w:t>
      </w:r>
    </w:p>
    <w:p>
      <w:pPr>
        <w:pStyle w:val="6"/>
        <w:spacing w:line="400" w:lineRule="atLeas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（三）  数学</w:t>
      </w:r>
      <w:r>
        <w:rPr>
          <w:rFonts w:ascii="宋体" w:hAnsi="宋体"/>
          <w:b/>
          <w:szCs w:val="21"/>
        </w:rPr>
        <w:t>教学设计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1.了解</w:t>
      </w:r>
      <w:r>
        <w:rPr>
          <w:rFonts w:ascii="宋体" w:hAnsi="宋体"/>
          <w:szCs w:val="21"/>
        </w:rPr>
        <w:t>数学教学设计的过程，</w:t>
      </w:r>
      <w:r>
        <w:rPr>
          <w:rFonts w:hint="eastAsia" w:ascii="宋体" w:hAnsi="宋体"/>
          <w:szCs w:val="21"/>
        </w:rPr>
        <w:t>掌握</w:t>
      </w:r>
      <w:r>
        <w:rPr>
          <w:rFonts w:ascii="宋体" w:hAnsi="宋体"/>
          <w:szCs w:val="21"/>
        </w:rPr>
        <w:t>进行</w:t>
      </w:r>
      <w:r>
        <w:rPr>
          <w:rFonts w:hint="eastAsia" w:ascii="宋体" w:hAnsi="宋体"/>
          <w:szCs w:val="21"/>
        </w:rPr>
        <w:t>数学</w:t>
      </w:r>
      <w:r>
        <w:rPr>
          <w:rFonts w:ascii="宋体" w:hAnsi="宋体"/>
          <w:szCs w:val="21"/>
        </w:rPr>
        <w:t>教学设计的要求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步骤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2.会</w:t>
      </w:r>
      <w:r>
        <w:rPr>
          <w:rFonts w:ascii="宋体" w:hAnsi="宋体"/>
          <w:szCs w:val="21"/>
        </w:rPr>
        <w:t>依据不同的教学内容进行数学教学设计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400" w:lineRule="atLeas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（四）  数学</w:t>
      </w:r>
      <w:r>
        <w:rPr>
          <w:rFonts w:ascii="宋体" w:hAnsi="宋体"/>
          <w:b/>
          <w:szCs w:val="21"/>
        </w:rPr>
        <w:t>概念教学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1.知道</w:t>
      </w:r>
      <w:r>
        <w:rPr>
          <w:rFonts w:ascii="宋体" w:hAnsi="宋体"/>
          <w:szCs w:val="21"/>
        </w:rPr>
        <w:t>数学概念的内涵及特点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2.会</w:t>
      </w:r>
      <w:r>
        <w:rPr>
          <w:rFonts w:ascii="宋体" w:hAnsi="宋体"/>
          <w:szCs w:val="21"/>
        </w:rPr>
        <w:t>分析数学概念的定义方式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</w:t>
      </w:r>
      <w:r>
        <w:rPr>
          <w:rFonts w:ascii="宋体" w:hAnsi="宋体"/>
          <w:szCs w:val="21"/>
        </w:rPr>
        <w:t>数学概念学习的心理过程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4.掌握</w:t>
      </w:r>
      <w:r>
        <w:rPr>
          <w:rFonts w:ascii="宋体" w:hAnsi="宋体"/>
          <w:szCs w:val="21"/>
        </w:rPr>
        <w:t>概念教学中的注意事项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400" w:lineRule="atLeas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（五）  </w:t>
      </w:r>
      <w:r>
        <w:rPr>
          <w:rFonts w:ascii="宋体" w:hAnsi="宋体"/>
          <w:b/>
          <w:szCs w:val="21"/>
        </w:rPr>
        <w:t>数学命题教学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1.了解</w:t>
      </w:r>
      <w:r>
        <w:rPr>
          <w:rFonts w:ascii="宋体" w:hAnsi="宋体"/>
          <w:szCs w:val="21"/>
        </w:rPr>
        <w:t>数学命题及其表示形式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2.掌握</w:t>
      </w:r>
      <w:r>
        <w:rPr>
          <w:rFonts w:ascii="宋体" w:hAnsi="宋体"/>
          <w:szCs w:val="21"/>
        </w:rPr>
        <w:t>数学</w:t>
      </w:r>
      <w:r>
        <w:rPr>
          <w:rFonts w:hint="eastAsia" w:ascii="宋体" w:hAnsi="宋体"/>
          <w:szCs w:val="21"/>
        </w:rPr>
        <w:t>命题教学</w:t>
      </w:r>
      <w:r>
        <w:rPr>
          <w:rFonts w:ascii="宋体" w:hAnsi="宋体"/>
          <w:szCs w:val="21"/>
        </w:rPr>
        <w:t>的方法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400" w:lineRule="atLeas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（六）  </w:t>
      </w:r>
      <w:r>
        <w:rPr>
          <w:rFonts w:ascii="宋体" w:hAnsi="宋体"/>
          <w:b/>
          <w:szCs w:val="21"/>
        </w:rPr>
        <w:t>数学解题教学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1.了解中</w:t>
      </w:r>
      <w:r>
        <w:rPr>
          <w:rFonts w:ascii="宋体" w:hAnsi="宋体"/>
          <w:szCs w:val="21"/>
        </w:rPr>
        <w:t>学数学</w:t>
      </w:r>
      <w:r>
        <w:rPr>
          <w:rFonts w:hint="eastAsia" w:ascii="宋体" w:hAnsi="宋体"/>
          <w:szCs w:val="21"/>
        </w:rPr>
        <w:t>问题</w:t>
      </w:r>
      <w:r>
        <w:rPr>
          <w:rFonts w:ascii="宋体" w:hAnsi="宋体"/>
          <w:szCs w:val="21"/>
        </w:rPr>
        <w:t>的分类</w:t>
      </w:r>
      <w:r>
        <w:rPr>
          <w:rFonts w:hint="eastAsia" w:ascii="宋体" w:hAnsi="宋体"/>
          <w:szCs w:val="21"/>
        </w:rPr>
        <w:t>,能解决中学数学典型题目；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2.掌握</w:t>
      </w:r>
      <w:r>
        <w:rPr>
          <w:rFonts w:ascii="宋体" w:hAnsi="宋体"/>
          <w:szCs w:val="21"/>
        </w:rPr>
        <w:t>解题教学的基本要求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3.知道</w:t>
      </w:r>
      <w:r>
        <w:rPr>
          <w:rFonts w:ascii="宋体" w:hAnsi="宋体"/>
          <w:szCs w:val="21"/>
        </w:rPr>
        <w:t>培养解题能力的途径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400" w:lineRule="atLeas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（七）  </w:t>
      </w:r>
      <w:r>
        <w:rPr>
          <w:rFonts w:ascii="宋体" w:hAnsi="宋体"/>
          <w:b/>
          <w:szCs w:val="21"/>
        </w:rPr>
        <w:t>数学</w:t>
      </w:r>
      <w:r>
        <w:rPr>
          <w:rFonts w:hint="eastAsia" w:ascii="宋体" w:hAnsi="宋体"/>
          <w:b/>
          <w:szCs w:val="21"/>
        </w:rPr>
        <w:t>思想</w:t>
      </w:r>
      <w:r>
        <w:rPr>
          <w:rFonts w:ascii="宋体" w:hAnsi="宋体"/>
          <w:b/>
          <w:szCs w:val="21"/>
        </w:rPr>
        <w:t>方法教学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1.理解</w:t>
      </w:r>
      <w:r>
        <w:rPr>
          <w:rFonts w:ascii="宋体" w:hAnsi="宋体"/>
          <w:szCs w:val="21"/>
        </w:rPr>
        <w:t>数学思想方法的内涵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2.知道中学</w:t>
      </w:r>
      <w:r>
        <w:rPr>
          <w:rFonts w:ascii="宋体" w:hAnsi="宋体"/>
          <w:szCs w:val="21"/>
        </w:rPr>
        <w:t>数学</w:t>
      </w:r>
      <w:r>
        <w:rPr>
          <w:rFonts w:hint="eastAsia" w:ascii="宋体" w:hAnsi="宋体"/>
          <w:szCs w:val="21"/>
        </w:rPr>
        <w:t>中</w:t>
      </w:r>
      <w:r>
        <w:rPr>
          <w:rFonts w:ascii="宋体" w:hAnsi="宋体"/>
          <w:szCs w:val="21"/>
        </w:rPr>
        <w:t>常用的思想方法有哪些</w:t>
      </w:r>
      <w:r>
        <w:rPr>
          <w:rFonts w:hint="eastAsia" w:ascii="宋体" w:hAnsi="宋体"/>
          <w:szCs w:val="21"/>
        </w:rPr>
        <w:t>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3.掌握</w:t>
      </w:r>
      <w:r>
        <w:rPr>
          <w:rFonts w:ascii="宋体" w:hAnsi="宋体"/>
          <w:szCs w:val="21"/>
        </w:rPr>
        <w:t>数学思想方法的教学途径。</w:t>
      </w:r>
    </w:p>
    <w:p>
      <w:pPr>
        <w:pStyle w:val="6"/>
        <w:spacing w:line="400" w:lineRule="atLeas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（八）  </w:t>
      </w:r>
      <w:r>
        <w:rPr>
          <w:rFonts w:ascii="宋体" w:hAnsi="宋体"/>
          <w:b/>
          <w:szCs w:val="21"/>
        </w:rPr>
        <w:t>信息</w:t>
      </w:r>
      <w:r>
        <w:rPr>
          <w:rFonts w:hint="eastAsia" w:ascii="宋体" w:hAnsi="宋体"/>
          <w:b/>
          <w:szCs w:val="21"/>
        </w:rPr>
        <w:t>技术</w:t>
      </w:r>
      <w:r>
        <w:rPr>
          <w:rFonts w:ascii="宋体" w:hAnsi="宋体"/>
          <w:b/>
          <w:szCs w:val="21"/>
        </w:rPr>
        <w:t>与数学教学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1.了解</w:t>
      </w:r>
      <w:r>
        <w:rPr>
          <w:rFonts w:ascii="宋体" w:hAnsi="宋体"/>
          <w:szCs w:val="21"/>
        </w:rPr>
        <w:t>信息技术在数学教学中的应用</w:t>
      </w:r>
      <w:r>
        <w:rPr>
          <w:rFonts w:hint="eastAsia" w:ascii="宋体" w:hAnsi="宋体"/>
          <w:szCs w:val="21"/>
        </w:rPr>
        <w:t>方式；</w:t>
      </w:r>
    </w:p>
    <w:p>
      <w:pPr>
        <w:pStyle w:val="6"/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2.知道</w:t>
      </w:r>
      <w:r>
        <w:rPr>
          <w:rFonts w:ascii="宋体" w:hAnsi="宋体"/>
          <w:szCs w:val="21"/>
        </w:rPr>
        <w:t>信息技术在数学教学</w:t>
      </w:r>
      <w:r>
        <w:rPr>
          <w:rFonts w:hint="eastAsia" w:ascii="宋体" w:hAnsi="宋体"/>
          <w:szCs w:val="21"/>
        </w:rPr>
        <w:t>应用中</w:t>
      </w:r>
      <w:r>
        <w:rPr>
          <w:rFonts w:ascii="宋体" w:hAnsi="宋体"/>
          <w:szCs w:val="21"/>
        </w:rPr>
        <w:t>应注意的问题</w:t>
      </w:r>
      <w:r>
        <w:rPr>
          <w:rFonts w:hint="eastAsia" w:ascii="宋体" w:hAnsi="宋体"/>
          <w:szCs w:val="21"/>
        </w:rPr>
        <w:t>。</w:t>
      </w:r>
    </w:p>
    <w:p>
      <w:pPr>
        <w:pStyle w:val="6"/>
        <w:spacing w:line="400" w:lineRule="atLeas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（九）  </w:t>
      </w:r>
      <w:r>
        <w:rPr>
          <w:rFonts w:ascii="宋体" w:hAnsi="宋体"/>
          <w:b/>
          <w:szCs w:val="21"/>
        </w:rPr>
        <w:t>数学教育评价</w:t>
      </w:r>
    </w:p>
    <w:p>
      <w:pPr>
        <w:spacing w:line="400" w:lineRule="atLeas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了解</w:t>
      </w:r>
      <w:r>
        <w:rPr>
          <w:rFonts w:ascii="宋体" w:hAnsi="宋体"/>
          <w:szCs w:val="21"/>
        </w:rPr>
        <w:t>数学教育评价的一般理论</w:t>
      </w:r>
      <w:r>
        <w:rPr>
          <w:rFonts w:hint="eastAsia" w:ascii="宋体" w:hAnsi="宋体"/>
          <w:szCs w:val="21"/>
        </w:rPr>
        <w:t>。</w:t>
      </w:r>
    </w:p>
    <w:p>
      <w:pPr>
        <w:widowControl/>
        <w:adjustRightInd w:val="0"/>
        <w:snapToGrid w:val="0"/>
        <w:spacing w:line="400" w:lineRule="atLeast"/>
        <w:jc w:val="left"/>
        <w:rPr>
          <w:rFonts w:ascii="宋体" w:hAnsi="宋体"/>
          <w:szCs w:val="21"/>
        </w:rPr>
      </w:pPr>
      <w:r>
        <w:rPr>
          <w:rFonts w:hint="eastAsia" w:ascii="黑体" w:hAnsi="宋体" w:eastAsia="黑体" w:cs="黑体"/>
          <w:sz w:val="24"/>
          <w:szCs w:val="24"/>
        </w:rPr>
        <w:t>三</w:t>
      </w:r>
      <w:r>
        <w:rPr>
          <w:rFonts w:ascii="黑体" w:hAnsi="宋体" w:eastAsia="黑体" w:cs="黑体"/>
          <w:sz w:val="24"/>
          <w:szCs w:val="24"/>
        </w:rPr>
        <w:t>、</w:t>
      </w:r>
      <w:r>
        <w:rPr>
          <w:rFonts w:hint="eastAsia" w:ascii="黑体" w:hAnsi="宋体" w:eastAsia="黑体" w:cs="黑体"/>
          <w:sz w:val="24"/>
          <w:szCs w:val="24"/>
        </w:rPr>
        <w:t>试卷</w:t>
      </w:r>
      <w:r>
        <w:rPr>
          <w:rFonts w:ascii="黑体" w:hAnsi="宋体" w:eastAsia="黑体" w:cs="黑体"/>
          <w:sz w:val="24"/>
          <w:szCs w:val="24"/>
        </w:rPr>
        <w:t>结构</w:t>
      </w:r>
    </w:p>
    <w:p>
      <w:pPr>
        <w:pStyle w:val="6"/>
        <w:spacing w:line="400" w:lineRule="atLeast"/>
        <w:ind w:firstLine="20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试卷题型结构</w:t>
      </w:r>
      <w:r>
        <w:rPr>
          <w:rFonts w:ascii="宋体" w:hAnsi="宋体"/>
          <w:szCs w:val="21"/>
        </w:rPr>
        <w:t>为</w:t>
      </w:r>
      <w:r>
        <w:rPr>
          <w:rFonts w:hint="eastAsia" w:ascii="宋体" w:hAnsi="宋体"/>
          <w:szCs w:val="21"/>
        </w:rPr>
        <w:t>：简答题、论述题 、数学解答题、教学设计题等</w:t>
      </w:r>
    </w:p>
    <w:p>
      <w:pPr>
        <w:pStyle w:val="6"/>
        <w:spacing w:line="400" w:lineRule="atLeast"/>
        <w:ind w:firstLine="200" w:firstLineChars="0"/>
        <w:rPr>
          <w:rFonts w:hint="eastAsia" w:ascii="宋体" w:hAnsi="宋体"/>
          <w:szCs w:val="21"/>
        </w:rPr>
      </w:pPr>
    </w:p>
    <w:p>
      <w:pPr>
        <w:pStyle w:val="6"/>
        <w:spacing w:line="40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</w:t>
      </w:r>
    </w:p>
    <w:p>
      <w:pPr>
        <w:widowControl/>
        <w:adjustRightInd w:val="0"/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ascii="宋体" w:hAnsi="宋体" w:cs="宋体"/>
          <w:kern w:val="0"/>
          <w:szCs w:val="21"/>
        </w:rPr>
        <w:t>曹才翰</w:t>
      </w:r>
      <w:r>
        <w:rPr>
          <w:rFonts w:hint="eastAsia" w:ascii="宋体" w:hAnsi="宋体" w:cs="宋体"/>
          <w:kern w:val="0"/>
          <w:szCs w:val="21"/>
        </w:rPr>
        <w:t>.章</w:t>
      </w:r>
      <w:r>
        <w:rPr>
          <w:rFonts w:ascii="宋体" w:hAnsi="宋体" w:cs="宋体"/>
          <w:kern w:val="0"/>
          <w:szCs w:val="21"/>
        </w:rPr>
        <w:t>建跃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中学数学教学概论(第3版)</w:t>
      </w:r>
      <w:r>
        <w:rPr>
          <w:rFonts w:hint="eastAsia" w:ascii="宋体" w:hAnsi="宋体" w:cs="宋体"/>
          <w:kern w:val="0"/>
          <w:szCs w:val="21"/>
        </w:rPr>
        <w:t>[M].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北京：</w:t>
      </w:r>
      <w:r>
        <w:rPr>
          <w:rFonts w:ascii="宋体" w:hAnsi="宋体" w:cs="宋体"/>
          <w:kern w:val="0"/>
          <w:szCs w:val="21"/>
        </w:rPr>
        <w:t>北京师范大</w:t>
      </w:r>
      <w:r>
        <w:rPr>
          <w:rFonts w:hint="eastAsia" w:ascii="宋体" w:hAnsi="宋体" w:cs="宋体"/>
          <w:kern w:val="0"/>
          <w:szCs w:val="21"/>
        </w:rPr>
        <w:t>学</w:t>
      </w:r>
      <w:r>
        <w:rPr>
          <w:rFonts w:ascii="宋体" w:hAnsi="宋体" w:cs="宋体"/>
          <w:kern w:val="0"/>
          <w:szCs w:val="21"/>
        </w:rPr>
        <w:t>出版社，20</w:t>
      </w:r>
      <w:r>
        <w:rPr>
          <w:rFonts w:hint="eastAsia" w:ascii="宋体" w:hAnsi="宋体" w:cs="宋体"/>
          <w:kern w:val="0"/>
          <w:szCs w:val="21"/>
        </w:rPr>
        <w:t>12</w:t>
      </w:r>
      <w:r>
        <w:rPr>
          <w:rFonts w:ascii="宋体" w:hAnsi="宋体" w:cs="宋体"/>
          <w:kern w:val="0"/>
          <w:szCs w:val="21"/>
        </w:rPr>
        <w:t>．</w:t>
      </w:r>
    </w:p>
    <w:p>
      <w:pPr>
        <w:widowControl/>
        <w:adjustRightInd w:val="0"/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2.冯虹.王光明.岳宝霞.新理念数学教学论[M].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北京：</w:t>
      </w:r>
      <w:r>
        <w:rPr>
          <w:rFonts w:ascii="宋体" w:hAnsi="宋体" w:cs="宋体"/>
          <w:kern w:val="0"/>
          <w:szCs w:val="21"/>
        </w:rPr>
        <w:t>北京大</w:t>
      </w:r>
      <w:r>
        <w:rPr>
          <w:rFonts w:hint="eastAsia" w:ascii="宋体" w:hAnsi="宋体" w:cs="宋体"/>
          <w:kern w:val="0"/>
          <w:szCs w:val="21"/>
        </w:rPr>
        <w:t>学</w:t>
      </w:r>
      <w:r>
        <w:rPr>
          <w:rFonts w:ascii="宋体" w:hAnsi="宋体" w:cs="宋体"/>
          <w:kern w:val="0"/>
          <w:szCs w:val="21"/>
        </w:rPr>
        <w:t>出版社，20</w:t>
      </w:r>
      <w:r>
        <w:rPr>
          <w:rFonts w:hint="eastAsia" w:ascii="宋体" w:hAnsi="宋体" w:cs="宋体"/>
          <w:kern w:val="0"/>
          <w:szCs w:val="21"/>
        </w:rPr>
        <w:t>14</w:t>
      </w:r>
    </w:p>
    <w:p>
      <w:pPr>
        <w:widowControl/>
        <w:adjustRightInd w:val="0"/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3.顾继玲. 中学数学教学设计[M]. 北京：北京师范大学出版社，2015</w:t>
      </w:r>
      <w:r>
        <w:rPr>
          <w:rFonts w:ascii="宋体" w:hAnsi="宋体" w:cs="宋体"/>
          <w:kern w:val="0"/>
          <w:szCs w:val="21"/>
        </w:rPr>
        <w:t>．</w:t>
      </w:r>
    </w:p>
    <w:p>
      <w:pPr>
        <w:widowControl/>
        <w:adjustRightInd w:val="0"/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</w:t>
      </w:r>
      <w:r>
        <w:rPr>
          <w:rFonts w:ascii="宋体" w:hAnsi="宋体" w:cs="宋体"/>
          <w:kern w:val="0"/>
          <w:szCs w:val="21"/>
        </w:rPr>
        <w:t>中华人民共和国教育部</w:t>
      </w:r>
      <w:r>
        <w:rPr>
          <w:rFonts w:hint="eastAsia" w:ascii="宋体" w:hAnsi="宋体" w:cs="宋体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>全日制义务教育数学课程标准（</w:t>
      </w:r>
      <w:r>
        <w:rPr>
          <w:rFonts w:hint="eastAsia" w:ascii="宋体" w:hAnsi="宋体" w:cs="宋体"/>
          <w:kern w:val="0"/>
          <w:szCs w:val="21"/>
        </w:rPr>
        <w:t>2011年版</w:t>
      </w:r>
      <w:r>
        <w:rPr>
          <w:rFonts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[S]. 北京：</w:t>
      </w:r>
    </w:p>
    <w:p>
      <w:pPr>
        <w:widowControl/>
        <w:adjustRightInd w:val="0"/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北京师范大</w:t>
      </w:r>
      <w:r>
        <w:rPr>
          <w:rFonts w:hint="eastAsia" w:ascii="宋体" w:hAnsi="宋体" w:cs="宋体"/>
          <w:kern w:val="0"/>
          <w:szCs w:val="21"/>
        </w:rPr>
        <w:t>学</w:t>
      </w:r>
      <w:r>
        <w:rPr>
          <w:rFonts w:ascii="宋体" w:hAnsi="宋体" w:cs="宋体"/>
          <w:kern w:val="0"/>
          <w:szCs w:val="21"/>
        </w:rPr>
        <w:t>出版社，20</w:t>
      </w:r>
      <w:r>
        <w:rPr>
          <w:rFonts w:hint="eastAsia" w:ascii="宋体" w:hAnsi="宋体" w:cs="宋体"/>
          <w:kern w:val="0"/>
          <w:szCs w:val="21"/>
        </w:rPr>
        <w:t>12</w:t>
      </w:r>
      <w:r>
        <w:rPr>
          <w:rFonts w:ascii="宋体" w:hAnsi="宋体" w:cs="宋体"/>
          <w:kern w:val="0"/>
          <w:szCs w:val="21"/>
        </w:rPr>
        <w:t>．</w:t>
      </w:r>
    </w:p>
    <w:p>
      <w:pPr>
        <w:widowControl/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kern w:val="0"/>
          <w:szCs w:val="21"/>
        </w:rPr>
        <w:t>5.</w:t>
      </w:r>
      <w:r>
        <w:rPr>
          <w:rFonts w:ascii="宋体" w:hAnsi="宋体" w:cs="宋体"/>
          <w:kern w:val="0"/>
          <w:szCs w:val="21"/>
        </w:rPr>
        <w:t>中华人民共和国教育部</w:t>
      </w:r>
      <w:r>
        <w:rPr>
          <w:rFonts w:hint="eastAsia" w:ascii="宋体" w:hAnsi="宋体" w:cs="宋体"/>
          <w:kern w:val="0"/>
          <w:szCs w:val="21"/>
        </w:rPr>
        <w:t>.普通高中</w:t>
      </w:r>
      <w:r>
        <w:rPr>
          <w:rFonts w:ascii="宋体" w:hAnsi="宋体" w:cs="宋体"/>
          <w:kern w:val="0"/>
          <w:szCs w:val="21"/>
        </w:rPr>
        <w:t>数学课程标准（</w:t>
      </w:r>
      <w:r>
        <w:rPr>
          <w:rFonts w:hint="eastAsia" w:ascii="宋体" w:hAnsi="宋体" w:cs="宋体"/>
          <w:kern w:val="0"/>
          <w:szCs w:val="21"/>
        </w:rPr>
        <w:t>2017年版</w:t>
      </w:r>
      <w:r>
        <w:rPr>
          <w:rFonts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[S]. 北京：人民教育</w:t>
      </w:r>
      <w:r>
        <w:rPr>
          <w:rFonts w:ascii="宋体" w:hAnsi="宋体" w:cs="宋体"/>
          <w:kern w:val="0"/>
          <w:szCs w:val="21"/>
        </w:rPr>
        <w:t>出版社，20</w:t>
      </w:r>
      <w:r>
        <w:rPr>
          <w:rFonts w:hint="eastAsia" w:ascii="宋体" w:hAnsi="宋体" w:cs="宋体"/>
          <w:kern w:val="0"/>
          <w:szCs w:val="21"/>
        </w:rPr>
        <w:t>18</w:t>
      </w:r>
      <w:r>
        <w:rPr>
          <w:rFonts w:ascii="宋体" w:hAnsi="宋体" w:cs="宋体"/>
          <w:kern w:val="0"/>
          <w:szCs w:val="21"/>
        </w:rPr>
        <w:t>．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F9"/>
    <w:rsid w:val="0008052F"/>
    <w:rsid w:val="000C154C"/>
    <w:rsid w:val="000C4618"/>
    <w:rsid w:val="000D6FD3"/>
    <w:rsid w:val="001359F4"/>
    <w:rsid w:val="001470CE"/>
    <w:rsid w:val="0015673D"/>
    <w:rsid w:val="002448BC"/>
    <w:rsid w:val="002625BC"/>
    <w:rsid w:val="004C0FE7"/>
    <w:rsid w:val="004E5CE6"/>
    <w:rsid w:val="004F62DF"/>
    <w:rsid w:val="00522369"/>
    <w:rsid w:val="005651FC"/>
    <w:rsid w:val="00571EC7"/>
    <w:rsid w:val="005A11A9"/>
    <w:rsid w:val="005C1ED5"/>
    <w:rsid w:val="006719B9"/>
    <w:rsid w:val="007C2E8A"/>
    <w:rsid w:val="00877F10"/>
    <w:rsid w:val="008F70AC"/>
    <w:rsid w:val="00943E54"/>
    <w:rsid w:val="009A397C"/>
    <w:rsid w:val="009A4BB9"/>
    <w:rsid w:val="009E2E48"/>
    <w:rsid w:val="00A0337D"/>
    <w:rsid w:val="00A36F1E"/>
    <w:rsid w:val="00A413D7"/>
    <w:rsid w:val="00A968B2"/>
    <w:rsid w:val="00B139C8"/>
    <w:rsid w:val="00B42264"/>
    <w:rsid w:val="00B438B3"/>
    <w:rsid w:val="00BB5303"/>
    <w:rsid w:val="00C54684"/>
    <w:rsid w:val="00CE6994"/>
    <w:rsid w:val="00D96CDE"/>
    <w:rsid w:val="00DA3F30"/>
    <w:rsid w:val="00DC729C"/>
    <w:rsid w:val="00E06329"/>
    <w:rsid w:val="00E915BC"/>
    <w:rsid w:val="00F7454E"/>
    <w:rsid w:val="00FB0AE4"/>
    <w:rsid w:val="00FC11F9"/>
    <w:rsid w:val="00FE4AB6"/>
    <w:rsid w:val="00FE6B94"/>
    <w:rsid w:val="289A29DE"/>
    <w:rsid w:val="69952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856</Characters>
  <Lines>7</Lines>
  <Paragraphs>2</Paragraphs>
  <TotalTime>0</TotalTime>
  <ScaleCrop>false</ScaleCrop>
  <LinksUpToDate>false</LinksUpToDate>
  <CharactersWithSpaces>1004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2017-09-15T08:12:00Z</dcterms:created>
  <dc:creator>wj</dc:creator>
  <cp:lastModifiedBy>vertesyuan</cp:lastModifiedBy>
  <dcterms:modified xsi:type="dcterms:W3CDTF">2021-12-10T06:40:53Z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