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E6" w:rsidRPr="00F6418E" w:rsidRDefault="009116E6" w:rsidP="00BA62D1"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 w:rsidRPr="00F6418E">
        <w:rPr>
          <w:rFonts w:ascii="宋体" w:hAnsi="宋体" w:cs="宋体" w:hint="eastAsia"/>
          <w:b/>
          <w:bCs/>
          <w:sz w:val="32"/>
          <w:szCs w:val="32"/>
        </w:rPr>
        <w:t>《远程教育</w:t>
      </w:r>
      <w:r w:rsidR="00705C7A">
        <w:rPr>
          <w:rFonts w:ascii="宋体" w:hAnsi="宋体" w:cs="宋体" w:hint="eastAsia"/>
          <w:b/>
          <w:bCs/>
          <w:sz w:val="32"/>
          <w:szCs w:val="32"/>
        </w:rPr>
        <w:t>理论</w:t>
      </w:r>
      <w:r w:rsidRPr="00F6418E">
        <w:rPr>
          <w:rFonts w:ascii="宋体" w:hAnsi="宋体" w:cs="宋体" w:hint="eastAsia"/>
          <w:b/>
          <w:bCs/>
          <w:sz w:val="32"/>
          <w:szCs w:val="32"/>
        </w:rPr>
        <w:t>》考试大纲</w:t>
      </w:r>
    </w:p>
    <w:p w:rsidR="009116E6" w:rsidRPr="00DD5260" w:rsidRDefault="009116E6" w:rsidP="00F6418E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方正书宋简体" w:eastAsia="方正书宋简体"/>
          <w:sz w:val="24"/>
          <w:szCs w:val="24"/>
        </w:rPr>
      </w:pPr>
      <w:r w:rsidRPr="00DD5260">
        <w:rPr>
          <w:rFonts w:ascii="方正书宋简体" w:eastAsia="方正书宋简体" w:cs="方正书宋简体" w:hint="eastAsia"/>
          <w:sz w:val="24"/>
          <w:szCs w:val="24"/>
        </w:rPr>
        <w:t>考查目标</w:t>
      </w:r>
    </w:p>
    <w:p w:rsidR="009116E6" w:rsidRPr="0002491C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考查学生对</w:t>
      </w:r>
      <w:r w:rsidRPr="0002491C">
        <w:rPr>
          <w:rFonts w:ascii="宋体" w:hAnsi="宋体" w:cs="宋体" w:hint="eastAsia"/>
        </w:rPr>
        <w:t>远程教育的历史和发展</w:t>
      </w:r>
      <w:r w:rsidR="00090D09">
        <w:rPr>
          <w:rFonts w:ascii="宋体" w:hAnsi="宋体" w:cs="宋体" w:hint="eastAsia"/>
        </w:rPr>
        <w:t>、</w:t>
      </w:r>
      <w:r w:rsidRPr="0002491C">
        <w:rPr>
          <w:rFonts w:ascii="宋体" w:hAnsi="宋体" w:cs="宋体" w:hint="eastAsia"/>
        </w:rPr>
        <w:t>远程教育的基本原理和规律</w:t>
      </w:r>
      <w:r>
        <w:rPr>
          <w:rFonts w:ascii="宋体" w:hAnsi="宋体" w:cs="宋体" w:hint="eastAsia"/>
        </w:rPr>
        <w:t>的掌握程度；考查学生</w:t>
      </w:r>
      <w:r w:rsidR="00090D09">
        <w:rPr>
          <w:rFonts w:ascii="宋体" w:hAnsi="宋体" w:cs="宋体" w:hint="eastAsia"/>
        </w:rPr>
        <w:t>应用远程教育实践中的主要方法</w:t>
      </w:r>
      <w:r w:rsidRPr="0002491C">
        <w:rPr>
          <w:rFonts w:ascii="宋体" w:hAnsi="宋体" w:cs="宋体" w:hint="eastAsia"/>
        </w:rPr>
        <w:t>解决远程教育实践中的部分问题</w:t>
      </w:r>
      <w:r>
        <w:rPr>
          <w:rFonts w:ascii="宋体" w:hAnsi="宋体" w:cs="宋体" w:hint="eastAsia"/>
        </w:rPr>
        <w:t>的能力</w:t>
      </w:r>
      <w:r w:rsidRPr="0002491C">
        <w:rPr>
          <w:rFonts w:ascii="宋体" w:hAnsi="宋体" w:cs="宋体" w:hint="eastAsia"/>
        </w:rPr>
        <w:t>。</w:t>
      </w:r>
    </w:p>
    <w:p w:rsidR="009116E6" w:rsidRDefault="009116E6" w:rsidP="00DD526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二、试卷满分及考试时间</w:t>
      </w:r>
    </w:p>
    <w:p w:rsidR="009116E6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试卷满分：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。</w:t>
      </w:r>
    </w:p>
    <w:p w:rsidR="009116E6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考试时间：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小时。</w:t>
      </w:r>
    </w:p>
    <w:p w:rsidR="009116E6" w:rsidRDefault="009116E6" w:rsidP="00DD526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三、试卷结构</w:t>
      </w:r>
      <w:bookmarkStart w:id="0" w:name="_GoBack"/>
      <w:bookmarkEnd w:id="0"/>
    </w:p>
    <w:p w:rsidR="009116E6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名词解释</w:t>
      </w:r>
      <w:r w:rsidR="00F77989">
        <w:rPr>
          <w:rFonts w:ascii="宋体" w:hAnsi="宋体" w:cs="宋体" w:hint="eastAsia"/>
        </w:rPr>
        <w:t>题</w:t>
      </w:r>
      <w:r>
        <w:rPr>
          <w:rFonts w:ascii="宋体" w:hAnsi="宋体" w:cs="宋体" w:hint="eastAsia"/>
        </w:rPr>
        <w:t>、简答题、论述题</w:t>
      </w:r>
      <w:r w:rsidR="00F77989">
        <w:rPr>
          <w:rFonts w:ascii="宋体" w:hAnsi="宋体" w:cs="宋体" w:hint="eastAsia"/>
        </w:rPr>
        <w:t>。</w:t>
      </w:r>
    </w:p>
    <w:p w:rsidR="009116E6" w:rsidRDefault="009116E6" w:rsidP="00E13C44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四、考试内容及要求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 xml:space="preserve">1. </w:t>
      </w:r>
      <w:r w:rsidRPr="005B1AD5">
        <w:rPr>
          <w:rFonts w:ascii="宋体" w:hAnsi="宋体" w:cs="宋体" w:hint="eastAsia"/>
          <w:b/>
          <w:bCs/>
        </w:rPr>
        <w:t>远程教育的历史与发展</w:t>
      </w:r>
    </w:p>
    <w:p w:rsidR="00090D09" w:rsidRDefault="009116E6" w:rsidP="00F6418E">
      <w:pPr>
        <w:spacing w:line="340" w:lineRule="exact"/>
        <w:ind w:firstLineChars="200" w:firstLine="420"/>
        <w:jc w:val="left"/>
        <w:rPr>
          <w:rFonts w:ascii="宋体" w:hAnsi="宋体" w:cs="宋体"/>
        </w:rPr>
      </w:pPr>
      <w:r w:rsidRPr="005B1AD5">
        <w:rPr>
          <w:rFonts w:ascii="宋体" w:hAnsi="宋体" w:cs="宋体" w:hint="eastAsia"/>
        </w:rPr>
        <w:t>了解远程教育的发展脉络</w:t>
      </w:r>
      <w:r w:rsidR="00090D09">
        <w:rPr>
          <w:rFonts w:ascii="宋体" w:hAnsi="宋体" w:cs="宋体" w:hint="eastAsia"/>
        </w:rPr>
        <w:t>；</w:t>
      </w:r>
    </w:p>
    <w:p w:rsidR="009116E6" w:rsidRPr="005B1AD5" w:rsidRDefault="00090D0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了解</w:t>
      </w:r>
      <w:r w:rsidR="009116E6" w:rsidRPr="005B1AD5">
        <w:rPr>
          <w:rFonts w:ascii="宋体" w:hAnsi="宋体" w:cs="宋体" w:hint="eastAsia"/>
        </w:rPr>
        <w:t>现代远程教育的主要实践形式</w:t>
      </w:r>
      <w:r>
        <w:rPr>
          <w:rFonts w:ascii="宋体" w:hAnsi="宋体" w:cs="宋体" w:hint="eastAsia"/>
        </w:rPr>
        <w:t>、现代远程教育的</w:t>
      </w:r>
      <w:r w:rsidR="009116E6" w:rsidRPr="005B1AD5">
        <w:rPr>
          <w:rFonts w:ascii="宋体" w:hAnsi="宋体" w:cs="宋体" w:hint="eastAsia"/>
        </w:rPr>
        <w:t>使命与作用。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 xml:space="preserve">2. </w:t>
      </w:r>
      <w:r w:rsidRPr="005B1AD5">
        <w:rPr>
          <w:rFonts w:ascii="宋体" w:hAnsi="宋体" w:cs="宋体" w:hint="eastAsia"/>
          <w:b/>
          <w:bCs/>
        </w:rPr>
        <w:t>远程教育的基本原理与规律</w:t>
      </w:r>
      <w:r w:rsidRPr="005B1AD5">
        <w:rPr>
          <w:rFonts w:ascii="宋体" w:hAnsi="宋体" w:cs="宋体"/>
          <w:b/>
          <w:bCs/>
        </w:rPr>
        <w:t xml:space="preserve"> </w:t>
      </w:r>
    </w:p>
    <w:p w:rsidR="009116E6" w:rsidRPr="005B1AD5" w:rsidRDefault="00090D0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掌握远程教育的定义和本质；</w:t>
      </w:r>
    </w:p>
    <w:p w:rsidR="009116E6" w:rsidRPr="005B1AD5" w:rsidRDefault="00090D0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了解远程教育教与学再度整合理论；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重点掌握远程教育的教与学特征。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 xml:space="preserve">3. </w:t>
      </w:r>
      <w:r w:rsidRPr="005B1AD5">
        <w:rPr>
          <w:rFonts w:ascii="宋体" w:hAnsi="宋体" w:cs="宋体" w:hint="eastAsia"/>
          <w:b/>
          <w:bCs/>
        </w:rPr>
        <w:t>远程教育中的成人学生与学习</w:t>
      </w:r>
    </w:p>
    <w:p w:rsidR="009116E6" w:rsidRPr="005B1AD5" w:rsidRDefault="00090D0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了解远程教育中成人学习的特点；</w:t>
      </w:r>
    </w:p>
    <w:p w:rsidR="009116E6" w:rsidRPr="005B1AD5" w:rsidRDefault="00090D0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重点掌握成人远程学生的特征与困难；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掌握成人远程学习者自主学习能力及培养。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 xml:space="preserve">4. </w:t>
      </w:r>
      <w:r w:rsidRPr="005B1AD5">
        <w:rPr>
          <w:rFonts w:ascii="宋体" w:hAnsi="宋体" w:cs="宋体" w:hint="eastAsia"/>
          <w:b/>
          <w:bCs/>
        </w:rPr>
        <w:t>远程教育中的媒体、平台与标准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掌握远程教育中媒体的选择方法</w:t>
      </w:r>
      <w:r w:rsidR="00020649">
        <w:rPr>
          <w:rFonts w:ascii="宋体" w:hAnsi="宋体" w:cs="宋体" w:hint="eastAsia"/>
        </w:rPr>
        <w:t>；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了解远程教育中的网络平台功能</w:t>
      </w:r>
      <w:r w:rsidR="00020649">
        <w:rPr>
          <w:rFonts w:ascii="宋体" w:hAnsi="宋体" w:cs="宋体" w:hint="eastAsia"/>
        </w:rPr>
        <w:t>；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了解远程教育的技术标准。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>5</w:t>
      </w:r>
      <w:r w:rsidRPr="005B1AD5">
        <w:rPr>
          <w:rFonts w:ascii="宋体" w:cs="宋体"/>
          <w:b/>
          <w:bCs/>
        </w:rPr>
        <w:t>.</w:t>
      </w:r>
      <w:r w:rsidRPr="005B1AD5">
        <w:rPr>
          <w:rFonts w:ascii="宋体" w:hAnsi="宋体" w:cs="宋体"/>
          <w:b/>
          <w:bCs/>
        </w:rPr>
        <w:t xml:space="preserve"> </w:t>
      </w:r>
      <w:r w:rsidRPr="005B1AD5">
        <w:rPr>
          <w:rFonts w:ascii="宋体" w:hAnsi="宋体" w:cs="宋体" w:hint="eastAsia"/>
          <w:b/>
          <w:bCs/>
        </w:rPr>
        <w:t>远程教育中的课程设计与开发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掌握远程教育课程设计与开发的一般流程</w:t>
      </w:r>
      <w:r w:rsidR="00020649">
        <w:rPr>
          <w:rFonts w:ascii="宋体" w:hAnsi="宋体" w:cs="宋体" w:hint="eastAsia"/>
        </w:rPr>
        <w:t>；</w:t>
      </w:r>
    </w:p>
    <w:p w:rsidR="009116E6" w:rsidRPr="005B1AD5" w:rsidRDefault="00020649" w:rsidP="00F6418E">
      <w:pPr>
        <w:spacing w:line="34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 w:hint="eastAsia"/>
        </w:rPr>
        <w:t>了解</w:t>
      </w:r>
      <w:r w:rsidR="009116E6" w:rsidRPr="005B1AD5">
        <w:rPr>
          <w:rFonts w:ascii="宋体" w:hAnsi="宋体" w:cs="宋体" w:hint="eastAsia"/>
        </w:rPr>
        <w:t>以学习活动为中心的网络课程设计。</w:t>
      </w:r>
    </w:p>
    <w:p w:rsidR="009116E6" w:rsidRPr="005B1AD5" w:rsidRDefault="009116E6" w:rsidP="005B1AD5">
      <w:pPr>
        <w:spacing w:line="340" w:lineRule="exact"/>
        <w:ind w:firstLine="480"/>
        <w:rPr>
          <w:rFonts w:ascii="宋体"/>
          <w:b/>
          <w:bCs/>
        </w:rPr>
      </w:pPr>
      <w:r w:rsidRPr="005B1AD5">
        <w:rPr>
          <w:rFonts w:ascii="宋体" w:hAnsi="宋体" w:cs="宋体"/>
          <w:b/>
          <w:bCs/>
        </w:rPr>
        <w:t>6</w:t>
      </w:r>
      <w:r w:rsidRPr="005B1AD5">
        <w:rPr>
          <w:rFonts w:ascii="宋体" w:cs="宋体"/>
          <w:b/>
          <w:bCs/>
        </w:rPr>
        <w:t>.</w:t>
      </w:r>
      <w:r w:rsidRPr="005B1AD5">
        <w:rPr>
          <w:rFonts w:ascii="宋体" w:hAnsi="宋体" w:cs="宋体"/>
          <w:b/>
          <w:bCs/>
        </w:rPr>
        <w:t xml:space="preserve"> </w:t>
      </w:r>
      <w:r w:rsidRPr="005B1AD5">
        <w:rPr>
          <w:rFonts w:ascii="宋体" w:hAnsi="宋体" w:cs="宋体" w:hint="eastAsia"/>
          <w:b/>
          <w:bCs/>
        </w:rPr>
        <w:t>远程教育中的学生支持服务</w:t>
      </w:r>
    </w:p>
    <w:p w:rsidR="009116E6" w:rsidRPr="005B1AD5" w:rsidRDefault="009116E6" w:rsidP="00F6418E">
      <w:pPr>
        <w:spacing w:line="340" w:lineRule="exact"/>
        <w:ind w:firstLineChars="200" w:firstLine="420"/>
        <w:jc w:val="left"/>
        <w:rPr>
          <w:rFonts w:ascii="宋体"/>
        </w:rPr>
      </w:pPr>
      <w:r w:rsidRPr="005B1AD5">
        <w:rPr>
          <w:rFonts w:ascii="宋体" w:hAnsi="宋体" w:cs="宋体" w:hint="eastAsia"/>
        </w:rPr>
        <w:t>了解学生支持服务的含义和分类</w:t>
      </w:r>
      <w:r w:rsidR="00020649">
        <w:rPr>
          <w:rFonts w:ascii="宋体" w:hAnsi="宋体" w:cs="宋体" w:hint="eastAsia"/>
        </w:rPr>
        <w:t>；</w:t>
      </w:r>
    </w:p>
    <w:p w:rsidR="009116E6" w:rsidRDefault="009116E6" w:rsidP="0079774B">
      <w:pPr>
        <w:spacing w:line="340" w:lineRule="exact"/>
        <w:ind w:firstLineChars="200" w:firstLine="420"/>
        <w:jc w:val="left"/>
        <w:rPr>
          <w:rFonts w:ascii="宋体" w:hAnsi="宋体" w:cs="宋体"/>
        </w:rPr>
      </w:pPr>
      <w:r w:rsidRPr="005B1AD5">
        <w:rPr>
          <w:rFonts w:ascii="宋体" w:hAnsi="宋体" w:cs="宋体" w:hint="eastAsia"/>
        </w:rPr>
        <w:t>掌握常见的远程学生支持服务模式。</w:t>
      </w:r>
    </w:p>
    <w:p w:rsidR="00902A10" w:rsidRDefault="00902A10" w:rsidP="00902A1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五、参考书目</w:t>
      </w:r>
    </w:p>
    <w:p w:rsidR="00902A10" w:rsidRDefault="00902A10" w:rsidP="0079774B">
      <w:pPr>
        <w:spacing w:line="34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《远程教育》，陈丽 主编，高等教育出版社，2</w:t>
      </w:r>
      <w:r>
        <w:rPr>
          <w:rFonts w:ascii="宋体" w:hAnsi="宋体" w:cs="宋体"/>
        </w:rPr>
        <w:t>011年6月出版</w:t>
      </w:r>
    </w:p>
    <w:sectPr w:rsidR="00902A10" w:rsidSect="0039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FA" w:rsidRDefault="00A62DFA" w:rsidP="00BA62D1">
      <w:r>
        <w:separator/>
      </w:r>
    </w:p>
  </w:endnote>
  <w:endnote w:type="continuationSeparator" w:id="0">
    <w:p w:rsidR="00A62DFA" w:rsidRDefault="00A62DFA" w:rsidP="00B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简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FA" w:rsidRDefault="00A62DFA" w:rsidP="00BA62D1">
      <w:r>
        <w:separator/>
      </w:r>
    </w:p>
  </w:footnote>
  <w:footnote w:type="continuationSeparator" w:id="0">
    <w:p w:rsidR="00A62DFA" w:rsidRDefault="00A62DFA" w:rsidP="00B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670"/>
    <w:multiLevelType w:val="hybridMultilevel"/>
    <w:tmpl w:val="EF702ACE"/>
    <w:lvl w:ilvl="0" w:tplc="D2E64BD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0EB5A1A"/>
    <w:multiLevelType w:val="hybridMultilevel"/>
    <w:tmpl w:val="A8264480"/>
    <w:lvl w:ilvl="0" w:tplc="371EF1F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80346D"/>
    <w:multiLevelType w:val="hybridMultilevel"/>
    <w:tmpl w:val="2C286E60"/>
    <w:lvl w:ilvl="0" w:tplc="08481D1C">
      <w:start w:val="1"/>
      <w:numFmt w:val="japaneseCounting"/>
      <w:lvlText w:val="第%1节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67446E1"/>
    <w:multiLevelType w:val="hybridMultilevel"/>
    <w:tmpl w:val="4C7ECD62"/>
    <w:lvl w:ilvl="0" w:tplc="90BC0A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D1"/>
    <w:rsid w:val="00011CC1"/>
    <w:rsid w:val="00020649"/>
    <w:rsid w:val="0002491C"/>
    <w:rsid w:val="00090D09"/>
    <w:rsid w:val="000C2975"/>
    <w:rsid w:val="003906BC"/>
    <w:rsid w:val="003C37BF"/>
    <w:rsid w:val="004E5744"/>
    <w:rsid w:val="005B1AD5"/>
    <w:rsid w:val="005B536D"/>
    <w:rsid w:val="005E3AFD"/>
    <w:rsid w:val="00705C7A"/>
    <w:rsid w:val="0079774B"/>
    <w:rsid w:val="007B1D98"/>
    <w:rsid w:val="00892646"/>
    <w:rsid w:val="008C26EB"/>
    <w:rsid w:val="00902A10"/>
    <w:rsid w:val="009116E6"/>
    <w:rsid w:val="00A13B4B"/>
    <w:rsid w:val="00A62DFA"/>
    <w:rsid w:val="00AD1128"/>
    <w:rsid w:val="00BA62D1"/>
    <w:rsid w:val="00BE3A71"/>
    <w:rsid w:val="00C561A2"/>
    <w:rsid w:val="00CF4041"/>
    <w:rsid w:val="00CF57D7"/>
    <w:rsid w:val="00DC7DD0"/>
    <w:rsid w:val="00DD5260"/>
    <w:rsid w:val="00E13C44"/>
    <w:rsid w:val="00EB3EF5"/>
    <w:rsid w:val="00F6418E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6D28CA-1116-47A6-813A-18D3D84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D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62D1"/>
    <w:rPr>
      <w:sz w:val="18"/>
      <w:szCs w:val="18"/>
    </w:rPr>
  </w:style>
  <w:style w:type="paragraph" w:styleId="a4">
    <w:name w:val="footer"/>
    <w:basedOn w:val="a"/>
    <w:link w:val="Char0"/>
    <w:uiPriority w:val="99"/>
    <w:rsid w:val="00BA6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2D1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BA62D1"/>
    <w:rPr>
      <w:rFonts w:ascii="宋体" w:hAnsi="Courier New" w:cs="宋体"/>
    </w:rPr>
  </w:style>
  <w:style w:type="character" w:customStyle="1" w:styleId="Char1">
    <w:name w:val="纯文本 Char"/>
    <w:basedOn w:val="a0"/>
    <w:link w:val="a5"/>
    <w:uiPriority w:val="99"/>
    <w:locked/>
    <w:rsid w:val="00BA62D1"/>
    <w:rPr>
      <w:rFonts w:ascii="宋体" w:eastAsia="宋体" w:hAnsi="Courier New" w:cs="宋体"/>
      <w:sz w:val="21"/>
      <w:szCs w:val="21"/>
    </w:rPr>
  </w:style>
  <w:style w:type="paragraph" w:styleId="a6">
    <w:name w:val="List Paragraph"/>
    <w:basedOn w:val="a"/>
    <w:uiPriority w:val="99"/>
    <w:qFormat/>
    <w:rsid w:val="00DD52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wkl</cp:lastModifiedBy>
  <cp:revision>8</cp:revision>
  <dcterms:created xsi:type="dcterms:W3CDTF">2018-08-27T02:09:00Z</dcterms:created>
  <dcterms:modified xsi:type="dcterms:W3CDTF">2018-08-27T05:51:00Z</dcterms:modified>
</cp:coreProperties>
</file>