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hAnsi="宋体" w:eastAsia="楷体_GB2312"/>
          <w:bCs/>
          <w:sz w:val="36"/>
          <w:szCs w:val="36"/>
        </w:rPr>
      </w:pPr>
      <w:bookmarkStart w:id="0" w:name="_GoBack"/>
      <w:bookmarkEnd w:id="0"/>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p>
    <w:p>
      <w:pPr>
        <w:jc w:val="center"/>
        <w:rPr>
          <w:rFonts w:hint="eastAsia" w:ascii="楷体_GB2312" w:hAnsi="宋体" w:eastAsia="楷体_GB2312"/>
          <w:bCs/>
          <w:sz w:val="36"/>
          <w:szCs w:val="36"/>
        </w:rPr>
      </w:pPr>
      <w:r>
        <w:rPr>
          <w:rFonts w:hint="eastAsia" w:ascii="楷体_GB2312" w:hAnsi="宋体" w:eastAsia="楷体_GB2312"/>
          <w:bCs/>
          <w:sz w:val="36"/>
          <w:szCs w:val="36"/>
          <w:lang/>
        </w:rPr>
        <w:drawing>
          <wp:anchor distT="0" distB="0" distL="114300" distR="114300" simplePos="0" relativeHeight="251658240" behindDoc="1" locked="0" layoutInCell="1" allowOverlap="1">
            <wp:simplePos x="0" y="0"/>
            <wp:positionH relativeFrom="column">
              <wp:posOffset>1333500</wp:posOffset>
            </wp:positionH>
            <wp:positionV relativeFrom="paragraph">
              <wp:posOffset>180975</wp:posOffset>
            </wp:positionV>
            <wp:extent cx="2533650" cy="506730"/>
            <wp:effectExtent l="0" t="0" r="0" b="7620"/>
            <wp:wrapNone/>
            <wp:docPr id="1" name="图片 2"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校名"/>
                    <pic:cNvPicPr>
                      <a:picLocks noChangeAspect="1"/>
                    </pic:cNvPicPr>
                  </pic:nvPicPr>
                  <pic:blipFill>
                    <a:blip r:embed="rId4">
                      <a:lum bright="12000" contrast="6000"/>
                    </a:blip>
                    <a:stretch>
                      <a:fillRect/>
                    </a:stretch>
                  </pic:blipFill>
                  <pic:spPr>
                    <a:xfrm>
                      <a:off x="0" y="0"/>
                      <a:ext cx="2533650" cy="506730"/>
                    </a:xfrm>
                    <a:prstGeom prst="rect">
                      <a:avLst/>
                    </a:prstGeom>
                    <a:noFill/>
                    <a:ln>
                      <a:noFill/>
                    </a:ln>
                  </pic:spPr>
                </pic:pic>
              </a:graphicData>
            </a:graphic>
          </wp:anchor>
        </w:drawing>
      </w:r>
    </w:p>
    <w:p>
      <w:pPr>
        <w:jc w:val="center"/>
        <w:rPr>
          <w:rFonts w:hint="eastAsia" w:ascii="楷体_GB2312" w:hAnsi="宋体" w:eastAsia="楷体_GB2312"/>
          <w:bCs/>
          <w:sz w:val="36"/>
          <w:szCs w:val="36"/>
        </w:rPr>
      </w:pPr>
    </w:p>
    <w:p>
      <w:pPr>
        <w:jc w:val="center"/>
        <w:rPr>
          <w:rFonts w:hint="eastAsia" w:ascii="楷体_GB2312" w:hAnsi="宋体" w:eastAsia="楷体_GB2312"/>
          <w:bCs/>
          <w:sz w:val="44"/>
          <w:szCs w:val="44"/>
        </w:rPr>
      </w:pPr>
      <w:r>
        <w:rPr>
          <w:rFonts w:hint="eastAsia" w:ascii="黑体" w:eastAsia="黑体"/>
          <w:sz w:val="44"/>
          <w:szCs w:val="44"/>
        </w:rPr>
        <w:t>2022年全国硕士研究生招生考试大纲</w:t>
      </w: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44"/>
        </w:rPr>
      </w:pPr>
    </w:p>
    <w:p>
      <w:pPr>
        <w:jc w:val="center"/>
        <w:rPr>
          <w:rFonts w:hint="eastAsia" w:eastAsia="楷体_GB2312"/>
          <w:sz w:val="28"/>
        </w:rPr>
      </w:pPr>
    </w:p>
    <w:p>
      <w:pPr>
        <w:jc w:val="center"/>
        <w:rPr>
          <w:rFonts w:hint="eastAsia" w:eastAsia="楷体_GB2312"/>
          <w:sz w:val="28"/>
        </w:rPr>
      </w:pPr>
    </w:p>
    <w:p>
      <w:pPr>
        <w:jc w:val="center"/>
        <w:rPr>
          <w:rFonts w:hint="eastAsia" w:eastAsia="楷体_GB2312"/>
          <w:sz w:val="28"/>
        </w:rPr>
      </w:pP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科目代码：622</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科目名称：综合英语</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适用专业：外国语言文学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制订单位：沈阳师范大学</w:t>
      </w:r>
    </w:p>
    <w:p>
      <w:pPr>
        <w:ind w:left="1260" w:leftChars="600"/>
        <w:rPr>
          <w:rFonts w:hint="eastAsia" w:ascii="楷体_GB2312" w:hAnsi="宋体" w:eastAsia="楷体_GB2312"/>
          <w:sz w:val="30"/>
          <w:szCs w:val="30"/>
        </w:rPr>
      </w:pPr>
      <w:r>
        <w:rPr>
          <w:rFonts w:hint="eastAsia" w:ascii="楷体_GB2312" w:hAnsi="宋体" w:eastAsia="楷体_GB2312"/>
          <w:sz w:val="30"/>
          <w:szCs w:val="30"/>
        </w:rPr>
        <w:t>修订日期：2021年9月</w:t>
      </w: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p>
    <w:p>
      <w:pPr>
        <w:jc w:val="center"/>
        <w:rPr>
          <w:rFonts w:hint="eastAsia" w:ascii="宋体"/>
          <w:b/>
          <w:sz w:val="32"/>
        </w:rPr>
      </w:pPr>
      <w:r>
        <w:rPr>
          <w:rFonts w:hint="eastAsia" w:ascii="宋体"/>
          <w:b/>
          <w:sz w:val="32"/>
        </w:rPr>
        <w:t>《综合英语》考试大纲</w:t>
      </w:r>
    </w:p>
    <w:p>
      <w:pPr>
        <w:spacing w:line="360" w:lineRule="auto"/>
        <w:rPr>
          <w:rFonts w:ascii="Times New Roman" w:hAnsi="宋体"/>
          <w:sz w:val="24"/>
          <w:szCs w:val="24"/>
        </w:rPr>
      </w:pPr>
    </w:p>
    <w:p>
      <w:pPr>
        <w:spacing w:line="360" w:lineRule="auto"/>
        <w:rPr>
          <w:rFonts w:ascii="Times New Roman" w:hAnsi="Times New Roman"/>
          <w:b/>
          <w:sz w:val="24"/>
          <w:szCs w:val="24"/>
        </w:rPr>
      </w:pPr>
      <w:r>
        <w:rPr>
          <w:rFonts w:ascii="Times New Roman" w:hAnsi="宋体"/>
          <w:b/>
          <w:sz w:val="24"/>
          <w:szCs w:val="24"/>
        </w:rPr>
        <w:t>一、</w:t>
      </w:r>
      <w:r>
        <w:rPr>
          <w:rFonts w:hint="eastAsia" w:ascii="Times New Roman" w:hAnsi="宋体"/>
          <w:b/>
          <w:sz w:val="24"/>
          <w:szCs w:val="24"/>
        </w:rPr>
        <w:t>科目简介</w:t>
      </w:r>
    </w:p>
    <w:p>
      <w:pPr>
        <w:spacing w:line="360" w:lineRule="auto"/>
        <w:ind w:firstLine="240" w:firstLineChars="100"/>
        <w:rPr>
          <w:rFonts w:ascii="Times New Roman" w:hAnsi="Times New Roman"/>
          <w:sz w:val="24"/>
          <w:szCs w:val="24"/>
        </w:rPr>
      </w:pPr>
      <w:r>
        <w:rPr>
          <w:rFonts w:ascii="Times New Roman" w:hAnsi="宋体"/>
          <w:sz w:val="24"/>
          <w:szCs w:val="24"/>
        </w:rPr>
        <w:t>　本考试是</w:t>
      </w:r>
      <w:r>
        <w:rPr>
          <w:rFonts w:hint="eastAsia" w:ascii="Times New Roman" w:hAnsi="宋体"/>
          <w:sz w:val="24"/>
          <w:szCs w:val="24"/>
        </w:rPr>
        <w:t>为招收外国语言学及应用语言学、英语语言文学</w:t>
      </w:r>
      <w:r>
        <w:rPr>
          <w:rFonts w:ascii="Times New Roman" w:hAnsi="宋体"/>
          <w:sz w:val="24"/>
          <w:szCs w:val="24"/>
        </w:rPr>
        <w:t>研究生</w:t>
      </w:r>
      <w:r>
        <w:rPr>
          <w:rFonts w:hint="eastAsia" w:ascii="Times New Roman" w:hAnsi="宋体"/>
          <w:sz w:val="24"/>
          <w:szCs w:val="24"/>
        </w:rPr>
        <w:t>而设置的具有选拔性质的专业考试。</w:t>
      </w:r>
      <w:r>
        <w:rPr>
          <w:rFonts w:ascii="Times New Roman" w:hAnsi="宋体"/>
          <w:sz w:val="24"/>
          <w:szCs w:val="24"/>
        </w:rPr>
        <w:t>考生统一用</w:t>
      </w:r>
      <w:r>
        <w:rPr>
          <w:rFonts w:hint="eastAsia" w:ascii="Times New Roman" w:hAnsi="宋体"/>
          <w:sz w:val="24"/>
          <w:szCs w:val="24"/>
        </w:rPr>
        <w:t>英语</w:t>
      </w:r>
      <w:r>
        <w:rPr>
          <w:rFonts w:ascii="Times New Roman" w:hAnsi="宋体"/>
          <w:sz w:val="24"/>
          <w:szCs w:val="24"/>
        </w:rPr>
        <w:t>答题。根据考生参加本考试的成绩和其他三门考试的成绩总分来选择参加复试的考生。</w:t>
      </w:r>
    </w:p>
    <w:p>
      <w:pPr>
        <w:spacing w:line="360" w:lineRule="auto"/>
        <w:rPr>
          <w:rFonts w:ascii="Times New Roman" w:hAnsi="宋体"/>
          <w:sz w:val="24"/>
          <w:szCs w:val="24"/>
        </w:rPr>
      </w:pPr>
    </w:p>
    <w:p>
      <w:pPr>
        <w:spacing w:line="360" w:lineRule="auto"/>
        <w:rPr>
          <w:rFonts w:hint="eastAsia" w:ascii="Times New Roman" w:hAnsi="宋体"/>
          <w:b/>
          <w:sz w:val="24"/>
          <w:szCs w:val="24"/>
        </w:rPr>
      </w:pPr>
      <w:r>
        <w:rPr>
          <w:rFonts w:ascii="Times New Roman" w:hAnsi="宋体"/>
          <w:b/>
          <w:sz w:val="24"/>
          <w:szCs w:val="24"/>
        </w:rPr>
        <w:t>二、</w:t>
      </w:r>
      <w:r>
        <w:rPr>
          <w:rFonts w:hint="eastAsia" w:ascii="Times New Roman" w:hAnsi="宋体"/>
          <w:b/>
          <w:sz w:val="24"/>
          <w:szCs w:val="24"/>
        </w:rPr>
        <w:t>考查目标与要求</w:t>
      </w:r>
    </w:p>
    <w:p>
      <w:pPr>
        <w:spacing w:line="360" w:lineRule="auto"/>
        <w:ind w:firstLine="240" w:firstLineChars="100"/>
        <w:rPr>
          <w:rFonts w:ascii="Times New Roman" w:hAnsi="宋体"/>
          <w:sz w:val="24"/>
          <w:szCs w:val="24"/>
        </w:rPr>
      </w:pPr>
      <w:r>
        <w:rPr>
          <w:rFonts w:ascii="Times New Roman" w:hAnsi="宋体"/>
          <w:sz w:val="24"/>
          <w:szCs w:val="24"/>
        </w:rPr>
        <w:t>　本考试</w:t>
      </w:r>
      <w:r>
        <w:rPr>
          <w:rFonts w:hint="eastAsia" w:ascii="Times New Roman" w:hAnsi="宋体"/>
          <w:sz w:val="24"/>
          <w:szCs w:val="24"/>
        </w:rPr>
        <w:t>旨在科学地检验考生综合运用英语的能力，</w:t>
      </w:r>
      <w:r>
        <w:rPr>
          <w:rFonts w:hint="eastAsia" w:ascii="Times New Roman" w:hAnsi="宋体"/>
          <w:bCs/>
          <w:sz w:val="24"/>
          <w:szCs w:val="24"/>
        </w:rPr>
        <w:t>尤其是阅读理解、语法修辞、翻译与写作能力。</w:t>
      </w:r>
      <w:r>
        <w:rPr>
          <w:rFonts w:hint="eastAsia" w:ascii="Times New Roman" w:hAnsi="宋体"/>
          <w:sz w:val="24"/>
          <w:szCs w:val="24"/>
        </w:rPr>
        <w:t>考试要求考生能够</w:t>
      </w:r>
      <w:r>
        <w:rPr>
          <w:rFonts w:hint="eastAsia" w:ascii="Times New Roman" w:hAnsi="宋体"/>
          <w:bCs/>
          <w:sz w:val="24"/>
          <w:szCs w:val="24"/>
        </w:rPr>
        <w:t>阅读和分析内容广泛的材料，包括涉及政治、经济、社会、语言、文学、教育、哲学等方面的名家作品及</w:t>
      </w:r>
      <w:r>
        <w:rPr>
          <w:sz w:val="24"/>
          <w:szCs w:val="24"/>
        </w:rPr>
        <w:t>选自各类书籍和报刊</w:t>
      </w:r>
      <w:r>
        <w:rPr>
          <w:rFonts w:hint="eastAsia"/>
          <w:sz w:val="24"/>
          <w:szCs w:val="24"/>
        </w:rPr>
        <w:t>的</w:t>
      </w:r>
      <w:r>
        <w:rPr>
          <w:rFonts w:hint="eastAsia" w:ascii="Times New Roman" w:hAnsi="宋体"/>
          <w:bCs/>
          <w:sz w:val="24"/>
          <w:szCs w:val="24"/>
        </w:rPr>
        <w:t>材料</w:t>
      </w:r>
      <w:r>
        <w:rPr>
          <w:rFonts w:hint="eastAsia" w:ascii="Times New Roman" w:hAnsi="宋体"/>
          <w:b/>
          <w:bCs/>
          <w:sz w:val="24"/>
          <w:szCs w:val="24"/>
        </w:rPr>
        <w:t>，</w:t>
      </w:r>
      <w:r>
        <w:rPr>
          <w:rFonts w:hint="eastAsia" w:ascii="Times New Roman" w:hAnsi="宋体"/>
          <w:bCs/>
          <w:sz w:val="24"/>
          <w:szCs w:val="24"/>
        </w:rPr>
        <w:t>熟悉语法和修辞知识，能够翻译各种体裁和题材的文章，掌握应用文和议论文的文体特征，并能够较好地撰写上述两类文章。</w:t>
      </w:r>
      <w:r>
        <w:rPr>
          <w:rFonts w:hint="eastAsia" w:ascii="Times New Roman" w:hAnsi="宋体"/>
          <w:sz w:val="24"/>
          <w:szCs w:val="24"/>
        </w:rPr>
        <w:t>考试时间为3小时。</w:t>
      </w:r>
    </w:p>
    <w:p>
      <w:pPr>
        <w:spacing w:line="360" w:lineRule="auto"/>
        <w:ind w:firstLine="240" w:firstLineChars="100"/>
        <w:rPr>
          <w:rFonts w:ascii="Times New Roman" w:hAnsi="宋体"/>
          <w:sz w:val="24"/>
          <w:szCs w:val="24"/>
        </w:rPr>
      </w:pPr>
    </w:p>
    <w:p>
      <w:pPr>
        <w:spacing w:line="360" w:lineRule="auto"/>
        <w:rPr>
          <w:rFonts w:ascii="Times New Roman" w:hAnsi="Times New Roman"/>
          <w:b/>
          <w:sz w:val="24"/>
          <w:szCs w:val="24"/>
        </w:rPr>
      </w:pPr>
      <w:r>
        <w:rPr>
          <w:rFonts w:hint="eastAsia" w:ascii="Times New Roman" w:hAnsi="宋体"/>
          <w:b/>
          <w:sz w:val="24"/>
          <w:szCs w:val="24"/>
        </w:rPr>
        <w:t>三</w:t>
      </w:r>
      <w:r>
        <w:rPr>
          <w:rFonts w:ascii="Times New Roman" w:hAnsi="宋体"/>
          <w:b/>
          <w:sz w:val="24"/>
          <w:szCs w:val="24"/>
        </w:rPr>
        <w:t>、考试</w:t>
      </w:r>
      <w:r>
        <w:rPr>
          <w:rFonts w:hint="eastAsia" w:ascii="Times New Roman" w:hAnsi="宋体"/>
          <w:b/>
          <w:sz w:val="24"/>
          <w:szCs w:val="24"/>
        </w:rPr>
        <w:t>内容及试卷结构</w:t>
      </w:r>
    </w:p>
    <w:p>
      <w:pPr>
        <w:spacing w:line="360" w:lineRule="auto"/>
        <w:ind w:firstLine="480"/>
        <w:rPr>
          <w:rFonts w:hint="eastAsia" w:ascii="Times New Roman" w:hAnsi="宋体"/>
          <w:bCs/>
          <w:color w:val="000000"/>
          <w:sz w:val="24"/>
          <w:szCs w:val="24"/>
        </w:rPr>
      </w:pPr>
      <w:r>
        <w:rPr>
          <w:rFonts w:ascii="Times New Roman" w:hAnsi="宋体"/>
          <w:sz w:val="24"/>
          <w:szCs w:val="24"/>
        </w:rPr>
        <w:t>本考试采取</w:t>
      </w:r>
      <w:r>
        <w:rPr>
          <w:rFonts w:ascii="Times New Roman" w:hAnsi="宋体"/>
          <w:color w:val="000000"/>
          <w:sz w:val="24"/>
          <w:szCs w:val="24"/>
        </w:rPr>
        <w:t>主观题</w:t>
      </w:r>
      <w:r>
        <w:rPr>
          <w:rFonts w:hint="eastAsia" w:ascii="Times New Roman" w:hAnsi="宋体"/>
          <w:color w:val="000000"/>
          <w:sz w:val="24"/>
          <w:szCs w:val="24"/>
        </w:rPr>
        <w:t>和客观题相结合的形式，强调考生综合运用英语的能力、</w:t>
      </w:r>
      <w:r>
        <w:rPr>
          <w:rFonts w:hint="eastAsia" w:ascii="Times New Roman" w:hAnsi="宋体"/>
          <w:bCs/>
          <w:color w:val="000000"/>
          <w:sz w:val="24"/>
          <w:szCs w:val="24"/>
        </w:rPr>
        <w:t>逻辑思维能力及独立思考能力。</w:t>
      </w:r>
    </w:p>
    <w:p>
      <w:pPr>
        <w:spacing w:line="360" w:lineRule="auto"/>
        <w:ind w:firstLine="480"/>
        <w:rPr>
          <w:rFonts w:hint="eastAsia" w:ascii="Times New Roman" w:hAnsi="宋体"/>
          <w:color w:val="000000"/>
          <w:sz w:val="24"/>
          <w:szCs w:val="24"/>
        </w:rPr>
      </w:pPr>
      <w:r>
        <w:rPr>
          <w:rFonts w:hint="eastAsia" w:ascii="Times New Roman" w:hAnsi="宋体"/>
          <w:color w:val="000000"/>
          <w:sz w:val="24"/>
          <w:szCs w:val="24"/>
        </w:rPr>
        <w:t>考试包括五个部分：修辞、词汇及语法、阅读理解、翻译及写作。总分150分。</w:t>
      </w:r>
    </w:p>
    <w:p>
      <w:pPr>
        <w:spacing w:line="360" w:lineRule="auto"/>
        <w:rPr>
          <w:rFonts w:hint="eastAsia" w:ascii="Times New Roman" w:hAnsi="宋体"/>
          <w:color w:val="000000"/>
          <w:sz w:val="24"/>
          <w:szCs w:val="24"/>
        </w:rPr>
      </w:pPr>
      <w:r>
        <w:rPr>
          <w:rFonts w:hint="eastAsia" w:ascii="Times New Roman" w:hAnsi="宋体"/>
          <w:color w:val="000000"/>
          <w:sz w:val="24"/>
          <w:szCs w:val="24"/>
        </w:rPr>
        <w:t>第一部分 词汇及语法（20分）</w:t>
      </w:r>
    </w:p>
    <w:p>
      <w:pPr>
        <w:spacing w:line="360" w:lineRule="auto"/>
        <w:ind w:firstLine="480"/>
        <w:rPr>
          <w:rFonts w:hint="eastAsia" w:ascii="Times New Roman" w:hAnsi="宋体"/>
          <w:color w:val="000000"/>
          <w:sz w:val="24"/>
          <w:szCs w:val="24"/>
        </w:rPr>
      </w:pPr>
      <w:r>
        <w:rPr>
          <w:rFonts w:hint="eastAsia" w:ascii="Times New Roman" w:hAnsi="宋体"/>
          <w:color w:val="000000"/>
          <w:sz w:val="24"/>
          <w:szCs w:val="24"/>
        </w:rPr>
        <w:t xml:space="preserve"> 考查考生对常用词汇短语及基本语法概念的掌握。</w:t>
      </w:r>
    </w:p>
    <w:p>
      <w:pPr>
        <w:spacing w:line="360" w:lineRule="auto"/>
        <w:rPr>
          <w:rFonts w:hint="eastAsia" w:ascii="Times New Roman" w:hAnsi="宋体"/>
          <w:color w:val="000000"/>
          <w:sz w:val="24"/>
          <w:szCs w:val="24"/>
        </w:rPr>
      </w:pPr>
      <w:r>
        <w:rPr>
          <w:rFonts w:hint="eastAsia" w:ascii="Times New Roman" w:hAnsi="宋体"/>
          <w:color w:val="000000"/>
          <w:sz w:val="24"/>
          <w:szCs w:val="24"/>
        </w:rPr>
        <w:t>第二部分 修辞（10分）</w:t>
      </w:r>
    </w:p>
    <w:p>
      <w:pPr>
        <w:spacing w:line="360" w:lineRule="auto"/>
        <w:ind w:firstLine="480"/>
        <w:rPr>
          <w:rFonts w:hint="eastAsia" w:ascii="Times New Roman" w:hAnsi="宋体"/>
          <w:color w:val="000000"/>
          <w:sz w:val="24"/>
          <w:szCs w:val="24"/>
        </w:rPr>
      </w:pPr>
      <w:r>
        <w:rPr>
          <w:rFonts w:hint="eastAsia" w:ascii="Times New Roman" w:hAnsi="宋体"/>
          <w:color w:val="000000"/>
          <w:sz w:val="24"/>
          <w:szCs w:val="24"/>
        </w:rPr>
        <w:t>考查考生对常用修辞手段的掌握。</w:t>
      </w:r>
    </w:p>
    <w:p>
      <w:pPr>
        <w:spacing w:line="360" w:lineRule="auto"/>
        <w:rPr>
          <w:rFonts w:hint="eastAsia" w:ascii="Times New Roman" w:hAnsi="宋体"/>
          <w:color w:val="000000"/>
          <w:sz w:val="24"/>
          <w:szCs w:val="24"/>
        </w:rPr>
      </w:pPr>
      <w:r>
        <w:rPr>
          <w:rFonts w:hint="eastAsia" w:ascii="Times New Roman" w:hAnsi="宋体"/>
          <w:color w:val="000000"/>
          <w:sz w:val="24"/>
          <w:szCs w:val="24"/>
        </w:rPr>
        <w:t>第三部分 阅读理解（20分）</w:t>
      </w:r>
    </w:p>
    <w:p>
      <w:pPr>
        <w:pStyle w:val="5"/>
        <w:spacing w:before="0" w:beforeAutospacing="0" w:after="0" w:afterAutospacing="0" w:line="360" w:lineRule="auto"/>
        <w:ind w:firstLine="480" w:firstLineChars="200"/>
        <w:rPr>
          <w:rFonts w:hint="eastAsia"/>
          <w:color w:val="000000"/>
        </w:rPr>
      </w:pPr>
      <w:r>
        <w:rPr>
          <w:rFonts w:hint="eastAsia"/>
          <w:color w:val="000000"/>
        </w:rPr>
        <w:t>要求考生能够 1、</w:t>
      </w:r>
      <w:r>
        <w:rPr>
          <w:color w:val="000000"/>
        </w:rPr>
        <w:t>理解</w:t>
      </w:r>
      <w:r>
        <w:rPr>
          <w:rFonts w:hint="eastAsia"/>
          <w:color w:val="000000"/>
        </w:rPr>
        <w:t>阅读材料的</w:t>
      </w:r>
      <w:r>
        <w:rPr>
          <w:color w:val="000000"/>
        </w:rPr>
        <w:t>主旨要义</w:t>
      </w:r>
      <w:r>
        <w:rPr>
          <w:rFonts w:hint="eastAsia"/>
          <w:color w:val="000000"/>
        </w:rPr>
        <w:t>；</w:t>
      </w:r>
    </w:p>
    <w:p>
      <w:pPr>
        <w:pStyle w:val="5"/>
        <w:spacing w:before="0" w:beforeAutospacing="0" w:after="0" w:afterAutospacing="0" w:line="360" w:lineRule="auto"/>
        <w:ind w:firstLine="1920" w:firstLineChars="800"/>
        <w:rPr>
          <w:rFonts w:hint="eastAsia"/>
          <w:color w:val="000000"/>
        </w:rPr>
      </w:pPr>
      <w:r>
        <w:rPr>
          <w:rFonts w:hint="eastAsia"/>
          <w:color w:val="000000"/>
        </w:rPr>
        <w:t xml:space="preserve"> 2、</w:t>
      </w:r>
      <w:r>
        <w:rPr>
          <w:color w:val="000000"/>
        </w:rPr>
        <w:t>理解文中的具体信息</w:t>
      </w:r>
      <w:r>
        <w:rPr>
          <w:rFonts w:hint="eastAsia"/>
          <w:color w:val="000000"/>
        </w:rPr>
        <w:t>；</w:t>
      </w:r>
    </w:p>
    <w:p>
      <w:pPr>
        <w:pStyle w:val="5"/>
        <w:spacing w:before="0" w:beforeAutospacing="0" w:after="0" w:afterAutospacing="0" w:line="360" w:lineRule="auto"/>
        <w:rPr>
          <w:rFonts w:hint="eastAsia"/>
          <w:color w:val="000000"/>
        </w:rPr>
      </w:pPr>
      <w:r>
        <w:rPr>
          <w:color w:val="000000"/>
        </w:rPr>
        <w:t>　　</w:t>
      </w:r>
      <w:r>
        <w:rPr>
          <w:rFonts w:hint="eastAsia"/>
          <w:color w:val="000000"/>
        </w:rPr>
        <w:t xml:space="preserve">             3、</w:t>
      </w:r>
      <w:r>
        <w:rPr>
          <w:color w:val="000000"/>
        </w:rPr>
        <w:t>理解文中的概念性含义</w:t>
      </w:r>
      <w:r>
        <w:rPr>
          <w:rFonts w:hint="eastAsia"/>
          <w:color w:val="000000"/>
        </w:rPr>
        <w:t>；</w:t>
      </w:r>
    </w:p>
    <w:p>
      <w:pPr>
        <w:pStyle w:val="5"/>
        <w:spacing w:before="0" w:beforeAutospacing="0" w:after="0" w:afterAutospacing="0" w:line="360" w:lineRule="auto"/>
        <w:rPr>
          <w:rFonts w:hint="eastAsia"/>
          <w:color w:val="000000"/>
        </w:rPr>
      </w:pPr>
      <w:r>
        <w:rPr>
          <w:color w:val="000000"/>
        </w:rPr>
        <w:t>　　</w:t>
      </w:r>
      <w:r>
        <w:rPr>
          <w:rFonts w:hint="eastAsia"/>
          <w:color w:val="000000"/>
        </w:rPr>
        <w:t xml:space="preserve">             4、根据阅读材料</w:t>
      </w:r>
      <w:r>
        <w:rPr>
          <w:color w:val="000000"/>
        </w:rPr>
        <w:t>进行有关的判断、推理和引申</w:t>
      </w:r>
      <w:r>
        <w:rPr>
          <w:rFonts w:hint="eastAsia"/>
          <w:color w:val="000000"/>
        </w:rPr>
        <w:t>；</w:t>
      </w:r>
    </w:p>
    <w:p>
      <w:pPr>
        <w:pStyle w:val="5"/>
        <w:spacing w:before="0" w:beforeAutospacing="0" w:after="0" w:afterAutospacing="0" w:line="360" w:lineRule="auto"/>
        <w:rPr>
          <w:rFonts w:hint="eastAsia"/>
          <w:color w:val="000000"/>
        </w:rPr>
      </w:pPr>
      <w:r>
        <w:rPr>
          <w:color w:val="000000"/>
        </w:rPr>
        <w:t>　　</w:t>
      </w:r>
      <w:r>
        <w:rPr>
          <w:rFonts w:hint="eastAsia"/>
          <w:color w:val="000000"/>
        </w:rPr>
        <w:t xml:space="preserve">             5、</w:t>
      </w:r>
      <w:r>
        <w:rPr>
          <w:color w:val="000000"/>
        </w:rPr>
        <w:t>根据上下文推测生词的词义</w:t>
      </w:r>
      <w:r>
        <w:rPr>
          <w:rFonts w:hint="eastAsia"/>
          <w:color w:val="000000"/>
        </w:rPr>
        <w:t>；</w:t>
      </w:r>
    </w:p>
    <w:p>
      <w:pPr>
        <w:pStyle w:val="5"/>
        <w:spacing w:before="0" w:beforeAutospacing="0" w:after="0" w:afterAutospacing="0" w:line="360" w:lineRule="auto"/>
        <w:rPr>
          <w:rFonts w:hint="eastAsia"/>
          <w:color w:val="000000"/>
        </w:rPr>
      </w:pPr>
      <w:r>
        <w:rPr>
          <w:color w:val="000000"/>
        </w:rPr>
        <w:t>　　</w:t>
      </w:r>
      <w:r>
        <w:rPr>
          <w:rFonts w:hint="eastAsia"/>
          <w:color w:val="000000"/>
        </w:rPr>
        <w:t xml:space="preserve">             6、</w:t>
      </w:r>
      <w:r>
        <w:rPr>
          <w:color w:val="000000"/>
        </w:rPr>
        <w:t>理解文章的总体结构以及上下文之间的关系</w:t>
      </w:r>
      <w:r>
        <w:rPr>
          <w:rFonts w:hint="eastAsia"/>
          <w:color w:val="000000"/>
        </w:rPr>
        <w:t>；</w:t>
      </w:r>
    </w:p>
    <w:p>
      <w:pPr>
        <w:pStyle w:val="5"/>
        <w:spacing w:before="0" w:beforeAutospacing="0" w:after="0" w:afterAutospacing="0" w:line="360" w:lineRule="auto"/>
        <w:rPr>
          <w:rFonts w:hint="eastAsia"/>
          <w:color w:val="000000"/>
        </w:rPr>
      </w:pPr>
      <w:r>
        <w:rPr>
          <w:color w:val="000000"/>
        </w:rPr>
        <w:t>　　</w:t>
      </w:r>
      <w:r>
        <w:rPr>
          <w:rFonts w:hint="eastAsia"/>
          <w:color w:val="000000"/>
        </w:rPr>
        <w:t xml:space="preserve">             7、</w:t>
      </w:r>
      <w:r>
        <w:rPr>
          <w:color w:val="000000"/>
        </w:rPr>
        <w:t>理解作者的意图、观点或态度</w:t>
      </w:r>
      <w:r>
        <w:rPr>
          <w:rFonts w:hint="eastAsia"/>
          <w:color w:val="000000"/>
        </w:rPr>
        <w:t>；</w:t>
      </w:r>
    </w:p>
    <w:p>
      <w:pPr>
        <w:pStyle w:val="5"/>
        <w:tabs>
          <w:tab w:val="left" w:pos="2160"/>
        </w:tabs>
        <w:spacing w:before="0" w:beforeAutospacing="0" w:after="0" w:afterAutospacing="0" w:line="360" w:lineRule="auto"/>
        <w:rPr>
          <w:rFonts w:hint="eastAsia"/>
          <w:color w:val="000000"/>
        </w:rPr>
      </w:pPr>
      <w:r>
        <w:rPr>
          <w:color w:val="000000"/>
        </w:rPr>
        <w:t>　　</w:t>
      </w:r>
      <w:r>
        <w:rPr>
          <w:rFonts w:hint="eastAsia"/>
          <w:color w:val="000000"/>
        </w:rPr>
        <w:t xml:space="preserve">             8、</w:t>
      </w:r>
      <w:r>
        <w:rPr>
          <w:color w:val="000000"/>
        </w:rPr>
        <w:t>区分论点和依据。</w:t>
      </w:r>
    </w:p>
    <w:p>
      <w:pPr>
        <w:spacing w:line="360" w:lineRule="auto"/>
        <w:rPr>
          <w:rFonts w:hint="eastAsia" w:ascii="Times New Roman" w:hAnsi="宋体"/>
          <w:color w:val="000000"/>
          <w:sz w:val="24"/>
          <w:szCs w:val="24"/>
        </w:rPr>
      </w:pPr>
      <w:r>
        <w:rPr>
          <w:rFonts w:hint="eastAsia" w:ascii="Times New Roman" w:hAnsi="宋体"/>
          <w:color w:val="000000"/>
          <w:sz w:val="24"/>
          <w:szCs w:val="24"/>
        </w:rPr>
        <w:t xml:space="preserve">  第五部分 翻译（50分）</w:t>
      </w:r>
    </w:p>
    <w:p>
      <w:pPr>
        <w:spacing w:line="360" w:lineRule="auto"/>
        <w:ind w:firstLine="480"/>
        <w:rPr>
          <w:rFonts w:hint="eastAsia" w:ascii="Times New Roman" w:hAnsi="宋体"/>
          <w:color w:val="000000"/>
          <w:sz w:val="24"/>
          <w:szCs w:val="24"/>
        </w:rPr>
      </w:pPr>
      <w:r>
        <w:rPr>
          <w:rFonts w:hint="eastAsia" w:ascii="Times New Roman" w:hAnsi="宋体"/>
          <w:color w:val="000000"/>
          <w:sz w:val="24"/>
          <w:szCs w:val="24"/>
        </w:rPr>
        <w:t>该试题由A、B两部分组成，分别为英译汉（25分）和汉译英（25分）。要求考生能运用翻译的理论和技巧，将英美报刊上的文章以及文学原著译成汉语，或将我国报刊、杂志上的文章和一般文学作品译成英语。译文要求忠实原意、语言流畅。</w:t>
      </w:r>
    </w:p>
    <w:p>
      <w:pPr>
        <w:spacing w:line="360" w:lineRule="auto"/>
        <w:rPr>
          <w:rFonts w:hint="eastAsia" w:ascii="Times New Roman" w:hAnsi="宋体"/>
          <w:color w:val="000000"/>
          <w:sz w:val="24"/>
          <w:szCs w:val="24"/>
        </w:rPr>
      </w:pPr>
      <w:r>
        <w:rPr>
          <w:rFonts w:hint="eastAsia" w:ascii="Times New Roman" w:hAnsi="宋体"/>
          <w:color w:val="000000"/>
          <w:sz w:val="24"/>
          <w:szCs w:val="24"/>
        </w:rPr>
        <w:t xml:space="preserve"> 第五部分 写作（50分）</w:t>
      </w:r>
    </w:p>
    <w:p>
      <w:pPr>
        <w:spacing w:line="360" w:lineRule="auto"/>
        <w:ind w:firstLine="480"/>
        <w:rPr>
          <w:rFonts w:hint="eastAsia" w:ascii="Times New Roman" w:hAnsi="宋体"/>
          <w:color w:val="000000"/>
          <w:sz w:val="24"/>
          <w:szCs w:val="24"/>
        </w:rPr>
      </w:pPr>
      <w:r>
        <w:rPr>
          <w:rFonts w:hint="eastAsia" w:ascii="Times New Roman" w:hAnsi="宋体"/>
          <w:color w:val="000000"/>
          <w:sz w:val="24"/>
          <w:szCs w:val="24"/>
        </w:rPr>
        <w:t>该试题由两项写作任务组成，分别为应用文写作（15分）和议论文写作（35分）。要求</w:t>
      </w:r>
      <w:r>
        <w:rPr>
          <w:rFonts w:hint="eastAsia"/>
          <w:color w:val="000000"/>
          <w:spacing w:val="8"/>
          <w:sz w:val="24"/>
          <w:szCs w:val="24"/>
        </w:rPr>
        <w:t>考生能根据所给题目及要求撰写信件等应用文和议论文。作文必须语言通顺，用词得体，结构合理，文体恰当。</w:t>
      </w:r>
    </w:p>
    <w:p>
      <w:pPr>
        <w:spacing w:line="360" w:lineRule="auto"/>
        <w:rPr>
          <w:rFonts w:hint="eastAsia" w:ascii="宋体" w:hAnsi="宋体" w:cs="宋体"/>
          <w:b/>
          <w:bCs/>
          <w:color w:val="000000"/>
          <w:sz w:val="24"/>
          <w:szCs w:val="24"/>
        </w:rPr>
      </w:pPr>
      <w:r>
        <w:rPr>
          <w:rFonts w:hint="eastAsia" w:ascii="宋体" w:hAnsi="宋体" w:cs="宋体"/>
          <w:b/>
          <w:bCs/>
          <w:color w:val="000000"/>
          <w:sz w:val="24"/>
          <w:szCs w:val="24"/>
        </w:rPr>
        <w:t>四、参考书目</w:t>
      </w:r>
    </w:p>
    <w:p>
      <w:pPr>
        <w:spacing w:line="360" w:lineRule="auto"/>
        <w:rPr>
          <w:rFonts w:hint="eastAsia" w:ascii="宋体" w:hAnsi="宋体" w:cs="宋体"/>
          <w:bCs/>
          <w:color w:val="000000"/>
          <w:sz w:val="24"/>
          <w:szCs w:val="24"/>
        </w:rPr>
      </w:pPr>
      <w:r>
        <w:rPr>
          <w:rFonts w:hint="eastAsia" w:ascii="宋体" w:hAnsi="宋体" w:cs="宋体"/>
          <w:bCs/>
          <w:color w:val="000000"/>
          <w:sz w:val="24"/>
          <w:szCs w:val="24"/>
        </w:rPr>
        <w:t>1.高级英语(第1，2册)，张汉熙 王立礼，外语教学与研究出版社，2011.</w:t>
      </w:r>
    </w:p>
    <w:p>
      <w:pPr>
        <w:spacing w:line="360" w:lineRule="auto"/>
        <w:ind w:left="240" w:hanging="240" w:hangingChars="100"/>
        <w:rPr>
          <w:rFonts w:hint="eastAsia" w:ascii="宋体" w:hAnsi="宋体" w:cs="宋体"/>
          <w:bCs/>
          <w:color w:val="000000"/>
          <w:sz w:val="24"/>
          <w:szCs w:val="24"/>
        </w:rPr>
      </w:pPr>
      <w:r>
        <w:rPr>
          <w:rFonts w:hint="eastAsia" w:ascii="宋体" w:hAnsi="宋体" w:cs="宋体"/>
          <w:bCs/>
          <w:color w:val="000000"/>
          <w:sz w:val="24"/>
          <w:szCs w:val="24"/>
        </w:rPr>
        <w:t>2.高级英语教师用书（第1，2册）梅仁毅，王立礼，外语教学与研究出版社，2011.</w:t>
      </w:r>
    </w:p>
    <w:p>
      <w:pPr>
        <w:spacing w:line="360" w:lineRule="auto"/>
        <w:rPr>
          <w:rFonts w:hint="eastAsia" w:ascii="Times New Roman" w:hAnsi="宋体"/>
          <w:color w:val="000000"/>
          <w:sz w:val="24"/>
          <w:szCs w:val="24"/>
        </w:rPr>
      </w:pPr>
      <w:r>
        <w:rPr>
          <w:rFonts w:hint="eastAsia" w:ascii="宋体" w:hAnsi="宋体" w:cs="宋体"/>
          <w:bCs/>
          <w:color w:val="000000"/>
          <w:sz w:val="24"/>
          <w:szCs w:val="24"/>
        </w:rPr>
        <w:t>3.</w:t>
      </w:r>
      <w:r>
        <w:rPr>
          <w:rFonts w:hint="eastAsia" w:ascii="Times New Roman" w:hAnsi="宋体"/>
          <w:color w:val="000000"/>
          <w:sz w:val="24"/>
          <w:szCs w:val="24"/>
        </w:rPr>
        <w:t>美国大学英语写作（第9版）Langan, John. 外语教学与研究出版社，2014</w:t>
      </w:r>
    </w:p>
    <w:p>
      <w:pPr>
        <w:spacing w:line="360" w:lineRule="auto"/>
        <w:rPr>
          <w:rFonts w:hint="eastAsia" w:ascii="Times New Roman" w:hAnsi="宋体"/>
          <w:color w:val="000000"/>
          <w:sz w:val="24"/>
          <w:szCs w:val="24"/>
        </w:rPr>
      </w:pPr>
      <w:r>
        <w:rPr>
          <w:rFonts w:hint="eastAsia" w:ascii="Times New Roman" w:hAnsi="宋体"/>
          <w:color w:val="000000"/>
          <w:sz w:val="24"/>
          <w:szCs w:val="24"/>
        </w:rPr>
        <w:t>4.《英汉汉英翻译教程》，张春柏，高等教育出版社, 2007</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0F"/>
    <w:rsid w:val="0005769B"/>
    <w:rsid w:val="00061425"/>
    <w:rsid w:val="000E490F"/>
    <w:rsid w:val="000E6FE4"/>
    <w:rsid w:val="00106972"/>
    <w:rsid w:val="00106EAB"/>
    <w:rsid w:val="00126264"/>
    <w:rsid w:val="00132317"/>
    <w:rsid w:val="00182821"/>
    <w:rsid w:val="001B736A"/>
    <w:rsid w:val="00206344"/>
    <w:rsid w:val="00305C30"/>
    <w:rsid w:val="00306793"/>
    <w:rsid w:val="003247AA"/>
    <w:rsid w:val="00336374"/>
    <w:rsid w:val="0034183C"/>
    <w:rsid w:val="00345278"/>
    <w:rsid w:val="003E2A1D"/>
    <w:rsid w:val="005E5390"/>
    <w:rsid w:val="00635C6E"/>
    <w:rsid w:val="00683457"/>
    <w:rsid w:val="006B2C0A"/>
    <w:rsid w:val="006E3132"/>
    <w:rsid w:val="00725873"/>
    <w:rsid w:val="00725899"/>
    <w:rsid w:val="00793FC2"/>
    <w:rsid w:val="007A143D"/>
    <w:rsid w:val="007C0B70"/>
    <w:rsid w:val="007C510A"/>
    <w:rsid w:val="007F66D9"/>
    <w:rsid w:val="00814581"/>
    <w:rsid w:val="00821AED"/>
    <w:rsid w:val="008445CD"/>
    <w:rsid w:val="008E7B60"/>
    <w:rsid w:val="00902B4B"/>
    <w:rsid w:val="0097667B"/>
    <w:rsid w:val="00A128DD"/>
    <w:rsid w:val="00A26F3D"/>
    <w:rsid w:val="00A30F63"/>
    <w:rsid w:val="00B3445D"/>
    <w:rsid w:val="00B87D64"/>
    <w:rsid w:val="00CE3E6F"/>
    <w:rsid w:val="00D2116C"/>
    <w:rsid w:val="00D8340E"/>
    <w:rsid w:val="00DF6819"/>
    <w:rsid w:val="00E10A55"/>
    <w:rsid w:val="00E835A1"/>
    <w:rsid w:val="00ED4BFC"/>
    <w:rsid w:val="00F1437D"/>
    <w:rsid w:val="00F95B37"/>
    <w:rsid w:val="0F8B5967"/>
    <w:rsid w:val="13D44A04"/>
    <w:rsid w:val="193E265B"/>
    <w:rsid w:val="270B431C"/>
    <w:rsid w:val="345B5F11"/>
    <w:rsid w:val="436757F9"/>
    <w:rsid w:val="4FCF0EBD"/>
    <w:rsid w:val="503E26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Plain Text"/>
    <w:basedOn w:val="1"/>
    <w:unhideWhenUsed/>
    <w:uiPriority w:val="0"/>
    <w:rPr>
      <w:rFonts w:ascii="宋体" w:hAnsi="Courier New"/>
    </w:rPr>
  </w:style>
  <w:style w:type="paragraph" w:styleId="3">
    <w:name w:val="footer"/>
    <w:basedOn w:val="1"/>
    <w:link w:val="8"/>
    <w:unhideWhenUsed/>
    <w:uiPriority w:val="99"/>
    <w:pPr>
      <w:tabs>
        <w:tab w:val="center" w:pos="4153"/>
        <w:tab w:val="right" w:pos="8306"/>
      </w:tabs>
      <w:snapToGrid w:val="0"/>
      <w:jc w:val="left"/>
    </w:pPr>
    <w:rPr>
      <w:kern w:val="0"/>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8">
    <w:name w:val="页脚 Char"/>
    <w:link w:val="3"/>
    <w:semiHidden/>
    <w:uiPriority w:val="99"/>
    <w:rPr>
      <w:sz w:val="18"/>
      <w:szCs w:val="18"/>
    </w:rPr>
  </w:style>
  <w:style w:type="character" w:customStyle="1" w:styleId="9">
    <w:name w:val="页眉 Char"/>
    <w:link w:val="4"/>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178</Words>
  <Characters>1016</Characters>
  <Lines>8</Lines>
  <Paragraphs>2</Paragraphs>
  <TotalTime>0</TotalTime>
  <ScaleCrop>false</ScaleCrop>
  <LinksUpToDate>false</LinksUpToDate>
  <CharactersWithSpaces>1192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2021-08-02T06:42:00Z</dcterms:created>
  <dc:creator>Administrator</dc:creator>
  <cp:lastModifiedBy>vertesyuan</cp:lastModifiedBy>
  <cp:lastPrinted>2018-09-07T08:15:00Z</cp:lastPrinted>
  <dcterms:modified xsi:type="dcterms:W3CDTF">2021-12-10T06:42:36Z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