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B3" w:rsidRDefault="00A40778">
      <w:pPr>
        <w:spacing w:line="50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《刑法总论》考试大纲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一、考查目标及要求</w:t>
      </w:r>
    </w:p>
    <w:p w:rsidR="00D91DB3" w:rsidRDefault="00A40778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要求考生全面系统地掌握《刑法总论》中的基本概念、基本理论、基本原则和基本制度，能够运用刑法学的基本理论解决司法实践中的具体问题。</w:t>
      </w:r>
    </w:p>
    <w:p w:rsidR="00D91DB3" w:rsidRDefault="00A40778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二、考试内容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、犯罪的概念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犯罪的本质</w:t>
      </w:r>
    </w:p>
    <w:p w:rsidR="00D91DB3" w:rsidRDefault="00A40778">
      <w:pPr>
        <w:pStyle w:val="a6"/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犯罪的分类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、刑罚的概念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刑罚的功能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刑罚权的分类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、刑法基本原则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罪刑法定原则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罪责刑相适应原则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刑法适用平等原则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4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、刑法的适用范围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刑法的空间效力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刑法的时间效力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5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、犯罪客观构成要件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主体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构成要件行为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不作为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因果关系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6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、犯罪主观构成要件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犯罪故意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犯罪过失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事实认识错误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无罪过事件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7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、违法排除事由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7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正当防卫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紧急避险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8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、责任排除事由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责任能力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禁止错误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9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、犯罪未完成形态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预备形态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未遂形态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中止形态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10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、正犯与共犯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正犯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共犯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共同犯罪人的处罚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、犯罪竞合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一行为的犯罪竞合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多行为的犯罪竞合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12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、刑罚种类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主刑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附加刑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13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、刑罚裁量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13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量刑情节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13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累犯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13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自首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13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立功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13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坦白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13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数罪并罚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14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、刑罚执行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14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缓刑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14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减刑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14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假释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15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、刑罚消灭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15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时效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15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赦免</w:t>
      </w:r>
    </w:p>
    <w:p w:rsidR="00D91DB3" w:rsidRDefault="00A40778">
      <w:pPr>
        <w:pStyle w:val="a6"/>
        <w:spacing w:line="360" w:lineRule="auto"/>
        <w:ind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三、试卷结构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名词解释</w:t>
      </w:r>
      <w:r>
        <w:rPr>
          <w:rFonts w:ascii="宋体" w:eastAsia="宋体" w:hAnsi="宋体" w:cs="宋体"/>
          <w:sz w:val="24"/>
          <w:szCs w:val="24"/>
        </w:rPr>
        <w:t>5*3=15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简答</w:t>
      </w:r>
      <w:r>
        <w:rPr>
          <w:rFonts w:ascii="宋体" w:eastAsia="宋体" w:hAnsi="宋体" w:cs="宋体"/>
          <w:sz w:val="24"/>
          <w:szCs w:val="24"/>
        </w:rPr>
        <w:t>3*5=15</w:t>
      </w:r>
    </w:p>
    <w:p w:rsidR="00D91DB3" w:rsidRDefault="00A40778">
      <w:pPr>
        <w:spacing w:line="360" w:lineRule="auto"/>
        <w:ind w:firstLineChars="354" w:firstLine="85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论述</w:t>
      </w:r>
      <w:r>
        <w:rPr>
          <w:rFonts w:ascii="宋体" w:eastAsia="宋体" w:hAnsi="宋体" w:cs="宋体"/>
          <w:sz w:val="24"/>
          <w:szCs w:val="24"/>
        </w:rPr>
        <w:t>1*20=20</w:t>
      </w:r>
    </w:p>
    <w:p w:rsidR="00D91DB3" w:rsidRDefault="00A40778">
      <w:pPr>
        <w:pStyle w:val="a6"/>
        <w:ind w:left="420"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四、参考</w:t>
      </w:r>
      <w:r>
        <w:rPr>
          <w:rFonts w:cs="Times New Roman" w:hint="eastAsia"/>
          <w:sz w:val="28"/>
          <w:szCs w:val="28"/>
        </w:rPr>
        <w:t>文献</w:t>
      </w:r>
    </w:p>
    <w:p w:rsidR="00D91DB3" w:rsidRDefault="00A40778">
      <w:pPr>
        <w:pStyle w:val="a6"/>
        <w:ind w:left="420" w:firstLineChars="0" w:firstLine="0"/>
        <w:rPr>
          <w:rFonts w:cs="Times New Roman"/>
          <w:sz w:val="28"/>
          <w:szCs w:val="28"/>
        </w:rPr>
      </w:pPr>
      <w:r w:rsidRPr="00A40778">
        <w:rPr>
          <w:rFonts w:cs="Times New Roman" w:hint="eastAsia"/>
          <w:sz w:val="28"/>
          <w:szCs w:val="28"/>
        </w:rPr>
        <w:t>周光权《刑法总论》（第三版）中国人民大学出版社</w:t>
      </w:r>
      <w:r w:rsidRPr="00A40778">
        <w:rPr>
          <w:rFonts w:cs="Times New Roman"/>
          <w:sz w:val="28"/>
          <w:szCs w:val="28"/>
        </w:rPr>
        <w:t>2016年版</w:t>
      </w:r>
    </w:p>
    <w:p w:rsidR="00D91DB3" w:rsidRDefault="00D91DB3">
      <w:pPr>
        <w:pStyle w:val="a6"/>
        <w:ind w:left="420" w:firstLineChars="0" w:firstLine="0"/>
        <w:rPr>
          <w:rFonts w:cs="Times New Roman"/>
          <w:sz w:val="28"/>
          <w:szCs w:val="28"/>
        </w:rPr>
      </w:pPr>
      <w:bookmarkStart w:id="0" w:name="_GoBack"/>
      <w:bookmarkEnd w:id="0"/>
    </w:p>
    <w:p w:rsidR="00D91DB3" w:rsidRDefault="00D91DB3">
      <w:pPr>
        <w:pStyle w:val="a6"/>
        <w:ind w:left="420" w:firstLineChars="0" w:firstLine="0"/>
        <w:rPr>
          <w:rFonts w:cs="Times New Roman"/>
          <w:sz w:val="28"/>
          <w:szCs w:val="28"/>
        </w:rPr>
      </w:pPr>
    </w:p>
    <w:p w:rsidR="00D91DB3" w:rsidRDefault="00D91DB3">
      <w:pPr>
        <w:pStyle w:val="a6"/>
        <w:ind w:left="420" w:firstLineChars="0" w:firstLine="0"/>
        <w:rPr>
          <w:rFonts w:cs="Times New Roman"/>
          <w:sz w:val="28"/>
          <w:szCs w:val="28"/>
        </w:rPr>
      </w:pPr>
    </w:p>
    <w:p w:rsidR="00D91DB3" w:rsidRDefault="00D91DB3">
      <w:pPr>
        <w:pStyle w:val="a6"/>
        <w:ind w:left="420" w:firstLineChars="0" w:firstLine="0"/>
        <w:rPr>
          <w:rFonts w:cs="Times New Roman"/>
          <w:sz w:val="28"/>
          <w:szCs w:val="28"/>
        </w:rPr>
      </w:pPr>
    </w:p>
    <w:p w:rsidR="00D91DB3" w:rsidRDefault="00D91DB3">
      <w:pPr>
        <w:pStyle w:val="a6"/>
        <w:ind w:left="420" w:firstLineChars="0" w:firstLine="0"/>
        <w:rPr>
          <w:rFonts w:cs="Times New Roman"/>
          <w:sz w:val="28"/>
          <w:szCs w:val="28"/>
        </w:rPr>
      </w:pPr>
    </w:p>
    <w:p w:rsidR="00D91DB3" w:rsidRDefault="00D91DB3">
      <w:pPr>
        <w:pStyle w:val="a6"/>
        <w:ind w:left="420" w:firstLineChars="0" w:firstLine="0"/>
        <w:rPr>
          <w:rFonts w:cs="Times New Roman"/>
          <w:sz w:val="28"/>
          <w:szCs w:val="28"/>
        </w:rPr>
      </w:pPr>
    </w:p>
    <w:p w:rsidR="00D91DB3" w:rsidRDefault="00D91DB3">
      <w:pPr>
        <w:pStyle w:val="a6"/>
        <w:ind w:left="420" w:firstLineChars="0" w:firstLine="0"/>
        <w:rPr>
          <w:rFonts w:cs="Times New Roman"/>
          <w:sz w:val="28"/>
          <w:szCs w:val="28"/>
        </w:rPr>
      </w:pPr>
    </w:p>
    <w:p w:rsidR="00D91DB3" w:rsidRDefault="00D91DB3">
      <w:pPr>
        <w:pStyle w:val="a6"/>
        <w:ind w:left="420" w:firstLineChars="0" w:firstLine="0"/>
        <w:rPr>
          <w:rFonts w:cs="Times New Roman"/>
          <w:sz w:val="28"/>
          <w:szCs w:val="28"/>
        </w:rPr>
      </w:pPr>
    </w:p>
    <w:sectPr w:rsidR="00D91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B84"/>
    <w:rsid w:val="000647B0"/>
    <w:rsid w:val="000D3BC4"/>
    <w:rsid w:val="00151971"/>
    <w:rsid w:val="002C3630"/>
    <w:rsid w:val="0048732A"/>
    <w:rsid w:val="005B7C9A"/>
    <w:rsid w:val="006C4EBB"/>
    <w:rsid w:val="00807F1F"/>
    <w:rsid w:val="00812190"/>
    <w:rsid w:val="00821B84"/>
    <w:rsid w:val="008354AC"/>
    <w:rsid w:val="008438AE"/>
    <w:rsid w:val="008660DF"/>
    <w:rsid w:val="00877F2E"/>
    <w:rsid w:val="008878D7"/>
    <w:rsid w:val="008E0C1A"/>
    <w:rsid w:val="0092627F"/>
    <w:rsid w:val="009663C0"/>
    <w:rsid w:val="009B20B8"/>
    <w:rsid w:val="00A40778"/>
    <w:rsid w:val="00A40BDC"/>
    <w:rsid w:val="00B2456E"/>
    <w:rsid w:val="00B52D64"/>
    <w:rsid w:val="00BA4684"/>
    <w:rsid w:val="00C14C37"/>
    <w:rsid w:val="00CA7FAF"/>
    <w:rsid w:val="00D44A71"/>
    <w:rsid w:val="00D91DB3"/>
    <w:rsid w:val="00EA4E23"/>
    <w:rsid w:val="00F07854"/>
    <w:rsid w:val="00F37E19"/>
    <w:rsid w:val="4F6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44249C-EAE9-4884-9DE2-1B2B672F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cs="等线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576</Characters>
  <Application>Microsoft Office Word</Application>
  <DocSecurity>0</DocSecurity>
  <Lines>4</Lines>
  <Paragraphs>1</Paragraphs>
  <ScaleCrop>false</ScaleCrop>
  <Company>synu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田鹏辉</dc:creator>
  <cp:lastModifiedBy>PC</cp:lastModifiedBy>
  <cp:revision>17</cp:revision>
  <cp:lastPrinted>2017-09-18T06:19:00Z</cp:lastPrinted>
  <dcterms:created xsi:type="dcterms:W3CDTF">2017-09-15T00:19:00Z</dcterms:created>
  <dcterms:modified xsi:type="dcterms:W3CDTF">2018-09-25T02:02:00Z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