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0" w:name="_GoBack"/>
      <w:bookmarkEnd w:id="0"/>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二○二○年硕士研究生入学考试自命题试卷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701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建筑理论综合             </w:t>
      </w:r>
    </w:p>
    <w:tbl>
      <w:tblPr>
        <w:tblStyle w:val="5"/>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5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 w:val="24"/>
              </w:rPr>
            </w:pPr>
            <w:r>
              <w:rPr>
                <w:rFonts w:hint="eastAsia" w:ascii="黑体" w:hAnsi="黑体" w:eastAsia="黑体" w:cs="黑体"/>
                <w:bCs/>
                <w:sz w:val="24"/>
              </w:rPr>
              <w:t>（注意：所有答案必须写在答题纸上，做在试卷或草稿纸上无效）</w:t>
            </w:r>
          </w:p>
          <w:p>
            <w:pPr>
              <w:ind w:right="42" w:rightChars="20" w:firstLine="420" w:firstLineChars="200"/>
              <w:rPr>
                <w:rFonts w:hint="eastAsia" w:ascii="宋体" w:cs="宋体"/>
                <w:kern w:val="0"/>
                <w:szCs w:val="21"/>
              </w:rPr>
            </w:pPr>
          </w:p>
          <w:p>
            <w:pPr>
              <w:ind w:right="42" w:rightChars="20" w:firstLine="422" w:firstLineChars="200"/>
              <w:jc w:val="center"/>
              <w:rPr>
                <w:rFonts w:hint="eastAsia" w:ascii="宋体" w:cs="宋体"/>
                <w:b/>
                <w:kern w:val="0"/>
                <w:szCs w:val="21"/>
              </w:rPr>
            </w:pPr>
            <w:r>
              <w:rPr>
                <w:rFonts w:hint="eastAsia" w:ascii="宋体" w:cs="宋体"/>
                <w:b/>
                <w:kern w:val="0"/>
                <w:szCs w:val="21"/>
              </w:rPr>
              <w:t>公共建筑及住宅建筑设计原理部分（</w:t>
            </w:r>
            <w:r>
              <w:rPr>
                <w:rFonts w:ascii="宋体" w:cs="宋体"/>
                <w:b/>
                <w:kern w:val="0"/>
                <w:szCs w:val="21"/>
              </w:rPr>
              <w:t xml:space="preserve">60 </w:t>
            </w:r>
            <w:r>
              <w:rPr>
                <w:rFonts w:hint="eastAsia" w:ascii="宋体" w:cs="宋体"/>
                <w:b/>
                <w:kern w:val="0"/>
                <w:szCs w:val="21"/>
              </w:rPr>
              <w:t>分）</w:t>
            </w:r>
          </w:p>
          <w:p>
            <w:pPr>
              <w:ind w:right="42" w:rightChars="20" w:firstLine="422" w:firstLineChars="200"/>
              <w:jc w:val="left"/>
              <w:rPr>
                <w:rFonts w:hint="eastAsia" w:ascii="宋体" w:cs="宋体"/>
                <w:b/>
                <w:kern w:val="0"/>
                <w:szCs w:val="21"/>
              </w:rPr>
            </w:pPr>
            <w:r>
              <w:rPr>
                <w:rFonts w:hint="eastAsia" w:ascii="宋体" w:cs="宋体"/>
                <w:b/>
                <w:kern w:val="0"/>
                <w:szCs w:val="21"/>
              </w:rPr>
              <w:t>一、填空题（</w:t>
            </w:r>
            <w:r>
              <w:rPr>
                <w:rFonts w:ascii="宋体" w:cs="宋体"/>
                <w:b/>
                <w:kern w:val="0"/>
                <w:szCs w:val="21"/>
              </w:rPr>
              <w:t>10</w:t>
            </w:r>
            <w:r>
              <w:rPr>
                <w:rFonts w:hint="eastAsia" w:ascii="宋体" w:cs="宋体"/>
                <w:b/>
                <w:kern w:val="0"/>
                <w:szCs w:val="21"/>
              </w:rPr>
              <w:t>分）</w:t>
            </w:r>
          </w:p>
          <w:p>
            <w:pPr>
              <w:ind w:right="42" w:rightChars="20" w:firstLine="420" w:firstLineChars="200"/>
              <w:jc w:val="left"/>
              <w:rPr>
                <w:rFonts w:hint="eastAsia" w:ascii="宋体" w:cs="宋体"/>
                <w:kern w:val="0"/>
                <w:szCs w:val="21"/>
              </w:rPr>
            </w:pPr>
            <w:r>
              <w:rPr>
                <w:rFonts w:hint="eastAsia" w:ascii="宋体" w:cs="宋体"/>
                <w:kern w:val="0"/>
                <w:szCs w:val="21"/>
              </w:rPr>
              <w:t>1、典型的建筑空间组合结构类型包括</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ind w:right="42" w:rightChars="20" w:firstLine="420" w:firstLineChars="200"/>
              <w:jc w:val="left"/>
              <w:rPr>
                <w:rFonts w:hint="eastAsia" w:ascii="宋体" w:cs="宋体"/>
                <w:kern w:val="0"/>
                <w:szCs w:val="21"/>
              </w:rPr>
            </w:pPr>
            <w:r>
              <w:rPr>
                <w:rFonts w:hint="eastAsia" w:ascii="宋体" w:cs="宋体"/>
                <w:kern w:val="0"/>
                <w:szCs w:val="21"/>
              </w:rPr>
              <w:t>2、高层建筑在结构转换层布置的转换结构构件包括</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ind w:right="42" w:rightChars="20" w:firstLine="420" w:firstLineChars="200"/>
              <w:jc w:val="left"/>
              <w:rPr>
                <w:rFonts w:hint="eastAsia" w:ascii="宋体" w:cs="宋体"/>
                <w:kern w:val="0"/>
                <w:szCs w:val="21"/>
              </w:rPr>
            </w:pPr>
            <w:r>
              <w:rPr>
                <w:rFonts w:hint="eastAsia" w:ascii="宋体" w:cs="宋体"/>
                <w:kern w:val="0"/>
                <w:szCs w:val="21"/>
              </w:rPr>
              <w:t>3、居住区内道路与城市道路相连时，其交角不宜小于</w:t>
            </w:r>
            <w:r>
              <w:rPr>
                <w:rFonts w:hint="eastAsia" w:ascii="宋体" w:hAnsi="宋体"/>
                <w:szCs w:val="21"/>
                <w:u w:val="single"/>
              </w:rPr>
              <w:t xml:space="preserve">         </w:t>
            </w:r>
            <w:r>
              <w:rPr>
                <w:rFonts w:hint="eastAsia" w:ascii="宋体" w:hAnsi="宋体"/>
                <w:szCs w:val="21"/>
              </w:rPr>
              <w:t>（度）。</w:t>
            </w:r>
          </w:p>
          <w:p>
            <w:pPr>
              <w:ind w:right="42" w:rightChars="20" w:firstLine="420" w:firstLineChars="200"/>
              <w:jc w:val="left"/>
              <w:rPr>
                <w:rFonts w:hint="eastAsia" w:ascii="宋体" w:hAnsi="宋体"/>
                <w:szCs w:val="21"/>
              </w:rPr>
            </w:pPr>
            <w:r>
              <w:rPr>
                <w:rFonts w:hint="eastAsia" w:ascii="宋体" w:cs="宋体"/>
                <w:kern w:val="0"/>
                <w:szCs w:val="21"/>
              </w:rPr>
              <w:t>4、绿色建筑等级最高是</w:t>
            </w:r>
            <w:r>
              <w:rPr>
                <w:rFonts w:hint="eastAsia" w:ascii="宋体" w:hAnsi="宋体"/>
                <w:szCs w:val="21"/>
                <w:u w:val="single"/>
              </w:rPr>
              <w:t xml:space="preserve">         </w:t>
            </w:r>
            <w:r>
              <w:rPr>
                <w:rFonts w:hint="eastAsia" w:ascii="宋体" w:hAnsi="宋体"/>
                <w:szCs w:val="21"/>
              </w:rPr>
              <w:t>（级）。</w:t>
            </w:r>
          </w:p>
          <w:p>
            <w:pPr>
              <w:ind w:right="42" w:rightChars="20" w:firstLine="420" w:firstLineChars="200"/>
              <w:jc w:val="left"/>
              <w:rPr>
                <w:rFonts w:hint="eastAsia" w:ascii="宋体" w:hAnsi="宋体"/>
                <w:szCs w:val="21"/>
              </w:rPr>
            </w:pPr>
            <w:r>
              <w:rPr>
                <w:rFonts w:hint="eastAsia" w:ascii="宋体" w:cs="宋体"/>
                <w:kern w:val="0"/>
                <w:szCs w:val="21"/>
              </w:rPr>
              <w:t>5、在内容上，交通空间包括</w:t>
            </w:r>
            <w:r>
              <w:rPr>
                <w:rFonts w:hint="eastAsia" w:ascii="宋体" w:hAnsi="宋体"/>
                <w:szCs w:val="21"/>
                <w:u w:val="single"/>
              </w:rPr>
              <w:t xml:space="preserve">         </w:t>
            </w:r>
            <w:r>
              <w:rPr>
                <w:rFonts w:hint="eastAsia" w:ascii="宋体" w:hAnsi="宋体"/>
                <w:szCs w:val="21"/>
              </w:rPr>
              <w:t>空间、</w:t>
            </w:r>
            <w:r>
              <w:rPr>
                <w:rFonts w:hint="eastAsia" w:ascii="宋体" w:hAnsi="宋体"/>
                <w:szCs w:val="21"/>
                <w:u w:val="single"/>
              </w:rPr>
              <w:t xml:space="preserve">         </w:t>
            </w:r>
            <w:r>
              <w:rPr>
                <w:rFonts w:hint="eastAsia" w:ascii="宋体" w:hAnsi="宋体"/>
                <w:szCs w:val="21"/>
              </w:rPr>
              <w:t>空间及</w:t>
            </w:r>
            <w:r>
              <w:rPr>
                <w:rFonts w:hint="eastAsia" w:ascii="宋体" w:hAnsi="宋体"/>
                <w:szCs w:val="21"/>
                <w:u w:val="single"/>
              </w:rPr>
              <w:t xml:space="preserve">         </w:t>
            </w:r>
            <w:r>
              <w:rPr>
                <w:rFonts w:hint="eastAsia" w:ascii="宋体" w:hAnsi="宋体"/>
                <w:szCs w:val="21"/>
              </w:rPr>
              <w:t>空间三种形式。</w:t>
            </w:r>
          </w:p>
          <w:p>
            <w:pPr>
              <w:ind w:right="42" w:rightChars="20" w:firstLine="420" w:firstLineChars="200"/>
              <w:jc w:val="left"/>
              <w:rPr>
                <w:rFonts w:hint="eastAsia" w:ascii="宋体" w:cs="宋体"/>
                <w:kern w:val="0"/>
                <w:szCs w:val="21"/>
              </w:rPr>
            </w:pPr>
          </w:p>
          <w:p>
            <w:pPr>
              <w:ind w:right="42" w:rightChars="20" w:firstLine="422" w:firstLineChars="200"/>
              <w:rPr>
                <w:rFonts w:hint="eastAsia" w:ascii="宋体" w:cs="宋体"/>
                <w:b/>
                <w:kern w:val="0"/>
                <w:szCs w:val="21"/>
              </w:rPr>
            </w:pPr>
            <w:r>
              <w:rPr>
                <w:rFonts w:hint="eastAsia" w:ascii="宋体" w:cs="宋体"/>
                <w:b/>
                <w:kern w:val="0"/>
                <w:szCs w:val="21"/>
              </w:rPr>
              <w:t>二、名词解释题（</w:t>
            </w:r>
            <w:r>
              <w:rPr>
                <w:rFonts w:ascii="宋体" w:cs="宋体"/>
                <w:b/>
                <w:kern w:val="0"/>
                <w:szCs w:val="21"/>
              </w:rPr>
              <w:t xml:space="preserve">10 </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6、高层建筑（3分）</w:t>
            </w:r>
          </w:p>
          <w:p>
            <w:pPr>
              <w:ind w:right="42" w:rightChars="20" w:firstLine="420" w:firstLineChars="200"/>
              <w:rPr>
                <w:rFonts w:hint="eastAsia" w:ascii="宋体" w:hAnsi="宋体"/>
                <w:szCs w:val="21"/>
              </w:rPr>
            </w:pPr>
            <w:r>
              <w:rPr>
                <w:rFonts w:hint="eastAsia" w:ascii="宋体" w:hAnsi="宋体"/>
                <w:szCs w:val="21"/>
              </w:rPr>
              <w:t>7、日照标准（3分）</w:t>
            </w:r>
          </w:p>
          <w:p>
            <w:pPr>
              <w:ind w:right="42" w:rightChars="20" w:firstLine="420" w:firstLineChars="200"/>
              <w:rPr>
                <w:rFonts w:hint="eastAsia" w:ascii="宋体" w:hAnsi="宋体"/>
                <w:szCs w:val="21"/>
              </w:rPr>
            </w:pPr>
            <w:r>
              <w:rPr>
                <w:rFonts w:hint="eastAsia" w:ascii="宋体" w:hAnsi="宋体"/>
                <w:szCs w:val="21"/>
              </w:rPr>
              <w:t>8、建筑形式美（4分）</w:t>
            </w:r>
          </w:p>
          <w:p>
            <w:pPr>
              <w:ind w:right="42" w:rightChars="20" w:firstLine="420" w:firstLineChars="200"/>
              <w:rPr>
                <w:rFonts w:hint="eastAsia" w:ascii="宋体" w:hAnsi="宋体"/>
                <w:szCs w:val="21"/>
              </w:rPr>
            </w:pPr>
          </w:p>
          <w:p>
            <w:pPr>
              <w:ind w:right="42" w:rightChars="20" w:firstLine="422" w:firstLineChars="200"/>
              <w:rPr>
                <w:rFonts w:hint="eastAsia" w:ascii="宋体" w:cs="宋体"/>
                <w:b/>
                <w:kern w:val="0"/>
                <w:szCs w:val="21"/>
              </w:rPr>
            </w:pPr>
            <w:r>
              <w:rPr>
                <w:rFonts w:hint="eastAsia" w:ascii="宋体" w:cs="宋体"/>
                <w:b/>
                <w:kern w:val="0"/>
                <w:szCs w:val="21"/>
              </w:rPr>
              <w:t>三、绘图题（</w:t>
            </w:r>
            <w:r>
              <w:rPr>
                <w:rFonts w:ascii="宋体" w:cs="宋体"/>
                <w:b/>
                <w:kern w:val="0"/>
                <w:szCs w:val="21"/>
              </w:rPr>
              <w:t>5</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9、舞厅功能关系方框图（5分）</w:t>
            </w:r>
          </w:p>
          <w:p>
            <w:pPr>
              <w:ind w:right="42" w:rightChars="20" w:firstLine="420" w:firstLineChars="200"/>
              <w:rPr>
                <w:rFonts w:hint="eastAsia" w:ascii="宋体" w:hAnsi="宋体"/>
                <w:szCs w:val="21"/>
              </w:rPr>
            </w:pPr>
          </w:p>
          <w:p>
            <w:pPr>
              <w:ind w:right="42" w:rightChars="20" w:firstLine="422" w:firstLineChars="200"/>
              <w:rPr>
                <w:rFonts w:hint="eastAsia" w:ascii="宋体" w:cs="宋体"/>
                <w:b/>
                <w:kern w:val="0"/>
                <w:szCs w:val="21"/>
              </w:rPr>
            </w:pPr>
            <w:r>
              <w:rPr>
                <w:rFonts w:hint="eastAsia" w:ascii="宋体" w:cs="宋体"/>
                <w:b/>
                <w:kern w:val="0"/>
                <w:szCs w:val="21"/>
              </w:rPr>
              <w:t>四、简答题（</w:t>
            </w:r>
            <w:r>
              <w:rPr>
                <w:rFonts w:ascii="宋体" w:cs="宋体"/>
                <w:b/>
                <w:kern w:val="0"/>
                <w:szCs w:val="21"/>
              </w:rPr>
              <w:t>15</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10、对比与微差（5分）</w:t>
            </w:r>
          </w:p>
          <w:p>
            <w:pPr>
              <w:ind w:left="735" w:leftChars="200" w:right="42" w:rightChars="20" w:hanging="315" w:hangingChars="150"/>
              <w:rPr>
                <w:rFonts w:hint="eastAsia" w:ascii="宋体" w:hAnsi="宋体"/>
                <w:szCs w:val="21"/>
              </w:rPr>
            </w:pPr>
            <w:r>
              <w:rPr>
                <w:rFonts w:hint="eastAsia" w:ascii="宋体" w:hAnsi="宋体"/>
                <w:szCs w:val="21"/>
              </w:rPr>
              <w:t>11、疏散楼梯设计要点（5分）</w:t>
            </w:r>
          </w:p>
          <w:p>
            <w:pPr>
              <w:ind w:right="42" w:rightChars="20" w:firstLine="420" w:firstLineChars="200"/>
              <w:rPr>
                <w:rFonts w:hint="eastAsia" w:ascii="宋体" w:hAnsi="宋体"/>
                <w:szCs w:val="21"/>
              </w:rPr>
            </w:pPr>
            <w:r>
              <w:rPr>
                <w:rFonts w:hint="eastAsia" w:ascii="宋体" w:hAnsi="宋体"/>
                <w:szCs w:val="21"/>
              </w:rPr>
              <w:t>12、现代建筑屋顶除了遮风避雨还可能被赋予哪些功能？（5分）</w:t>
            </w:r>
          </w:p>
          <w:p>
            <w:pPr>
              <w:ind w:right="42" w:rightChars="20" w:firstLine="420" w:firstLineChars="200"/>
              <w:rPr>
                <w:rFonts w:hint="eastAsia" w:ascii="宋体" w:hAnsi="宋体"/>
                <w:szCs w:val="21"/>
              </w:rPr>
            </w:pPr>
          </w:p>
          <w:p>
            <w:pPr>
              <w:ind w:right="42" w:rightChars="20" w:firstLine="422" w:firstLineChars="200"/>
              <w:rPr>
                <w:rFonts w:hint="eastAsia" w:ascii="宋体" w:cs="宋体"/>
                <w:b/>
                <w:kern w:val="0"/>
                <w:szCs w:val="21"/>
              </w:rPr>
            </w:pPr>
            <w:r>
              <w:rPr>
                <w:rFonts w:hint="eastAsia" w:ascii="宋体" w:cs="宋体"/>
                <w:b/>
                <w:kern w:val="0"/>
                <w:szCs w:val="21"/>
              </w:rPr>
              <w:t>五、论述题（</w:t>
            </w:r>
            <w:r>
              <w:rPr>
                <w:rFonts w:ascii="宋体" w:cs="宋体"/>
                <w:b/>
                <w:kern w:val="0"/>
                <w:szCs w:val="21"/>
              </w:rPr>
              <w:t>20</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13、在寒冷地区，如何进行窗户的节能设计？（10分）</w:t>
            </w:r>
          </w:p>
          <w:p>
            <w:pPr>
              <w:ind w:left="735" w:leftChars="200" w:right="42" w:rightChars="20" w:hanging="315" w:hangingChars="150"/>
              <w:rPr>
                <w:rFonts w:hint="eastAsia" w:ascii="宋体" w:hAnsi="宋体"/>
                <w:szCs w:val="21"/>
              </w:rPr>
            </w:pPr>
            <w:r>
              <w:rPr>
                <w:rFonts w:hint="eastAsia" w:ascii="宋体" w:hAnsi="宋体"/>
                <w:szCs w:val="21"/>
              </w:rPr>
              <w:t>14、沙利文提出“形式追随功能”，密斯提出“通用空间”，解释两位大师的观点，对功能与形式的关系进行说明。并从自己的角度阐述对形式、功能和结构之间关系的理解。（10分）</w:t>
            </w:r>
          </w:p>
          <w:p>
            <w:pPr>
              <w:ind w:right="42" w:rightChars="20" w:firstLine="420" w:firstLineChars="200"/>
              <w:rPr>
                <w:rFonts w:hint="eastAsia" w:ascii="宋体" w:hAnsi="宋体"/>
                <w:szCs w:val="21"/>
              </w:rPr>
            </w:pPr>
          </w:p>
          <w:p>
            <w:pPr>
              <w:ind w:right="42" w:rightChars="20" w:firstLine="422" w:firstLineChars="200"/>
              <w:jc w:val="center"/>
              <w:rPr>
                <w:rFonts w:hint="eastAsia" w:ascii="宋体" w:hAnsi="宋体"/>
                <w:b/>
                <w:szCs w:val="21"/>
              </w:rPr>
            </w:pPr>
            <w:r>
              <w:rPr>
                <w:rFonts w:hint="eastAsia" w:ascii="宋体" w:cs="宋体"/>
                <w:b/>
                <w:kern w:val="0"/>
                <w:szCs w:val="21"/>
              </w:rPr>
              <w:t>建筑历史部分（</w:t>
            </w:r>
            <w:r>
              <w:rPr>
                <w:rFonts w:ascii="宋体" w:cs="宋体"/>
                <w:b/>
                <w:kern w:val="0"/>
                <w:szCs w:val="21"/>
              </w:rPr>
              <w:t>90</w:t>
            </w:r>
            <w:r>
              <w:rPr>
                <w:rFonts w:hint="eastAsia" w:ascii="宋体" w:cs="宋体"/>
                <w:b/>
                <w:kern w:val="0"/>
                <w:szCs w:val="21"/>
              </w:rPr>
              <w:t>分）</w:t>
            </w:r>
          </w:p>
          <w:p>
            <w:pPr>
              <w:ind w:right="42" w:rightChars="20" w:firstLine="422" w:firstLineChars="200"/>
              <w:rPr>
                <w:rFonts w:hint="eastAsia" w:ascii="宋体" w:cs="宋体"/>
                <w:b/>
                <w:kern w:val="0"/>
                <w:szCs w:val="21"/>
              </w:rPr>
            </w:pPr>
            <w:r>
              <w:rPr>
                <w:rFonts w:hint="eastAsia" w:ascii="宋体" w:cs="宋体"/>
                <w:b/>
                <w:kern w:val="0"/>
                <w:szCs w:val="21"/>
              </w:rPr>
              <w:t>六、填空题（</w:t>
            </w:r>
            <w:r>
              <w:rPr>
                <w:rFonts w:ascii="宋体" w:cs="宋体"/>
                <w:b/>
                <w:kern w:val="0"/>
                <w:szCs w:val="21"/>
              </w:rPr>
              <w:t>10</w:t>
            </w:r>
            <w:r>
              <w:rPr>
                <w:rFonts w:hint="eastAsia" w:ascii="宋体" w:cs="宋体"/>
                <w:b/>
                <w:kern w:val="0"/>
                <w:szCs w:val="21"/>
              </w:rPr>
              <w:t>分）</w:t>
            </w:r>
          </w:p>
          <w:p>
            <w:pPr>
              <w:ind w:left="735" w:leftChars="200" w:right="42" w:rightChars="20" w:hanging="315" w:hangingChars="150"/>
              <w:rPr>
                <w:rFonts w:hint="eastAsia" w:ascii="宋体" w:hAnsi="宋体"/>
                <w:szCs w:val="21"/>
              </w:rPr>
            </w:pPr>
            <w:r>
              <w:rPr>
                <w:rFonts w:hint="eastAsia" w:ascii="宋体" w:hAnsi="宋体"/>
                <w:szCs w:val="21"/>
              </w:rPr>
              <w:t>15、大约六、七千年前，我国广大地区都已进入氏族社会，其中具有代表性的房屋遗址有主要两种：一种是长江流域的</w:t>
            </w:r>
            <w:r>
              <w:rPr>
                <w:rFonts w:hint="eastAsia" w:ascii="宋体" w:hAnsi="宋体"/>
                <w:szCs w:val="21"/>
                <w:u w:val="single"/>
              </w:rPr>
              <w:t xml:space="preserve">         </w:t>
            </w:r>
            <w:r>
              <w:rPr>
                <w:rFonts w:hint="eastAsia" w:ascii="宋体" w:hAnsi="宋体"/>
                <w:szCs w:val="21"/>
              </w:rPr>
              <w:t>建筑；另一种是黄河流域的</w:t>
            </w:r>
            <w:r>
              <w:rPr>
                <w:rFonts w:hint="eastAsia" w:ascii="宋体" w:hAnsi="宋体"/>
                <w:szCs w:val="21"/>
                <w:u w:val="single"/>
              </w:rPr>
              <w:t xml:space="preserve">         </w:t>
            </w:r>
            <w:r>
              <w:rPr>
                <w:rFonts w:hint="eastAsia" w:ascii="宋体" w:hAnsi="宋体"/>
                <w:szCs w:val="21"/>
              </w:rPr>
              <w:t>房屋。</w:t>
            </w:r>
          </w:p>
          <w:p>
            <w:pPr>
              <w:ind w:right="42" w:rightChars="20" w:firstLine="420" w:firstLineChars="200"/>
              <w:rPr>
                <w:rFonts w:hint="eastAsia" w:ascii="宋体" w:hAnsi="宋体"/>
                <w:szCs w:val="21"/>
              </w:rPr>
            </w:pPr>
            <w:r>
              <w:rPr>
                <w:rFonts w:hint="eastAsia" w:ascii="宋体" w:hAnsi="宋体"/>
                <w:szCs w:val="21"/>
              </w:rPr>
              <w:t>16、窑洞可以分为三种，分别是</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ind w:right="42" w:rightChars="20" w:firstLine="420" w:firstLineChars="200"/>
              <w:rPr>
                <w:rFonts w:hint="eastAsia" w:ascii="宋体" w:hAnsi="宋体"/>
                <w:szCs w:val="21"/>
              </w:rPr>
            </w:pPr>
            <w:r>
              <w:rPr>
                <w:rFonts w:hint="eastAsia" w:ascii="宋体" w:hAnsi="宋体"/>
                <w:szCs w:val="21"/>
              </w:rPr>
              <w:t>17、古希腊柱式中长细比最长的柱式是</w:t>
            </w:r>
            <w:r>
              <w:rPr>
                <w:rFonts w:hint="eastAsia" w:ascii="宋体" w:hAnsi="宋体"/>
                <w:szCs w:val="21"/>
                <w:u w:val="single"/>
              </w:rPr>
              <w:t xml:space="preserve">         </w:t>
            </w:r>
            <w:r>
              <w:rPr>
                <w:rFonts w:hint="eastAsia" w:ascii="宋体" w:hAnsi="宋体"/>
                <w:szCs w:val="21"/>
              </w:rPr>
              <w:t>。</w:t>
            </w:r>
          </w:p>
          <w:p>
            <w:pPr>
              <w:ind w:right="42" w:rightChars="20" w:firstLine="420" w:firstLineChars="200"/>
              <w:rPr>
                <w:rFonts w:hint="eastAsia" w:ascii="宋体" w:hAnsi="宋体"/>
                <w:szCs w:val="21"/>
              </w:rPr>
            </w:pPr>
            <w:r>
              <w:rPr>
                <w:rFonts w:hint="eastAsia" w:ascii="宋体" w:hAnsi="宋体"/>
                <w:szCs w:val="21"/>
              </w:rPr>
              <w:t>18、</w:t>
            </w:r>
            <w:r>
              <w:rPr>
                <w:rFonts w:hint="eastAsia" w:ascii="宋体" w:hAnsi="宋体"/>
                <w:szCs w:val="21"/>
                <w:u w:val="single"/>
              </w:rPr>
              <w:t xml:space="preserve">         </w:t>
            </w:r>
            <w:r>
              <w:rPr>
                <w:rFonts w:hint="eastAsia" w:ascii="宋体" w:hAnsi="宋体"/>
                <w:szCs w:val="21"/>
              </w:rPr>
              <w:t>被誉为文艺复兴的第一朵报春花，其设计者是</w:t>
            </w:r>
            <w:r>
              <w:rPr>
                <w:rFonts w:hint="eastAsia" w:ascii="宋体" w:hAnsi="宋体"/>
                <w:szCs w:val="21"/>
                <w:u w:val="single"/>
              </w:rPr>
              <w:t xml:space="preserve">         </w:t>
            </w:r>
            <w:r>
              <w:rPr>
                <w:rFonts w:hint="eastAsia" w:ascii="宋体" w:hAnsi="宋体"/>
                <w:szCs w:val="21"/>
              </w:rPr>
              <w:t>。</w:t>
            </w:r>
          </w:p>
          <w:p>
            <w:pPr>
              <w:ind w:right="42" w:rightChars="20" w:firstLine="420" w:firstLineChars="200"/>
              <w:rPr>
                <w:rFonts w:hint="eastAsia" w:ascii="宋体" w:hAnsi="宋体"/>
                <w:szCs w:val="21"/>
              </w:rPr>
            </w:pPr>
            <w:r>
              <w:rPr>
                <w:rFonts w:hint="eastAsia" w:ascii="宋体" w:hAnsi="宋体"/>
                <w:szCs w:val="21"/>
              </w:rPr>
              <w:t>19、</w:t>
            </w:r>
            <w:r>
              <w:rPr>
                <w:rFonts w:hint="eastAsia" w:ascii="宋体" w:hAnsi="宋体"/>
                <w:szCs w:val="21"/>
                <w:u w:val="single"/>
              </w:rPr>
              <w:t xml:space="preserve">         </w:t>
            </w:r>
            <w:r>
              <w:rPr>
                <w:rFonts w:ascii="宋体" w:hAnsi="宋体"/>
                <w:szCs w:val="21"/>
              </w:rPr>
              <w:t>是古罗马集中式形体、单一空间以及穹顶技术成就杰出代表</w:t>
            </w:r>
            <w:r>
              <w:rPr>
                <w:rFonts w:hint="eastAsia" w:ascii="宋体" w:hAnsi="宋体"/>
                <w:szCs w:val="21"/>
              </w:rPr>
              <w:t>。</w:t>
            </w:r>
          </w:p>
          <w:p>
            <w:pPr>
              <w:ind w:left="735" w:leftChars="200" w:right="42" w:rightChars="20" w:hanging="315" w:hangingChars="150"/>
              <w:rPr>
                <w:rFonts w:hint="eastAsia" w:ascii="宋体" w:hAnsi="宋体"/>
                <w:szCs w:val="21"/>
              </w:rPr>
            </w:pPr>
            <w:r>
              <w:rPr>
                <w:rFonts w:hint="eastAsia" w:ascii="宋体" w:hAnsi="宋体"/>
                <w:szCs w:val="21"/>
              </w:rPr>
              <w:t>20、</w:t>
            </w:r>
            <w:r>
              <w:rPr>
                <w:rFonts w:ascii="宋体" w:hAnsi="宋体"/>
                <w:szCs w:val="21"/>
              </w:rPr>
              <w:t>标志着欧洲真正改变建筑形式语言的信号是十九世纪八十年代开始于布鲁塞尔的</w:t>
            </w:r>
            <w:r>
              <w:rPr>
                <w:rFonts w:hint="eastAsia" w:ascii="宋体" w:hAnsi="宋体"/>
                <w:szCs w:val="21"/>
                <w:u w:val="single"/>
              </w:rPr>
              <w:t xml:space="preserve">         </w:t>
            </w:r>
            <w:r>
              <w:rPr>
                <w:rFonts w:hint="eastAsia" w:ascii="宋体" w:hAnsi="宋体"/>
                <w:szCs w:val="21"/>
              </w:rPr>
              <w:t>。</w:t>
            </w:r>
          </w:p>
          <w:p>
            <w:pPr>
              <w:ind w:left="735" w:leftChars="200" w:right="42" w:rightChars="20" w:hanging="315" w:hangingChars="150"/>
              <w:rPr>
                <w:rFonts w:hint="eastAsia" w:ascii="宋体" w:hAnsi="宋体"/>
                <w:szCs w:val="21"/>
              </w:rPr>
            </w:pPr>
          </w:p>
          <w:p>
            <w:pPr>
              <w:ind w:right="42" w:rightChars="20" w:firstLine="422" w:firstLineChars="200"/>
              <w:rPr>
                <w:rFonts w:hint="eastAsia" w:ascii="宋体" w:cs="宋体"/>
                <w:b/>
                <w:kern w:val="0"/>
                <w:szCs w:val="21"/>
              </w:rPr>
            </w:pPr>
            <w:r>
              <w:rPr>
                <w:rFonts w:hint="eastAsia" w:ascii="宋体" w:cs="宋体"/>
                <w:b/>
                <w:kern w:val="0"/>
                <w:szCs w:val="21"/>
              </w:rPr>
              <w:t>七、名词解释题（</w:t>
            </w:r>
            <w:r>
              <w:rPr>
                <w:rFonts w:ascii="宋体" w:cs="宋体"/>
                <w:b/>
                <w:kern w:val="0"/>
                <w:szCs w:val="21"/>
              </w:rPr>
              <w:t xml:space="preserve">10 </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21、分心槽（3分）</w:t>
            </w:r>
          </w:p>
          <w:p>
            <w:pPr>
              <w:ind w:right="42" w:rightChars="20" w:firstLine="420" w:firstLineChars="200"/>
              <w:rPr>
                <w:rFonts w:hint="eastAsia" w:ascii="宋体" w:hAnsi="宋体"/>
                <w:szCs w:val="21"/>
              </w:rPr>
            </w:pPr>
            <w:r>
              <w:rPr>
                <w:rFonts w:hint="eastAsia" w:ascii="宋体" w:hAnsi="宋体"/>
                <w:szCs w:val="21"/>
              </w:rPr>
              <w:t>22、嫩戗发戗（3分）</w:t>
            </w:r>
          </w:p>
          <w:p>
            <w:pPr>
              <w:ind w:right="42" w:rightChars="20" w:firstLine="420" w:firstLineChars="200"/>
              <w:rPr>
                <w:rFonts w:hint="eastAsia" w:ascii="宋体" w:hAnsi="宋体"/>
                <w:szCs w:val="21"/>
              </w:rPr>
            </w:pPr>
            <w:r>
              <w:rPr>
                <w:rFonts w:hint="eastAsia" w:ascii="宋体" w:hAnsi="宋体"/>
                <w:szCs w:val="21"/>
              </w:rPr>
              <w:t>23、巴洛克建筑（4分）</w:t>
            </w:r>
          </w:p>
          <w:p>
            <w:pPr>
              <w:ind w:right="42" w:rightChars="20" w:firstLine="420" w:firstLineChars="200"/>
              <w:rPr>
                <w:rFonts w:hint="eastAsia" w:ascii="宋体" w:cs="宋体"/>
                <w:kern w:val="0"/>
                <w:szCs w:val="21"/>
              </w:rPr>
            </w:pPr>
          </w:p>
          <w:p>
            <w:pPr>
              <w:ind w:right="42" w:rightChars="20" w:firstLine="422" w:firstLineChars="200"/>
              <w:rPr>
                <w:rFonts w:hint="eastAsia" w:ascii="宋体" w:cs="宋体"/>
                <w:b/>
                <w:kern w:val="0"/>
                <w:szCs w:val="21"/>
              </w:rPr>
            </w:pPr>
            <w:r>
              <w:rPr>
                <w:rFonts w:hint="eastAsia" w:ascii="宋体" w:cs="宋体"/>
                <w:b/>
                <w:kern w:val="0"/>
                <w:szCs w:val="21"/>
              </w:rPr>
              <w:t>八、绘图题（</w:t>
            </w:r>
            <w:r>
              <w:rPr>
                <w:rFonts w:ascii="宋体" w:cs="宋体"/>
                <w:b/>
                <w:kern w:val="0"/>
                <w:szCs w:val="21"/>
              </w:rPr>
              <w:t>25</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24、赵州桥立面（5分）</w:t>
            </w:r>
          </w:p>
          <w:p>
            <w:pPr>
              <w:ind w:right="42" w:rightChars="20" w:firstLine="420" w:firstLineChars="200"/>
              <w:rPr>
                <w:rFonts w:hint="eastAsia" w:ascii="宋体" w:hAnsi="宋体"/>
                <w:szCs w:val="21"/>
              </w:rPr>
            </w:pPr>
            <w:r>
              <w:rPr>
                <w:rFonts w:hint="eastAsia" w:ascii="宋体" w:hAnsi="宋体"/>
                <w:szCs w:val="21"/>
              </w:rPr>
              <w:t>25、唐代佛光寺大殿立面（5分）</w:t>
            </w:r>
          </w:p>
          <w:p>
            <w:pPr>
              <w:ind w:right="42" w:rightChars="20" w:firstLine="420" w:firstLineChars="200"/>
              <w:rPr>
                <w:rFonts w:hint="eastAsia" w:ascii="宋体" w:hAnsi="宋体"/>
                <w:szCs w:val="21"/>
              </w:rPr>
            </w:pPr>
            <w:r>
              <w:rPr>
                <w:rFonts w:hint="eastAsia" w:ascii="宋体" w:hAnsi="宋体"/>
                <w:szCs w:val="21"/>
              </w:rPr>
              <w:t>26、威尼斯圣马可广场平面（5分）</w:t>
            </w:r>
          </w:p>
          <w:p>
            <w:pPr>
              <w:ind w:right="42" w:rightChars="20" w:firstLine="420" w:firstLineChars="200"/>
              <w:rPr>
                <w:rFonts w:hint="eastAsia" w:ascii="宋体" w:hAnsi="宋体"/>
                <w:szCs w:val="21"/>
              </w:rPr>
            </w:pPr>
            <w:r>
              <w:rPr>
                <w:rFonts w:hint="eastAsia" w:ascii="宋体" w:hAnsi="宋体"/>
                <w:szCs w:val="21"/>
              </w:rPr>
              <w:t>27、泰姬陵立面（5分）</w:t>
            </w:r>
          </w:p>
          <w:p>
            <w:pPr>
              <w:ind w:right="42" w:rightChars="20" w:firstLine="420" w:firstLineChars="200"/>
              <w:rPr>
                <w:rFonts w:hint="eastAsia" w:ascii="宋体" w:hAnsi="宋体"/>
                <w:szCs w:val="21"/>
              </w:rPr>
            </w:pPr>
            <w:r>
              <w:rPr>
                <w:rFonts w:hint="eastAsia" w:ascii="宋体" w:hAnsi="宋体"/>
                <w:szCs w:val="21"/>
              </w:rPr>
              <w:t>28、包豪斯校舍平面（5分）</w:t>
            </w:r>
          </w:p>
          <w:p>
            <w:pPr>
              <w:ind w:right="42" w:rightChars="20" w:firstLine="420" w:firstLineChars="200"/>
              <w:rPr>
                <w:rFonts w:hint="eastAsia" w:ascii="宋体" w:cs="宋体"/>
                <w:kern w:val="0"/>
                <w:szCs w:val="21"/>
              </w:rPr>
            </w:pPr>
          </w:p>
          <w:p>
            <w:pPr>
              <w:ind w:right="42" w:rightChars="20" w:firstLine="422" w:firstLineChars="200"/>
              <w:rPr>
                <w:rFonts w:hint="eastAsia" w:ascii="宋体" w:cs="宋体"/>
                <w:b/>
                <w:kern w:val="0"/>
                <w:szCs w:val="21"/>
              </w:rPr>
            </w:pPr>
            <w:r>
              <w:rPr>
                <w:rFonts w:hint="eastAsia" w:ascii="宋体" w:cs="宋体"/>
                <w:b/>
                <w:kern w:val="0"/>
                <w:szCs w:val="21"/>
              </w:rPr>
              <w:t>九、简答题（</w:t>
            </w:r>
            <w:r>
              <w:rPr>
                <w:rFonts w:ascii="宋体" w:cs="宋体"/>
                <w:b/>
                <w:kern w:val="0"/>
                <w:szCs w:val="21"/>
              </w:rPr>
              <w:t>25</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29、《营造法式》（5分）</w:t>
            </w:r>
          </w:p>
          <w:p>
            <w:pPr>
              <w:ind w:right="42" w:rightChars="20" w:firstLine="420" w:firstLineChars="200"/>
              <w:rPr>
                <w:rFonts w:hint="eastAsia" w:ascii="宋体" w:hAnsi="宋体"/>
                <w:szCs w:val="21"/>
              </w:rPr>
            </w:pPr>
            <w:r>
              <w:rPr>
                <w:rFonts w:hint="eastAsia" w:ascii="宋体" w:hAnsi="宋体"/>
                <w:szCs w:val="21"/>
              </w:rPr>
              <w:t>30、汉长安城的布局特点（5分）</w:t>
            </w:r>
          </w:p>
          <w:p>
            <w:pPr>
              <w:ind w:right="42" w:rightChars="20" w:firstLine="420" w:firstLineChars="200"/>
              <w:rPr>
                <w:rFonts w:hint="eastAsia" w:ascii="宋体" w:hAnsi="宋体"/>
                <w:szCs w:val="21"/>
              </w:rPr>
            </w:pPr>
            <w:r>
              <w:rPr>
                <w:rFonts w:hint="eastAsia" w:ascii="宋体" w:hAnsi="宋体"/>
                <w:szCs w:val="21"/>
              </w:rPr>
              <w:t>31、巴西利卡（5分）</w:t>
            </w:r>
          </w:p>
          <w:p>
            <w:pPr>
              <w:ind w:right="42" w:rightChars="20" w:firstLine="420" w:firstLineChars="200"/>
              <w:rPr>
                <w:rFonts w:hint="eastAsia" w:ascii="宋体" w:hAnsi="宋体"/>
                <w:szCs w:val="21"/>
              </w:rPr>
            </w:pPr>
            <w:r>
              <w:rPr>
                <w:rFonts w:hint="eastAsia" w:ascii="宋体" w:hAnsi="宋体"/>
                <w:szCs w:val="21"/>
              </w:rPr>
              <w:t>32、帕提农神庙的处理手法（5分）</w:t>
            </w:r>
          </w:p>
          <w:p>
            <w:pPr>
              <w:ind w:right="42" w:rightChars="20" w:firstLine="420" w:firstLineChars="200"/>
              <w:rPr>
                <w:rFonts w:hint="eastAsia" w:ascii="宋体" w:hAnsi="宋体"/>
                <w:szCs w:val="21"/>
              </w:rPr>
            </w:pPr>
            <w:r>
              <w:rPr>
                <w:rFonts w:hint="eastAsia" w:ascii="宋体" w:hAnsi="宋体"/>
                <w:szCs w:val="21"/>
              </w:rPr>
              <w:t>33、赖特有机建筑论（5分）</w:t>
            </w:r>
          </w:p>
          <w:p>
            <w:pPr>
              <w:ind w:right="42" w:rightChars="20" w:firstLine="420" w:firstLineChars="200"/>
              <w:rPr>
                <w:rFonts w:hint="eastAsia" w:ascii="宋体" w:cs="宋体"/>
                <w:kern w:val="0"/>
                <w:szCs w:val="21"/>
              </w:rPr>
            </w:pPr>
          </w:p>
          <w:p>
            <w:pPr>
              <w:ind w:right="42" w:rightChars="20" w:firstLine="422" w:firstLineChars="200"/>
              <w:rPr>
                <w:rFonts w:hint="eastAsia" w:ascii="宋体" w:cs="宋体"/>
                <w:b/>
                <w:kern w:val="0"/>
                <w:szCs w:val="21"/>
              </w:rPr>
            </w:pPr>
            <w:r>
              <w:rPr>
                <w:rFonts w:hint="eastAsia" w:ascii="宋体" w:cs="宋体"/>
                <w:b/>
                <w:kern w:val="0"/>
                <w:szCs w:val="21"/>
              </w:rPr>
              <w:t>十、论述题（</w:t>
            </w:r>
            <w:r>
              <w:rPr>
                <w:rFonts w:ascii="宋体" w:cs="宋体"/>
                <w:b/>
                <w:kern w:val="0"/>
                <w:szCs w:val="21"/>
              </w:rPr>
              <w:t>20</w:t>
            </w:r>
            <w:r>
              <w:rPr>
                <w:rFonts w:hint="eastAsia" w:ascii="宋体" w:cs="宋体"/>
                <w:b/>
                <w:kern w:val="0"/>
                <w:szCs w:val="21"/>
              </w:rPr>
              <w:t>分）</w:t>
            </w:r>
          </w:p>
          <w:p>
            <w:pPr>
              <w:ind w:right="42" w:rightChars="20" w:firstLine="420" w:firstLineChars="200"/>
              <w:rPr>
                <w:rFonts w:hint="eastAsia" w:ascii="宋体" w:hAnsi="宋体"/>
                <w:szCs w:val="21"/>
              </w:rPr>
            </w:pPr>
            <w:r>
              <w:rPr>
                <w:rFonts w:hint="eastAsia" w:ascii="宋体" w:hAnsi="宋体"/>
                <w:szCs w:val="21"/>
              </w:rPr>
              <w:t>34、举例说明我国佛塔建筑中的楼阁式和密檐式。（10分）</w:t>
            </w:r>
          </w:p>
          <w:p>
            <w:pPr>
              <w:ind w:right="42" w:rightChars="20" w:firstLine="420" w:firstLineChars="200"/>
              <w:rPr>
                <w:rFonts w:hint="eastAsia" w:ascii="宋体" w:hAnsi="宋体"/>
                <w:szCs w:val="21"/>
              </w:rPr>
            </w:pPr>
            <w:r>
              <w:rPr>
                <w:rFonts w:hint="eastAsia" w:ascii="宋体" w:hAnsi="宋体"/>
                <w:szCs w:val="21"/>
              </w:rPr>
              <w:t>35、勒·柯布西耶的建筑设计思想及代表作品。（10分）</w:t>
            </w:r>
          </w:p>
          <w:p>
            <w:pPr>
              <w:ind w:right="42" w:rightChars="20" w:firstLine="420" w:firstLineChars="200"/>
              <w:rPr>
                <w:rFonts w:hint="eastAsia" w:ascii="宋体" w:cs="宋体"/>
                <w:kern w:val="0"/>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rPr>
                <w:rFonts w:hint="eastAsia" w:ascii="宋体" w:hAnsi="宋体"/>
                <w:szCs w:val="21"/>
              </w:rPr>
            </w:pPr>
          </w:p>
          <w:p>
            <w:pPr>
              <w:ind w:right="42" w:rightChars="20"/>
              <w:rPr>
                <w:rFonts w:hint="eastAsia" w:ascii="宋体" w:hAnsi="宋体"/>
                <w:szCs w:val="21"/>
              </w:rPr>
            </w:pPr>
          </w:p>
        </w:tc>
      </w:tr>
    </w:tbl>
    <w:p>
      <w:pPr>
        <w:rPr>
          <w:rFonts w:hint="eastAsia"/>
        </w:rPr>
      </w:pPr>
    </w:p>
    <w:sectPr>
      <w:footerReference r:id="rId3" w:type="default"/>
      <w:pgSz w:w="11113" w:h="15479"/>
      <w:pgMar w:top="1134" w:right="1189" w:bottom="1134" w:left="1304"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2</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2</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DpcRNwF0CwxvT7FE+E+gsw1el8o=" w:salt="+kvema26cAIU0bZV8JjCFg=="/>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928C4"/>
    <w:rsid w:val="001E6C9D"/>
    <w:rsid w:val="002E19D0"/>
    <w:rsid w:val="00323ECD"/>
    <w:rsid w:val="003A4BAA"/>
    <w:rsid w:val="003D17E2"/>
    <w:rsid w:val="00452D42"/>
    <w:rsid w:val="00496F87"/>
    <w:rsid w:val="004C36A2"/>
    <w:rsid w:val="004D4836"/>
    <w:rsid w:val="00584B82"/>
    <w:rsid w:val="005A5B11"/>
    <w:rsid w:val="00653468"/>
    <w:rsid w:val="0070331A"/>
    <w:rsid w:val="0072030D"/>
    <w:rsid w:val="0080582A"/>
    <w:rsid w:val="00873BC0"/>
    <w:rsid w:val="00B5112E"/>
    <w:rsid w:val="00BC351A"/>
    <w:rsid w:val="00C73D50"/>
    <w:rsid w:val="00CE3A02"/>
    <w:rsid w:val="00E10918"/>
    <w:rsid w:val="13A01E8F"/>
    <w:rsid w:val="29EE137D"/>
    <w:rsid w:val="41330F81"/>
    <w:rsid w:val="450302D7"/>
    <w:rsid w:val="5F611CFF"/>
    <w:rsid w:val="6AD54C22"/>
    <w:rsid w:val="700A5F22"/>
    <w:rsid w:val="754247EA"/>
    <w:rsid w:val="7A9C23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191</Words>
  <Characters>1092</Characters>
  <Lines>9</Lines>
  <Paragraphs>2</Paragraphs>
  <TotalTime>0</TotalTime>
  <ScaleCrop>false</ScaleCrop>
  <LinksUpToDate>false</LinksUpToDate>
  <CharactersWithSpaces>1281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2013-10-25T03:52:00Z</dcterms:created>
  <dc:creator>ljy</dc:creator>
  <cp:lastModifiedBy>vertesyuan</cp:lastModifiedBy>
  <cp:lastPrinted>2005-12-05T08:54:00Z</cp:lastPrinted>
  <dcterms:modified xsi:type="dcterms:W3CDTF">2021-12-13T02:07:30Z</dcterms:modified>
  <dc:title>河  北  工  程  学  院</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D054C2F59E67452BAC531BE4D60A7936</vt:lpwstr>
  </property>
</Properties>
</file>