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重庆交通大学硕士研究生招生考试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《理论力学》</w:t>
      </w:r>
      <w:r>
        <w:rPr>
          <w:rFonts w:hint="eastAsia"/>
          <w:b/>
          <w:sz w:val="36"/>
          <w:szCs w:val="36"/>
        </w:rPr>
        <w:t>考试大纲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考试总体要求：</w:t>
      </w:r>
    </w:p>
    <w:p>
      <w:pPr>
        <w:spacing w:line="480" w:lineRule="exact"/>
        <w:rPr>
          <w:rFonts w:hint="eastAsia" w:ascii="宋体" w:hAnsi="宋体"/>
          <w:snapToGrid w:val="0"/>
          <w:sz w:val="28"/>
          <w:szCs w:val="28"/>
        </w:rPr>
      </w:pPr>
      <w:r>
        <w:rPr>
          <w:rFonts w:hint="eastAsia" w:ascii="宋体" w:hAnsi="宋体"/>
          <w:snapToGrid w:val="0"/>
          <w:sz w:val="28"/>
          <w:szCs w:val="28"/>
        </w:rPr>
        <w:t>1、掌握物体及物体系统的受力分析方法及受力图的画法。</w:t>
      </w:r>
    </w:p>
    <w:p>
      <w:pPr>
        <w:spacing w:line="480" w:lineRule="exact"/>
        <w:rPr>
          <w:rFonts w:hint="eastAsia" w:ascii="宋体" w:hAnsi="宋体"/>
          <w:snapToGrid w:val="0"/>
          <w:spacing w:val="-6"/>
          <w:sz w:val="28"/>
          <w:szCs w:val="28"/>
        </w:rPr>
      </w:pPr>
      <w:r>
        <w:rPr>
          <w:rFonts w:hint="eastAsia" w:ascii="宋体" w:hAnsi="宋体"/>
          <w:snapToGrid w:val="0"/>
          <w:spacing w:val="-6"/>
          <w:sz w:val="28"/>
          <w:szCs w:val="28"/>
        </w:rPr>
        <w:t>2、掌握力系简化和平衡的基本原理，掌握力系平衡方程的特点，能正确地应用受力分析和平衡方程求解静定结构的约束反力。</w:t>
      </w:r>
    </w:p>
    <w:p>
      <w:pPr>
        <w:spacing w:line="480" w:lineRule="exact"/>
        <w:rPr>
          <w:rFonts w:hint="eastAsia" w:ascii="宋体" w:hAnsi="宋体"/>
          <w:snapToGrid w:val="0"/>
          <w:spacing w:val="-6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3、掌握桁架结构的受力特点及静定桁架结构的杆件内力计算方法。</w:t>
      </w:r>
    </w:p>
    <w:p>
      <w:pPr>
        <w:spacing w:line="48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4、掌握空间力系的基本概念、理论和基本计算方法，掌握空间力系力系的简化特点，了解空间力系平衡方程的基本应用方法。</w:t>
      </w:r>
    </w:p>
    <w:p>
      <w:pPr>
        <w:spacing w:line="480" w:lineRule="exact"/>
        <w:rPr>
          <w:rFonts w:hint="eastAsia" w:ascii="宋体" w:hAnsi="宋体"/>
          <w:snapToGrid w:val="0"/>
          <w:spacing w:val="-6"/>
          <w:sz w:val="28"/>
          <w:szCs w:val="28"/>
        </w:rPr>
      </w:pPr>
      <w:r>
        <w:rPr>
          <w:rFonts w:hint="eastAsia" w:ascii="宋体" w:hAnsi="宋体"/>
          <w:snapToGrid w:val="0"/>
          <w:spacing w:val="-6"/>
          <w:sz w:val="28"/>
          <w:szCs w:val="28"/>
        </w:rPr>
        <w:t>5、掌握摩擦问题的受力分析方法，能正确求解有摩擦的物体系平衡问题。</w:t>
      </w:r>
    </w:p>
    <w:p>
      <w:pPr>
        <w:spacing w:line="480" w:lineRule="exact"/>
        <w:rPr>
          <w:rFonts w:hint="eastAsia" w:ascii="宋体" w:hAnsi="宋体"/>
          <w:snapToGrid w:val="0"/>
          <w:spacing w:val="-6"/>
          <w:sz w:val="28"/>
          <w:szCs w:val="28"/>
        </w:rPr>
      </w:pPr>
      <w:r>
        <w:rPr>
          <w:rFonts w:hint="eastAsia" w:ascii="宋体" w:hAnsi="宋体"/>
          <w:snapToGrid w:val="0"/>
          <w:spacing w:val="-6"/>
          <w:sz w:val="28"/>
          <w:szCs w:val="28"/>
        </w:rPr>
        <w:t>6、掌握动点的轨迹、位移、速度、加速度等运动基本量的分析和计算方法。</w:t>
      </w:r>
    </w:p>
    <w:p>
      <w:pPr>
        <w:widowControl/>
        <w:spacing w:line="480" w:lineRule="exact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7、掌握刚体平行移动、定轴转动的运动特征及相关计算方法。</w:t>
      </w:r>
    </w:p>
    <w:p>
      <w:pPr>
        <w:widowControl/>
        <w:spacing w:line="480" w:lineRule="exact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8、掌握合成运动的分析方法，能正确地对物体间的相对运动建立合成运动分析方法，掌握速度合成和加速度合成的基本公式及应用方法。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>
      <w:pPr>
        <w:widowControl/>
        <w:spacing w:line="480" w:lineRule="exact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9、掌握刚体平面运动的基本特征，掌握平面运动刚体的速度分析方法和加速度分析方法。</w:t>
      </w:r>
    </w:p>
    <w:p>
      <w:pPr>
        <w:widowControl/>
        <w:spacing w:line="480" w:lineRule="exact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10、掌握质点、刚体和刚体系的动量定理（质心运动定理）、动量矩定理和动能定理，能正确地应用动力学方程求解刚体系与平动、定轴转动和平面运动相关的动力学问题。</w:t>
      </w:r>
    </w:p>
    <w:p>
      <w:pPr>
        <w:widowControl/>
        <w:spacing w:line="480" w:lineRule="exact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11、掌握达郎伯原理，能正确地应用达郎伯原理求解刚体系与平动、定轴转动和平面运动相关的动力学问题。</w:t>
      </w:r>
    </w:p>
    <w:p>
      <w:pPr>
        <w:widowControl/>
        <w:spacing w:line="480" w:lineRule="exact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12、掌握虚位移原理，能正确地应用虚位移原理求解物体系平衡问题。</w:t>
      </w:r>
    </w:p>
    <w:p>
      <w:pPr>
        <w:widowControl/>
        <w:tabs>
          <w:tab w:val="left" w:pos="750"/>
        </w:tabs>
        <w:wordWrap w:val="0"/>
        <w:spacing w:line="360" w:lineRule="auto"/>
        <w:jc w:val="left"/>
        <w:rPr>
          <w:rFonts w:hint="eastAsia"/>
          <w:b/>
          <w:sz w:val="28"/>
          <w:szCs w:val="28"/>
        </w:rPr>
      </w:pPr>
    </w:p>
    <w:p>
      <w:pPr>
        <w:widowControl/>
        <w:tabs>
          <w:tab w:val="left" w:pos="750"/>
        </w:tabs>
        <w:wordWrap w:val="0"/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spacing w:line="360" w:lineRule="auto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（一）考试形式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考试形式为笔试，考试时间为2小时，满分为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分。</w:t>
      </w:r>
    </w:p>
    <w:p>
      <w:pPr>
        <w:spacing w:line="360" w:lineRule="auto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（二）试卷结构（参考）</w:t>
      </w: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 填空题（3分/题×5题 = 15分）</w:t>
      </w: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 作图题（5分/题×2题 =10分）</w:t>
      </w: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（1）受力图</w:t>
      </w: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（2）合成运动分析图</w:t>
      </w: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 简单计算题（5分/题×3题 =15分）</w:t>
      </w: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（1）空间力系基本计算</w:t>
      </w: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（2）达郎伯原理应用</w:t>
      </w: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（3）虚位移原理应用</w:t>
      </w: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4．计算题（15分/题×4题 = 60分）</w:t>
      </w: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（1）物体系平衡问题（15分）</w:t>
      </w: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（2）桁架结构内力计算问题（15分）</w:t>
      </w: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（3）物体系平面运动问题（15分）</w:t>
      </w: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（4）物体系动力学问题，求加速度和力（15分）</w:t>
      </w:r>
    </w:p>
    <w:p>
      <w:pPr>
        <w:spacing w:line="360" w:lineRule="auto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1、《理论力学（I）》（第8版），哈尔滨工业大学理论力学教研组编，高等教育出版社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0A8"/>
    <w:rsid w:val="00070757"/>
    <w:rsid w:val="000C1FAA"/>
    <w:rsid w:val="000C2548"/>
    <w:rsid w:val="000E59C8"/>
    <w:rsid w:val="00102462"/>
    <w:rsid w:val="00127300"/>
    <w:rsid w:val="00193517"/>
    <w:rsid w:val="001C76BD"/>
    <w:rsid w:val="00204CEB"/>
    <w:rsid w:val="002167E7"/>
    <w:rsid w:val="00220917"/>
    <w:rsid w:val="002275C0"/>
    <w:rsid w:val="002503AC"/>
    <w:rsid w:val="00252AD8"/>
    <w:rsid w:val="00292870"/>
    <w:rsid w:val="002A72C6"/>
    <w:rsid w:val="003124CF"/>
    <w:rsid w:val="00313C9A"/>
    <w:rsid w:val="003407A8"/>
    <w:rsid w:val="00363A3B"/>
    <w:rsid w:val="00381B67"/>
    <w:rsid w:val="00382145"/>
    <w:rsid w:val="00383281"/>
    <w:rsid w:val="003846AF"/>
    <w:rsid w:val="003B0D27"/>
    <w:rsid w:val="003D038A"/>
    <w:rsid w:val="003E6D79"/>
    <w:rsid w:val="003F7319"/>
    <w:rsid w:val="00402FFC"/>
    <w:rsid w:val="004238F1"/>
    <w:rsid w:val="004546DE"/>
    <w:rsid w:val="004703DB"/>
    <w:rsid w:val="004C009C"/>
    <w:rsid w:val="004D57FF"/>
    <w:rsid w:val="00506DAB"/>
    <w:rsid w:val="00512713"/>
    <w:rsid w:val="005211AA"/>
    <w:rsid w:val="00537F17"/>
    <w:rsid w:val="00541B38"/>
    <w:rsid w:val="00563999"/>
    <w:rsid w:val="00581C18"/>
    <w:rsid w:val="00581F30"/>
    <w:rsid w:val="0058206B"/>
    <w:rsid w:val="00592872"/>
    <w:rsid w:val="005C5675"/>
    <w:rsid w:val="005D71CB"/>
    <w:rsid w:val="00663DCD"/>
    <w:rsid w:val="0067044C"/>
    <w:rsid w:val="006C1B3A"/>
    <w:rsid w:val="00716E03"/>
    <w:rsid w:val="0075118D"/>
    <w:rsid w:val="0079199B"/>
    <w:rsid w:val="007A0116"/>
    <w:rsid w:val="007A4B23"/>
    <w:rsid w:val="007B4E8F"/>
    <w:rsid w:val="007C3DF1"/>
    <w:rsid w:val="007C7F20"/>
    <w:rsid w:val="007E0651"/>
    <w:rsid w:val="007F1D67"/>
    <w:rsid w:val="008174EB"/>
    <w:rsid w:val="0082645B"/>
    <w:rsid w:val="0086156E"/>
    <w:rsid w:val="008770C9"/>
    <w:rsid w:val="008A278F"/>
    <w:rsid w:val="008A6308"/>
    <w:rsid w:val="008B6FDD"/>
    <w:rsid w:val="008C7B49"/>
    <w:rsid w:val="008D69D0"/>
    <w:rsid w:val="008F31B9"/>
    <w:rsid w:val="00903D72"/>
    <w:rsid w:val="0097268D"/>
    <w:rsid w:val="00994FE6"/>
    <w:rsid w:val="009D0C3D"/>
    <w:rsid w:val="009D46C8"/>
    <w:rsid w:val="009D61CD"/>
    <w:rsid w:val="009E355E"/>
    <w:rsid w:val="00A02436"/>
    <w:rsid w:val="00A05DEA"/>
    <w:rsid w:val="00A21462"/>
    <w:rsid w:val="00A239E9"/>
    <w:rsid w:val="00A37AC8"/>
    <w:rsid w:val="00A549C4"/>
    <w:rsid w:val="00A67EB9"/>
    <w:rsid w:val="00A9434F"/>
    <w:rsid w:val="00AB69E0"/>
    <w:rsid w:val="00B02696"/>
    <w:rsid w:val="00B30DDB"/>
    <w:rsid w:val="00B45C26"/>
    <w:rsid w:val="00B642C5"/>
    <w:rsid w:val="00B67D89"/>
    <w:rsid w:val="00B73215"/>
    <w:rsid w:val="00B77521"/>
    <w:rsid w:val="00B8219E"/>
    <w:rsid w:val="00B85958"/>
    <w:rsid w:val="00BA00D5"/>
    <w:rsid w:val="00BA6656"/>
    <w:rsid w:val="00BC1B27"/>
    <w:rsid w:val="00BC28E4"/>
    <w:rsid w:val="00BE4C13"/>
    <w:rsid w:val="00C06142"/>
    <w:rsid w:val="00C55EB4"/>
    <w:rsid w:val="00C91AD4"/>
    <w:rsid w:val="00C951E1"/>
    <w:rsid w:val="00CB05DB"/>
    <w:rsid w:val="00CC5447"/>
    <w:rsid w:val="00CD5E8A"/>
    <w:rsid w:val="00CE4A46"/>
    <w:rsid w:val="00CF4052"/>
    <w:rsid w:val="00D000C6"/>
    <w:rsid w:val="00D0253D"/>
    <w:rsid w:val="00D06F62"/>
    <w:rsid w:val="00D16A51"/>
    <w:rsid w:val="00D33A23"/>
    <w:rsid w:val="00D572C2"/>
    <w:rsid w:val="00D6698D"/>
    <w:rsid w:val="00D966D6"/>
    <w:rsid w:val="00DC7B75"/>
    <w:rsid w:val="00DF6489"/>
    <w:rsid w:val="00E06AF2"/>
    <w:rsid w:val="00E333F3"/>
    <w:rsid w:val="00E4553C"/>
    <w:rsid w:val="00E7000A"/>
    <w:rsid w:val="00E91B71"/>
    <w:rsid w:val="00EB13FD"/>
    <w:rsid w:val="00ED3DBB"/>
    <w:rsid w:val="00EF3850"/>
    <w:rsid w:val="00EF4CF0"/>
    <w:rsid w:val="00F736EE"/>
    <w:rsid w:val="00F8505F"/>
    <w:rsid w:val="00F93AA6"/>
    <w:rsid w:val="00FB50B0"/>
    <w:rsid w:val="00FD1F4D"/>
    <w:rsid w:val="234402E0"/>
    <w:rsid w:val="3A984732"/>
    <w:rsid w:val="459C04A0"/>
    <w:rsid w:val="4A486EC9"/>
    <w:rsid w:val="59705230"/>
    <w:rsid w:val="61ED3C84"/>
    <w:rsid w:val="63923C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ind w:firstLine="435"/>
    </w:pPr>
    <w:rPr>
      <w:szCs w:val="48"/>
    </w:rPr>
  </w:style>
  <w:style w:type="paragraph" w:styleId="4">
    <w:name w:val="Plain Text"/>
    <w:basedOn w:val="1"/>
    <w:uiPriority w:val="0"/>
    <w:rPr>
      <w:rFonts w:hint="eastAsia" w:ascii="宋体" w:hAnsi="Courier New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Char"/>
    <w:basedOn w:val="1"/>
    <w:uiPriority w:val="0"/>
    <w:rPr>
      <w:szCs w:val="24"/>
    </w:rPr>
  </w:style>
  <w:style w:type="paragraph" w:customStyle="1" w:styleId="10">
    <w:name w:val=" Char Char Char Char Char1 Char Char Char"/>
    <w:basedOn w:val="1"/>
    <w:semiHidden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 w:eastAsia="MS Mincho" w:cs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133</Words>
  <Characters>764</Characters>
  <Lines>6</Lines>
  <Paragraphs>1</Paragraphs>
  <TotalTime>0</TotalTime>
  <ScaleCrop>false</ScaleCrop>
  <LinksUpToDate>false</LinksUpToDate>
  <CharactersWithSpaces>896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2018-01-09T08:58:00Z</dcterms:created>
  <dc:creator>FtpDown</dc:creator>
  <cp:lastModifiedBy>vertesyuan</cp:lastModifiedBy>
  <dcterms:modified xsi:type="dcterms:W3CDTF">2022-02-11T05:33:00Z</dcterms:modified>
  <dc:title>重庆交通大学2014年全国硕士研究生入学统一考试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