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28"/>
          <w:szCs w:val="28"/>
        </w:rPr>
      </w:pPr>
      <w:bookmarkStart w:id="0" w:name="_GoBack"/>
      <w:bookmarkEnd w:id="0"/>
      <w:r>
        <w:rPr>
          <w:rFonts w:hint="eastAsia" w:ascii="宋体" w:hAnsi="宋体"/>
          <w:b/>
          <w:sz w:val="28"/>
          <w:szCs w:val="28"/>
        </w:rPr>
        <w:t>2022年全国硕士研究生复试《中国特色社会主义理论与实践》</w:t>
      </w:r>
    </w:p>
    <w:p>
      <w:pPr>
        <w:spacing w:after="312" w:afterLines="100" w:line="360" w:lineRule="auto"/>
        <w:jc w:val="center"/>
        <w:rPr>
          <w:rFonts w:hint="eastAsia" w:ascii="宋体" w:hAnsi="宋体"/>
          <w:b/>
          <w:sz w:val="44"/>
          <w:szCs w:val="44"/>
        </w:rPr>
      </w:pPr>
      <w:r>
        <w:rPr>
          <w:rFonts w:hint="eastAsia" w:ascii="宋体" w:hAnsi="宋体"/>
          <w:b/>
          <w:sz w:val="44"/>
          <w:szCs w:val="44"/>
        </w:rPr>
        <w:t>考试大纲</w:t>
      </w:r>
    </w:p>
    <w:p>
      <w:pPr>
        <w:pStyle w:val="3"/>
        <w:spacing w:line="300" w:lineRule="auto"/>
        <w:rPr>
          <w:rFonts w:hint="eastAsia" w:hAnsi="宋体"/>
          <w:b/>
          <w:sz w:val="24"/>
          <w:szCs w:val="24"/>
        </w:rPr>
      </w:pPr>
      <w:r>
        <w:rPr>
          <w:rFonts w:hint="eastAsia" w:hAnsi="宋体"/>
          <w:b/>
          <w:bCs/>
          <w:sz w:val="24"/>
          <w:szCs w:val="24"/>
        </w:rPr>
        <w:t>一、本课基本要求</w:t>
      </w:r>
      <w:r>
        <w:rPr>
          <w:rFonts w:hint="eastAsia" w:hAnsi="宋体"/>
          <w:b/>
          <w:sz w:val="24"/>
          <w:szCs w:val="24"/>
        </w:rPr>
        <w:t xml:space="preserve"> </w:t>
      </w:r>
    </w:p>
    <w:p>
      <w:pPr>
        <w:pStyle w:val="3"/>
        <w:spacing w:line="300" w:lineRule="auto"/>
        <w:ind w:firstLine="420" w:firstLineChars="200"/>
        <w:rPr>
          <w:rFonts w:hint="eastAsia" w:hAnsi="宋体"/>
        </w:rPr>
      </w:pPr>
      <w:r>
        <w:rPr>
          <w:rFonts w:hint="eastAsia" w:hAnsi="宋体"/>
        </w:rPr>
        <w:t>（一）认识和理解中国特色社会主义的形成过程和理论成果；</w:t>
      </w:r>
    </w:p>
    <w:p>
      <w:pPr>
        <w:pStyle w:val="3"/>
        <w:spacing w:line="300" w:lineRule="auto"/>
        <w:ind w:firstLine="420" w:firstLineChars="200"/>
        <w:rPr>
          <w:rFonts w:hint="eastAsia" w:hAnsi="宋体"/>
        </w:rPr>
      </w:pPr>
      <w:r>
        <w:rPr>
          <w:rFonts w:hint="eastAsia" w:hAnsi="宋体"/>
        </w:rPr>
        <w:t>（二）深入掌握中国特色社会主义理论体系的形成发展、科学内涵和历史地位；</w:t>
      </w:r>
    </w:p>
    <w:p>
      <w:pPr>
        <w:pStyle w:val="3"/>
        <w:spacing w:line="300" w:lineRule="auto"/>
        <w:ind w:firstLine="420" w:firstLineChars="200"/>
        <w:rPr>
          <w:rFonts w:hint="eastAsia" w:hAnsi="宋体"/>
        </w:rPr>
      </w:pPr>
      <w:r>
        <w:rPr>
          <w:rFonts w:hint="eastAsia" w:hAnsi="宋体"/>
        </w:rPr>
        <w:t>（三）认识和理解中国特色社会主义的道路自信、理论自信、制度自信和文化自信；</w:t>
      </w:r>
    </w:p>
    <w:p>
      <w:pPr>
        <w:pStyle w:val="3"/>
        <w:spacing w:line="300" w:lineRule="auto"/>
        <w:ind w:firstLine="420" w:firstLineChars="200"/>
        <w:rPr>
          <w:rFonts w:hint="eastAsia" w:hAnsi="宋体"/>
        </w:rPr>
      </w:pPr>
      <w:r>
        <w:rPr>
          <w:rFonts w:hint="eastAsia" w:hAnsi="宋体"/>
        </w:rPr>
        <w:t>（四）运用中国特色社会主义理论体系的立场、观点、方法分析现实问题。</w:t>
      </w:r>
    </w:p>
    <w:p>
      <w:pPr>
        <w:pStyle w:val="3"/>
        <w:spacing w:line="300" w:lineRule="auto"/>
        <w:rPr>
          <w:rFonts w:hint="eastAsia" w:hAnsi="宋体"/>
          <w:b/>
          <w:sz w:val="24"/>
          <w:szCs w:val="24"/>
        </w:rPr>
      </w:pPr>
      <w:r>
        <w:rPr>
          <w:rFonts w:hint="eastAsia" w:hAnsi="宋体"/>
          <w:b/>
          <w:sz w:val="24"/>
          <w:szCs w:val="24"/>
        </w:rPr>
        <w:t>二、考试形式和试卷题型</w:t>
      </w:r>
    </w:p>
    <w:p>
      <w:pPr>
        <w:pStyle w:val="3"/>
        <w:spacing w:line="300" w:lineRule="auto"/>
        <w:rPr>
          <w:rFonts w:hint="eastAsia" w:hAnsi="宋体"/>
        </w:rPr>
      </w:pPr>
      <w:r>
        <w:rPr>
          <w:rFonts w:hint="eastAsia" w:hAnsi="宋体"/>
          <w:b/>
          <w:sz w:val="24"/>
          <w:szCs w:val="24"/>
        </w:rPr>
        <w:t>　　</w:t>
      </w:r>
      <w:r>
        <w:rPr>
          <w:rFonts w:hint="eastAsia" w:hAnsi="宋体"/>
        </w:rPr>
        <w:t>（一）试卷满分及考试时间</w:t>
      </w:r>
    </w:p>
    <w:p>
      <w:pPr>
        <w:pStyle w:val="3"/>
        <w:spacing w:line="300" w:lineRule="auto"/>
        <w:rPr>
          <w:rFonts w:hint="eastAsia" w:hAnsi="宋体"/>
        </w:rPr>
      </w:pPr>
      <w:r>
        <w:rPr>
          <w:rFonts w:hint="eastAsia" w:hAnsi="宋体"/>
        </w:rPr>
        <w:t>　　试卷满分为100分，考试时间为120分钟。</w:t>
      </w:r>
    </w:p>
    <w:p>
      <w:pPr>
        <w:pStyle w:val="3"/>
        <w:spacing w:line="300" w:lineRule="auto"/>
        <w:rPr>
          <w:rFonts w:hint="eastAsia" w:hAnsi="宋体"/>
        </w:rPr>
      </w:pPr>
      <w:r>
        <w:rPr>
          <w:rFonts w:hint="eastAsia" w:hAnsi="宋体"/>
        </w:rPr>
        <w:t>　　（二）答题方式</w:t>
      </w:r>
    </w:p>
    <w:p>
      <w:pPr>
        <w:pStyle w:val="3"/>
        <w:spacing w:line="300" w:lineRule="auto"/>
        <w:rPr>
          <w:rFonts w:hint="eastAsia" w:hAnsi="宋体"/>
        </w:rPr>
      </w:pPr>
      <w:r>
        <w:rPr>
          <w:rFonts w:hint="eastAsia" w:hAnsi="宋体"/>
        </w:rPr>
        <w:t>　　答题方式为闭卷、笔试。</w:t>
      </w:r>
    </w:p>
    <w:p>
      <w:pPr>
        <w:pStyle w:val="3"/>
        <w:spacing w:line="300" w:lineRule="auto"/>
        <w:rPr>
          <w:rFonts w:hint="eastAsia" w:hAnsi="宋体"/>
        </w:rPr>
      </w:pPr>
      <w:r>
        <w:rPr>
          <w:rFonts w:hint="eastAsia" w:hAnsi="宋体"/>
        </w:rPr>
        <w:t>　　（三）试卷题型类型及分值</w:t>
      </w:r>
    </w:p>
    <w:p>
      <w:pPr>
        <w:spacing w:line="300" w:lineRule="auto"/>
        <w:ind w:firstLine="420" w:firstLineChars="200"/>
        <w:rPr>
          <w:rFonts w:hint="eastAsia" w:ascii="宋体" w:hAnsi="宋体"/>
          <w:szCs w:val="21"/>
        </w:rPr>
      </w:pPr>
      <w:r>
        <w:rPr>
          <w:rFonts w:hint="eastAsia" w:hAnsi="宋体"/>
          <w:szCs w:val="21"/>
        </w:rPr>
        <w:t>考试试题包括三种类型，即简答题、分析题和论述题。</w:t>
      </w:r>
    </w:p>
    <w:p>
      <w:pPr>
        <w:pStyle w:val="3"/>
        <w:spacing w:line="300" w:lineRule="auto"/>
        <w:ind w:firstLine="413" w:firstLineChars="197"/>
        <w:rPr>
          <w:rFonts w:hint="eastAsia" w:hAnsi="宋体"/>
        </w:rPr>
      </w:pPr>
      <w:r>
        <w:rPr>
          <w:rFonts w:hint="eastAsia" w:hAnsi="宋体"/>
        </w:rPr>
        <w:t>简答题30分(共3题，各10分)</w:t>
      </w:r>
    </w:p>
    <w:p>
      <w:pPr>
        <w:pStyle w:val="3"/>
        <w:spacing w:line="300" w:lineRule="auto"/>
        <w:ind w:firstLine="413" w:firstLineChars="197"/>
        <w:rPr>
          <w:rFonts w:hint="eastAsia" w:hAnsi="宋体"/>
        </w:rPr>
      </w:pPr>
      <w:r>
        <w:rPr>
          <w:rFonts w:hint="eastAsia" w:hAnsi="宋体"/>
        </w:rPr>
        <w:t>分析题40分(共2题，各20分)</w:t>
      </w:r>
    </w:p>
    <w:p>
      <w:pPr>
        <w:pStyle w:val="3"/>
        <w:spacing w:line="300" w:lineRule="auto"/>
        <w:rPr>
          <w:rFonts w:hint="eastAsia" w:hAnsi="宋体"/>
        </w:rPr>
      </w:pPr>
      <w:r>
        <w:rPr>
          <w:rFonts w:hint="eastAsia" w:hAnsi="宋体"/>
        </w:rPr>
        <w:t>　　论述题30分(共1题，共30分)</w:t>
      </w:r>
    </w:p>
    <w:p>
      <w:pPr>
        <w:pStyle w:val="3"/>
        <w:spacing w:line="300" w:lineRule="auto"/>
        <w:rPr>
          <w:rFonts w:hint="eastAsia" w:hAnsi="宋体"/>
          <w:b/>
          <w:bCs/>
          <w:sz w:val="24"/>
          <w:szCs w:val="24"/>
        </w:rPr>
      </w:pPr>
      <w:r>
        <w:rPr>
          <w:rFonts w:hint="eastAsia" w:hAnsi="宋体"/>
          <w:b/>
          <w:bCs/>
          <w:sz w:val="24"/>
          <w:szCs w:val="24"/>
        </w:rPr>
        <w:t>三、课程考试内容</w:t>
      </w:r>
    </w:p>
    <w:p>
      <w:pPr>
        <w:spacing w:before="156" w:beforeLines="50" w:after="156" w:afterLines="50" w:line="300" w:lineRule="auto"/>
        <w:ind w:left="-344" w:leftChars="-164" w:firstLine="723" w:firstLineChars="300"/>
        <w:jc w:val="center"/>
        <w:rPr>
          <w:rFonts w:hint="eastAsia" w:ascii="宋体" w:hAnsi="宋体"/>
          <w:b/>
          <w:sz w:val="24"/>
        </w:rPr>
      </w:pPr>
      <w:r>
        <w:rPr>
          <w:rFonts w:hint="eastAsia" w:ascii="宋体" w:hAnsi="宋体"/>
          <w:b/>
          <w:sz w:val="24"/>
        </w:rPr>
        <w:t>前言和结束语</w:t>
      </w:r>
    </w:p>
    <w:p>
      <w:pPr>
        <w:spacing w:line="300" w:lineRule="auto"/>
        <w:ind w:left="-344" w:leftChars="-164" w:firstLine="630" w:firstLineChars="300"/>
        <w:rPr>
          <w:rFonts w:hint="eastAsia" w:ascii="宋体" w:hAnsi="宋体"/>
          <w:bCs/>
          <w:szCs w:val="21"/>
        </w:rPr>
      </w:pPr>
      <w:r>
        <w:rPr>
          <w:rFonts w:hint="eastAsia" w:ascii="宋体" w:hAnsi="宋体"/>
          <w:bCs/>
          <w:szCs w:val="21"/>
        </w:rPr>
        <w:t>（一）马克思主义中国化的科学内涵、历史性飞跃及理论成果。</w:t>
      </w:r>
    </w:p>
    <w:p>
      <w:pPr>
        <w:spacing w:line="300" w:lineRule="auto"/>
        <w:ind w:left="-344" w:leftChars="-164" w:firstLine="630" w:firstLineChars="300"/>
        <w:rPr>
          <w:rFonts w:hint="eastAsia" w:ascii="宋体" w:hAnsi="宋体"/>
          <w:bCs/>
          <w:szCs w:val="21"/>
        </w:rPr>
      </w:pPr>
      <w:r>
        <w:rPr>
          <w:rFonts w:hint="eastAsia" w:ascii="宋体" w:hAnsi="宋体"/>
          <w:bCs/>
          <w:szCs w:val="21"/>
        </w:rPr>
        <w:t>（二）中国特色社会主义的科学内涵。中国特色社会主义道路、理论体系、制度和文化四者之间的关系。</w:t>
      </w:r>
    </w:p>
    <w:p>
      <w:pPr>
        <w:spacing w:before="156" w:beforeLines="50" w:after="156" w:afterLines="50" w:line="300" w:lineRule="auto"/>
        <w:jc w:val="center"/>
        <w:rPr>
          <w:rFonts w:hint="eastAsia" w:ascii="宋体" w:hAnsi="宋体"/>
          <w:b/>
          <w:sz w:val="24"/>
        </w:rPr>
      </w:pPr>
      <w:r>
        <w:rPr>
          <w:rFonts w:hint="eastAsia" w:ascii="宋体" w:hAnsi="宋体"/>
          <w:b/>
          <w:sz w:val="24"/>
        </w:rPr>
        <w:t>第一章 邓小平理论、“三个代表”重要思想和科学发展观</w:t>
      </w:r>
    </w:p>
    <w:p>
      <w:pPr>
        <w:spacing w:line="300" w:lineRule="auto"/>
        <w:ind w:left="-344" w:leftChars="-164" w:firstLine="630" w:firstLineChars="300"/>
        <w:rPr>
          <w:rFonts w:hint="eastAsia" w:ascii="宋体" w:hAnsi="宋体"/>
          <w:bCs/>
          <w:szCs w:val="21"/>
        </w:rPr>
      </w:pPr>
      <w:r>
        <w:rPr>
          <w:rFonts w:hint="eastAsia" w:ascii="宋体" w:hAnsi="宋体"/>
          <w:bCs/>
          <w:szCs w:val="21"/>
        </w:rPr>
        <w:t>（一）邓小平理论</w:t>
      </w:r>
    </w:p>
    <w:p>
      <w:pPr>
        <w:spacing w:line="300" w:lineRule="auto"/>
        <w:ind w:left="-344" w:leftChars="-164" w:firstLine="630" w:firstLineChars="300"/>
        <w:rPr>
          <w:rFonts w:hint="eastAsia" w:ascii="宋体" w:hAnsi="宋体"/>
          <w:bCs/>
          <w:szCs w:val="21"/>
        </w:rPr>
      </w:pPr>
      <w:r>
        <w:rPr>
          <w:rFonts w:hint="eastAsia" w:ascii="宋体" w:hAnsi="宋体"/>
          <w:bCs/>
          <w:szCs w:val="21"/>
        </w:rPr>
        <w:t>　1、邓小平理论的基本问题和主要内容</w:t>
      </w:r>
    </w:p>
    <w:p>
      <w:pPr>
        <w:spacing w:line="300" w:lineRule="auto"/>
        <w:ind w:left="-344" w:leftChars="-164" w:firstLine="630" w:firstLineChars="300"/>
        <w:rPr>
          <w:rFonts w:hint="eastAsia" w:ascii="宋体" w:hAnsi="宋体"/>
          <w:bCs/>
          <w:szCs w:val="21"/>
        </w:rPr>
      </w:pPr>
      <w:r>
        <w:rPr>
          <w:rFonts w:hint="eastAsia" w:ascii="宋体" w:hAnsi="宋体"/>
          <w:bCs/>
          <w:szCs w:val="21"/>
        </w:rPr>
        <w:t>　2、邓小平理论的历史地位</w:t>
      </w:r>
    </w:p>
    <w:p>
      <w:pPr>
        <w:spacing w:line="300" w:lineRule="auto"/>
        <w:ind w:left="134" w:leftChars="64" w:firstLine="210" w:firstLineChars="100"/>
        <w:rPr>
          <w:rFonts w:hint="eastAsia" w:ascii="宋体" w:hAnsi="宋体"/>
          <w:bCs/>
          <w:szCs w:val="21"/>
        </w:rPr>
      </w:pPr>
      <w:r>
        <w:rPr>
          <w:rFonts w:hint="eastAsia" w:ascii="宋体" w:hAnsi="宋体"/>
          <w:bCs/>
          <w:szCs w:val="21"/>
        </w:rPr>
        <w:t>　马克思列宁主义、毛泽东思想的继承和发展。中国特色社会主义理论体系的开篇之作。改革开放和社会主义现代化建设的科学指南。</w:t>
      </w:r>
    </w:p>
    <w:p>
      <w:pPr>
        <w:spacing w:line="300" w:lineRule="auto"/>
        <w:ind w:firstLine="420" w:firstLineChars="200"/>
        <w:rPr>
          <w:rFonts w:hint="eastAsia" w:ascii="宋体" w:hAnsi="宋体"/>
          <w:bCs/>
          <w:szCs w:val="21"/>
        </w:rPr>
      </w:pPr>
      <w:r>
        <w:rPr>
          <w:rFonts w:hint="eastAsia" w:ascii="宋体" w:hAnsi="宋体"/>
          <w:bCs/>
          <w:szCs w:val="21"/>
        </w:rPr>
        <w:t>(二)“三个代表”重要思想</w:t>
      </w:r>
    </w:p>
    <w:p>
      <w:pPr>
        <w:spacing w:line="300" w:lineRule="auto"/>
        <w:ind w:left="-344" w:leftChars="-164" w:firstLine="630" w:firstLineChars="300"/>
        <w:rPr>
          <w:rFonts w:hint="eastAsia" w:ascii="宋体" w:hAnsi="宋体"/>
          <w:bCs/>
          <w:szCs w:val="21"/>
        </w:rPr>
      </w:pPr>
      <w:r>
        <w:rPr>
          <w:rFonts w:hint="eastAsia" w:ascii="宋体" w:hAnsi="宋体"/>
          <w:bCs/>
          <w:szCs w:val="21"/>
        </w:rPr>
        <w:t>　1、“三个代表”重要思想的核心观点和和回答的重大理论问题</w:t>
      </w:r>
    </w:p>
    <w:p>
      <w:pPr>
        <w:spacing w:line="300" w:lineRule="auto"/>
        <w:ind w:left="-344" w:leftChars="-164" w:firstLine="630" w:firstLineChars="300"/>
        <w:rPr>
          <w:rFonts w:hint="eastAsia" w:ascii="宋体" w:hAnsi="宋体"/>
          <w:bCs/>
          <w:szCs w:val="21"/>
        </w:rPr>
      </w:pPr>
      <w:r>
        <w:rPr>
          <w:rFonts w:hint="eastAsia" w:ascii="宋体" w:hAnsi="宋体"/>
          <w:bCs/>
          <w:szCs w:val="21"/>
        </w:rPr>
        <w:t>　2、“三个代表”重要思想的历史地位</w:t>
      </w:r>
    </w:p>
    <w:p>
      <w:pPr>
        <w:spacing w:line="300" w:lineRule="auto"/>
        <w:ind w:left="134" w:leftChars="64" w:firstLine="420" w:firstLineChars="200"/>
        <w:rPr>
          <w:rFonts w:hint="eastAsia" w:ascii="宋体" w:hAnsi="宋体"/>
          <w:bCs/>
          <w:szCs w:val="21"/>
        </w:rPr>
      </w:pPr>
      <w:r>
        <w:rPr>
          <w:rFonts w:hint="eastAsia" w:ascii="宋体" w:hAnsi="宋体"/>
          <w:bCs/>
          <w:szCs w:val="21"/>
        </w:rPr>
        <w:t>中国特色社会主义理论体系的丰富发展。加强和改进党的建设，推进中国特色社会主义事业的强大理论武器。</w:t>
      </w:r>
    </w:p>
    <w:p>
      <w:pPr>
        <w:spacing w:line="300" w:lineRule="auto"/>
        <w:ind w:firstLine="210" w:firstLineChars="100"/>
        <w:rPr>
          <w:rFonts w:hint="eastAsia" w:ascii="宋体" w:hAnsi="宋体"/>
          <w:bCs/>
          <w:szCs w:val="21"/>
        </w:rPr>
      </w:pPr>
      <w:r>
        <w:rPr>
          <w:rFonts w:hint="eastAsia" w:ascii="宋体" w:hAnsi="宋体"/>
          <w:bCs/>
          <w:szCs w:val="21"/>
        </w:rPr>
        <w:t>　(三)科学发展观</w:t>
      </w:r>
    </w:p>
    <w:p>
      <w:pPr>
        <w:spacing w:line="300" w:lineRule="auto"/>
        <w:ind w:left="-344" w:leftChars="-164" w:firstLine="630" w:firstLineChars="300"/>
        <w:rPr>
          <w:rFonts w:hint="eastAsia" w:ascii="宋体" w:hAnsi="宋体"/>
          <w:bCs/>
          <w:szCs w:val="21"/>
        </w:rPr>
      </w:pPr>
      <w:r>
        <w:rPr>
          <w:rFonts w:hint="eastAsia" w:ascii="宋体" w:hAnsi="宋体"/>
          <w:bCs/>
          <w:szCs w:val="21"/>
        </w:rPr>
        <w:t>　1、科学发展观的科学内涵和形成条件</w:t>
      </w:r>
    </w:p>
    <w:p>
      <w:pPr>
        <w:spacing w:line="300" w:lineRule="auto"/>
        <w:ind w:left="-344" w:leftChars="-164" w:firstLine="630" w:firstLineChars="300"/>
        <w:rPr>
          <w:rFonts w:hint="eastAsia" w:ascii="宋体" w:hAnsi="宋体"/>
          <w:bCs/>
          <w:szCs w:val="21"/>
        </w:rPr>
      </w:pPr>
      <w:r>
        <w:rPr>
          <w:rFonts w:hint="eastAsia" w:ascii="宋体" w:hAnsi="宋体"/>
          <w:bCs/>
          <w:szCs w:val="21"/>
        </w:rPr>
        <w:t>　2、科学发展观的历史地位</w:t>
      </w:r>
    </w:p>
    <w:p>
      <w:pPr>
        <w:spacing w:line="300" w:lineRule="auto"/>
        <w:ind w:left="15" w:leftChars="7" w:firstLine="420" w:firstLineChars="200"/>
        <w:rPr>
          <w:rFonts w:hint="eastAsia" w:ascii="宋体" w:hAnsi="宋体"/>
          <w:bCs/>
          <w:szCs w:val="21"/>
        </w:rPr>
      </w:pPr>
      <w:r>
        <w:rPr>
          <w:rFonts w:hint="eastAsia" w:ascii="宋体" w:hAnsi="宋体"/>
          <w:bCs/>
          <w:szCs w:val="21"/>
        </w:rPr>
        <w:t>中国特色社会主义理论体系的接续发展。全面建设小康社会，加快推进社会主义现代化的根本指针。</w:t>
      </w:r>
    </w:p>
    <w:p>
      <w:pPr>
        <w:spacing w:before="156" w:beforeLines="50" w:after="156" w:afterLines="50" w:line="300" w:lineRule="auto"/>
        <w:ind w:left="-344" w:leftChars="-164"/>
        <w:jc w:val="center"/>
        <w:rPr>
          <w:rFonts w:hint="eastAsia" w:ascii="宋体" w:hAnsi="宋体"/>
          <w:b/>
          <w:sz w:val="24"/>
        </w:rPr>
      </w:pPr>
      <w:r>
        <w:rPr>
          <w:rFonts w:hint="eastAsia" w:ascii="宋体" w:hAnsi="宋体"/>
          <w:b/>
          <w:sz w:val="24"/>
        </w:rPr>
        <w:t>第二章 习近平新时代中国特色社会主义思想及其历史地位</w:t>
      </w:r>
    </w:p>
    <w:p>
      <w:pPr>
        <w:spacing w:line="300" w:lineRule="auto"/>
        <w:ind w:left="-344" w:leftChars="-164" w:firstLine="630" w:firstLineChars="300"/>
        <w:rPr>
          <w:rFonts w:hint="eastAsia" w:ascii="宋体" w:hAnsi="宋体"/>
          <w:bCs/>
          <w:szCs w:val="21"/>
        </w:rPr>
      </w:pPr>
      <w:r>
        <w:rPr>
          <w:rFonts w:hint="eastAsia" w:ascii="宋体" w:hAnsi="宋体"/>
          <w:bCs/>
          <w:szCs w:val="21"/>
        </w:rPr>
        <w:t>（一）习近平新时代中国特色社会主义思想创立的社会历史条件</w:t>
      </w:r>
    </w:p>
    <w:p>
      <w:pPr>
        <w:spacing w:line="300" w:lineRule="auto"/>
        <w:ind w:left="15" w:leftChars="7" w:firstLine="525" w:firstLineChars="250"/>
        <w:rPr>
          <w:rFonts w:hint="eastAsia" w:ascii="宋体" w:hAnsi="宋体"/>
          <w:bCs/>
          <w:szCs w:val="21"/>
        </w:rPr>
      </w:pPr>
      <w:r>
        <w:rPr>
          <w:rFonts w:hint="eastAsia" w:ascii="宋体" w:hAnsi="宋体"/>
          <w:bCs/>
          <w:szCs w:val="21"/>
        </w:rPr>
        <w:t>1、新时代的社会主要矛盾及其转化依据。</w:t>
      </w:r>
    </w:p>
    <w:p>
      <w:pPr>
        <w:spacing w:line="300" w:lineRule="auto"/>
        <w:ind w:left="15" w:leftChars="7" w:firstLine="525" w:firstLineChars="250"/>
        <w:rPr>
          <w:rFonts w:hint="eastAsia" w:ascii="宋体" w:hAnsi="宋体"/>
          <w:bCs/>
          <w:szCs w:val="21"/>
        </w:rPr>
      </w:pPr>
      <w:r>
        <w:rPr>
          <w:rFonts w:hint="eastAsia" w:ascii="宋体" w:hAnsi="宋体"/>
          <w:bCs/>
          <w:szCs w:val="21"/>
        </w:rPr>
        <w:t>2、中国特色社会主义新时代的内涵和意义。</w:t>
      </w:r>
    </w:p>
    <w:p>
      <w:pPr>
        <w:spacing w:line="300" w:lineRule="auto"/>
        <w:ind w:left="15" w:leftChars="7" w:firstLine="525" w:firstLineChars="250"/>
        <w:rPr>
          <w:rFonts w:hint="eastAsia" w:ascii="宋体" w:hAnsi="宋体"/>
          <w:bCs/>
          <w:szCs w:val="21"/>
        </w:rPr>
      </w:pPr>
      <w:r>
        <w:rPr>
          <w:rFonts w:hint="eastAsia" w:ascii="宋体" w:hAnsi="宋体"/>
          <w:bCs/>
          <w:szCs w:val="21"/>
        </w:rPr>
        <w:t>3、“站起来”、“富起来”、“强起来”的标志及三者关系。</w:t>
      </w:r>
    </w:p>
    <w:p>
      <w:pPr>
        <w:spacing w:line="300" w:lineRule="auto"/>
        <w:ind w:left="-344" w:leftChars="-164" w:firstLine="630" w:firstLineChars="300"/>
        <w:rPr>
          <w:rFonts w:hint="eastAsia" w:ascii="宋体" w:hAnsi="宋体"/>
          <w:bCs/>
          <w:szCs w:val="21"/>
        </w:rPr>
      </w:pPr>
      <w:r>
        <w:rPr>
          <w:rFonts w:hint="eastAsia" w:ascii="宋体" w:hAnsi="宋体"/>
          <w:bCs/>
          <w:szCs w:val="21"/>
        </w:rPr>
        <w:t>（二）习近平新时代中国特色社会主义思想的科学体系</w:t>
      </w:r>
    </w:p>
    <w:p>
      <w:pPr>
        <w:spacing w:line="300" w:lineRule="auto"/>
        <w:ind w:left="-105" w:leftChars="-50" w:firstLine="630" w:firstLineChars="300"/>
        <w:rPr>
          <w:rFonts w:hint="eastAsia" w:ascii="宋体" w:hAnsi="宋体"/>
          <w:bCs/>
          <w:szCs w:val="21"/>
        </w:rPr>
      </w:pPr>
      <w:r>
        <w:rPr>
          <w:rFonts w:hint="eastAsia" w:ascii="宋体" w:hAnsi="宋体"/>
          <w:bCs/>
          <w:szCs w:val="21"/>
        </w:rPr>
        <w:t>1、习近平新时代中国特色社会主义思想的探索主题及科学回答。</w:t>
      </w:r>
    </w:p>
    <w:p>
      <w:pPr>
        <w:spacing w:line="300" w:lineRule="auto"/>
        <w:ind w:left="-105" w:leftChars="-50" w:firstLine="630" w:firstLineChars="300"/>
        <w:rPr>
          <w:rFonts w:hint="eastAsia" w:ascii="宋体" w:hAnsi="宋体"/>
          <w:bCs/>
          <w:szCs w:val="21"/>
        </w:rPr>
      </w:pPr>
      <w:r>
        <w:rPr>
          <w:rFonts w:hint="eastAsia" w:ascii="宋体" w:hAnsi="宋体"/>
          <w:bCs/>
          <w:szCs w:val="21"/>
        </w:rPr>
        <w:t>2、习近平新时代中国特色社会主义思想的核心要义、主要内容及两者关系。</w:t>
      </w:r>
    </w:p>
    <w:p>
      <w:pPr>
        <w:spacing w:line="300" w:lineRule="auto"/>
        <w:ind w:left="-344" w:leftChars="-164" w:firstLine="630" w:firstLineChars="300"/>
        <w:rPr>
          <w:rFonts w:hint="eastAsia" w:ascii="宋体" w:hAnsi="宋体"/>
          <w:bCs/>
          <w:szCs w:val="21"/>
        </w:rPr>
      </w:pPr>
      <w:r>
        <w:rPr>
          <w:rFonts w:hint="eastAsia" w:ascii="宋体" w:hAnsi="宋体"/>
          <w:bCs/>
          <w:szCs w:val="21"/>
        </w:rPr>
        <w:t>（三）习近平新时代中国特色社会主义思想的历史地位</w:t>
      </w:r>
    </w:p>
    <w:p>
      <w:pPr>
        <w:spacing w:line="300" w:lineRule="auto"/>
        <w:ind w:left="-105" w:leftChars="-50" w:firstLine="630" w:firstLineChars="300"/>
        <w:rPr>
          <w:rFonts w:hint="eastAsia" w:ascii="宋体" w:hAnsi="宋体"/>
          <w:bCs/>
          <w:szCs w:val="21"/>
        </w:rPr>
      </w:pPr>
      <w:r>
        <w:rPr>
          <w:rFonts w:hint="eastAsia" w:ascii="宋体" w:hAnsi="宋体"/>
          <w:bCs/>
          <w:szCs w:val="21"/>
        </w:rPr>
        <w:t>1、当代中国马克思主义、21世纪马克思主义。</w:t>
      </w:r>
    </w:p>
    <w:p>
      <w:pPr>
        <w:spacing w:line="300" w:lineRule="auto"/>
        <w:ind w:left="-105" w:leftChars="-50" w:firstLine="630" w:firstLineChars="300"/>
        <w:rPr>
          <w:rFonts w:hint="eastAsia" w:ascii="宋体" w:hAnsi="宋体"/>
          <w:bCs/>
          <w:szCs w:val="21"/>
        </w:rPr>
      </w:pPr>
      <w:r>
        <w:rPr>
          <w:rFonts w:hint="eastAsia" w:ascii="宋体" w:hAnsi="宋体"/>
          <w:bCs/>
          <w:szCs w:val="21"/>
        </w:rPr>
        <w:t>2、实现中华民族伟大复兴的行动指南。</w:t>
      </w:r>
    </w:p>
    <w:p>
      <w:pPr>
        <w:spacing w:line="300" w:lineRule="auto"/>
        <w:ind w:left="-105" w:leftChars="-50" w:firstLine="630" w:firstLineChars="300"/>
        <w:rPr>
          <w:rFonts w:hint="eastAsia" w:ascii="宋体" w:hAnsi="宋体"/>
          <w:bCs/>
          <w:szCs w:val="21"/>
        </w:rPr>
      </w:pPr>
      <w:r>
        <w:rPr>
          <w:rFonts w:hint="eastAsia" w:ascii="宋体" w:hAnsi="宋体"/>
          <w:bCs/>
          <w:szCs w:val="21"/>
        </w:rPr>
        <w:t>3、建设美好世界的中国智慧和中国方案。</w:t>
      </w:r>
    </w:p>
    <w:p>
      <w:pPr>
        <w:spacing w:before="156" w:beforeLines="50" w:after="156" w:afterLines="50" w:line="300" w:lineRule="auto"/>
        <w:jc w:val="center"/>
        <w:rPr>
          <w:rFonts w:hint="eastAsia" w:ascii="宋体" w:hAnsi="宋体"/>
          <w:b/>
          <w:szCs w:val="21"/>
        </w:rPr>
      </w:pPr>
      <w:r>
        <w:rPr>
          <w:rFonts w:hint="eastAsia" w:ascii="宋体" w:hAnsi="宋体"/>
          <w:b/>
          <w:sz w:val="24"/>
        </w:rPr>
        <w:t>第三章 坚持和发展中国特色社会主义的总任务</w:t>
      </w:r>
    </w:p>
    <w:p>
      <w:pPr>
        <w:spacing w:line="300" w:lineRule="auto"/>
        <w:ind w:left="-344" w:leftChars="-164" w:firstLine="630" w:firstLineChars="300"/>
        <w:rPr>
          <w:rFonts w:hint="eastAsia" w:ascii="宋体" w:hAnsi="宋体"/>
          <w:bCs/>
          <w:szCs w:val="21"/>
        </w:rPr>
      </w:pPr>
      <w:r>
        <w:rPr>
          <w:rFonts w:hint="eastAsia" w:ascii="宋体" w:hAnsi="宋体"/>
          <w:bCs/>
          <w:szCs w:val="21"/>
        </w:rPr>
        <w:t>（一）实现中华民族伟大复兴的中国梦</w:t>
      </w:r>
    </w:p>
    <w:p>
      <w:pPr>
        <w:spacing w:line="300" w:lineRule="auto"/>
        <w:ind w:left="-344" w:leftChars="-164" w:firstLine="840" w:firstLineChars="400"/>
        <w:rPr>
          <w:rFonts w:hint="eastAsia" w:ascii="宋体" w:hAnsi="宋体"/>
          <w:bCs/>
          <w:szCs w:val="21"/>
        </w:rPr>
      </w:pPr>
      <w:r>
        <w:rPr>
          <w:rFonts w:hint="eastAsia" w:ascii="宋体" w:hAnsi="宋体"/>
          <w:bCs/>
          <w:szCs w:val="21"/>
        </w:rPr>
        <w:t>1、中国梦的本质内涵。</w:t>
      </w:r>
    </w:p>
    <w:p>
      <w:pPr>
        <w:spacing w:line="300" w:lineRule="auto"/>
        <w:ind w:left="-344" w:leftChars="-164" w:firstLine="840" w:firstLineChars="400"/>
        <w:rPr>
          <w:rFonts w:hint="eastAsia" w:ascii="宋体" w:hAnsi="宋体"/>
          <w:bCs/>
          <w:szCs w:val="21"/>
        </w:rPr>
      </w:pPr>
      <w:r>
        <w:rPr>
          <w:rFonts w:hint="eastAsia" w:ascii="宋体" w:hAnsi="宋体"/>
          <w:bCs/>
          <w:szCs w:val="21"/>
        </w:rPr>
        <w:t>2、中国梦实现的基本途径。</w:t>
      </w:r>
    </w:p>
    <w:p>
      <w:pPr>
        <w:spacing w:line="300" w:lineRule="auto"/>
        <w:ind w:left="-344" w:leftChars="-164" w:firstLine="630" w:firstLineChars="300"/>
        <w:rPr>
          <w:rFonts w:hint="eastAsia" w:ascii="宋体" w:hAnsi="宋体"/>
          <w:bCs/>
          <w:szCs w:val="21"/>
        </w:rPr>
      </w:pPr>
      <w:r>
        <w:rPr>
          <w:rFonts w:hint="eastAsia" w:ascii="宋体" w:hAnsi="宋体"/>
          <w:bCs/>
          <w:szCs w:val="21"/>
        </w:rPr>
        <w:t>（二）建成社会主义现代化强国的战略安排</w:t>
      </w:r>
    </w:p>
    <w:p>
      <w:pPr>
        <w:spacing w:line="300" w:lineRule="auto"/>
        <w:ind w:left="-105" w:leftChars="-50" w:firstLine="630" w:firstLineChars="300"/>
        <w:rPr>
          <w:rFonts w:hint="eastAsia" w:ascii="宋体" w:hAnsi="宋体"/>
          <w:bCs/>
          <w:szCs w:val="21"/>
        </w:rPr>
      </w:pPr>
      <w:r>
        <w:rPr>
          <w:rFonts w:hint="eastAsia" w:ascii="宋体" w:hAnsi="宋体"/>
          <w:bCs/>
          <w:szCs w:val="21"/>
        </w:rPr>
        <w:t>1、实现社会主义现代化强国“两步走”战略的具体安排。</w:t>
      </w:r>
    </w:p>
    <w:p>
      <w:pPr>
        <w:spacing w:line="300" w:lineRule="auto"/>
        <w:ind w:left="-105" w:leftChars="-50" w:firstLine="630" w:firstLineChars="300"/>
        <w:rPr>
          <w:rFonts w:hint="eastAsia" w:ascii="宋体" w:hAnsi="宋体"/>
          <w:bCs/>
          <w:szCs w:val="21"/>
        </w:rPr>
      </w:pPr>
      <w:r>
        <w:rPr>
          <w:rFonts w:hint="eastAsia" w:ascii="宋体" w:hAnsi="宋体"/>
          <w:bCs/>
          <w:szCs w:val="21"/>
        </w:rPr>
        <w:t>2、开启全面建设社会主义现代化强国新征程的战略导向。</w:t>
      </w:r>
    </w:p>
    <w:p>
      <w:pPr>
        <w:spacing w:line="300" w:lineRule="auto"/>
        <w:ind w:left="-105" w:leftChars="-50" w:firstLine="630" w:firstLineChars="300"/>
        <w:rPr>
          <w:rFonts w:hint="eastAsia" w:ascii="宋体" w:hAnsi="宋体"/>
          <w:bCs/>
          <w:szCs w:val="21"/>
        </w:rPr>
      </w:pPr>
      <w:r>
        <w:rPr>
          <w:rFonts w:hint="eastAsia" w:ascii="宋体" w:hAnsi="宋体"/>
          <w:bCs/>
          <w:szCs w:val="21"/>
        </w:rPr>
        <w:t>3、党的十九大对社会主义现代化建设的战略安排与党的十三大对现代化建设的战略部署之间的区别。</w:t>
      </w:r>
    </w:p>
    <w:p>
      <w:pPr>
        <w:spacing w:before="156" w:beforeLines="50" w:after="156" w:afterLines="50" w:line="300" w:lineRule="auto"/>
        <w:ind w:left="-344" w:leftChars="-164"/>
        <w:jc w:val="center"/>
        <w:rPr>
          <w:rFonts w:hint="eastAsia" w:ascii="宋体" w:hAnsi="宋体"/>
          <w:b/>
          <w:sz w:val="24"/>
        </w:rPr>
      </w:pPr>
      <w:r>
        <w:rPr>
          <w:rFonts w:hint="eastAsia" w:ascii="宋体" w:hAnsi="宋体"/>
          <w:b/>
          <w:sz w:val="24"/>
        </w:rPr>
        <w:t>第四章 “五位一体”总体布局</w:t>
      </w:r>
    </w:p>
    <w:p>
      <w:pPr>
        <w:spacing w:line="300" w:lineRule="auto"/>
        <w:ind w:left="-344" w:leftChars="-164" w:firstLine="630" w:firstLineChars="300"/>
        <w:rPr>
          <w:rFonts w:hint="eastAsia" w:ascii="宋体" w:hAnsi="宋体"/>
          <w:bCs/>
          <w:szCs w:val="21"/>
        </w:rPr>
      </w:pPr>
      <w:r>
        <w:rPr>
          <w:rFonts w:hint="eastAsia" w:ascii="宋体" w:hAnsi="宋体"/>
          <w:bCs/>
          <w:szCs w:val="21"/>
        </w:rPr>
        <w:t>（一）实现经济高质量发展</w:t>
      </w:r>
    </w:p>
    <w:p>
      <w:pPr>
        <w:spacing w:line="300" w:lineRule="auto"/>
        <w:ind w:left="-344" w:leftChars="-164" w:firstLine="840" w:firstLineChars="400"/>
        <w:rPr>
          <w:rFonts w:hint="eastAsia" w:ascii="宋体" w:hAnsi="宋体"/>
          <w:bCs/>
          <w:szCs w:val="21"/>
        </w:rPr>
      </w:pPr>
      <w:r>
        <w:rPr>
          <w:rFonts w:hint="eastAsia" w:ascii="宋体" w:hAnsi="宋体"/>
          <w:bCs/>
          <w:szCs w:val="21"/>
        </w:rPr>
        <w:t>1、习近平经济思想的主要内容。</w:t>
      </w:r>
    </w:p>
    <w:p>
      <w:pPr>
        <w:spacing w:line="300" w:lineRule="auto"/>
        <w:ind w:left="-344" w:leftChars="-164" w:firstLine="840" w:firstLineChars="400"/>
        <w:rPr>
          <w:rFonts w:hint="eastAsia" w:ascii="宋体" w:hAnsi="宋体"/>
          <w:bCs/>
          <w:szCs w:val="21"/>
        </w:rPr>
      </w:pPr>
      <w:r>
        <w:rPr>
          <w:rFonts w:hint="eastAsia" w:ascii="宋体" w:hAnsi="宋体"/>
          <w:bCs/>
          <w:szCs w:val="21"/>
        </w:rPr>
        <w:t>2、深化供给侧结构性改革。</w:t>
      </w:r>
    </w:p>
    <w:p>
      <w:pPr>
        <w:spacing w:line="300" w:lineRule="auto"/>
        <w:ind w:left="-344" w:leftChars="-164" w:firstLine="840" w:firstLineChars="400"/>
        <w:rPr>
          <w:rFonts w:hint="eastAsia" w:ascii="宋体" w:hAnsi="宋体"/>
          <w:bCs/>
          <w:szCs w:val="21"/>
        </w:rPr>
      </w:pPr>
      <w:r>
        <w:rPr>
          <w:rFonts w:hint="eastAsia" w:ascii="宋体" w:hAnsi="宋体"/>
          <w:bCs/>
          <w:szCs w:val="21"/>
        </w:rPr>
        <w:t>3、建设现代化经济体系的重要意义。当前要突出抓好的工作</w:t>
      </w:r>
    </w:p>
    <w:p>
      <w:pPr>
        <w:spacing w:line="300" w:lineRule="auto"/>
        <w:ind w:left="-344" w:leftChars="-164" w:firstLine="630" w:firstLineChars="300"/>
        <w:rPr>
          <w:rFonts w:hint="eastAsia" w:ascii="宋体" w:hAnsi="宋体"/>
          <w:bCs/>
          <w:szCs w:val="21"/>
        </w:rPr>
      </w:pPr>
      <w:r>
        <w:rPr>
          <w:rFonts w:hint="eastAsia" w:ascii="宋体" w:hAnsi="宋体"/>
          <w:bCs/>
          <w:szCs w:val="21"/>
        </w:rPr>
        <w:t>（二）发展社会主义民主政治</w:t>
      </w:r>
    </w:p>
    <w:p>
      <w:pPr>
        <w:spacing w:line="300" w:lineRule="auto"/>
        <w:ind w:left="-105" w:leftChars="-50" w:firstLine="630" w:firstLineChars="300"/>
        <w:rPr>
          <w:rFonts w:hint="eastAsia" w:ascii="宋体" w:hAnsi="宋体"/>
          <w:bCs/>
          <w:szCs w:val="21"/>
        </w:rPr>
      </w:pPr>
      <w:r>
        <w:rPr>
          <w:rFonts w:hint="eastAsia" w:ascii="宋体" w:hAnsi="宋体"/>
          <w:bCs/>
          <w:szCs w:val="21"/>
        </w:rPr>
        <w:t>1、坚持中国特色社会主义政治发展道路。</w:t>
      </w:r>
    </w:p>
    <w:p>
      <w:pPr>
        <w:spacing w:line="300" w:lineRule="auto"/>
        <w:ind w:left="-105" w:leftChars="-50" w:firstLine="630" w:firstLineChars="300"/>
        <w:rPr>
          <w:rFonts w:hint="eastAsia" w:ascii="宋体" w:hAnsi="宋体"/>
          <w:bCs/>
          <w:szCs w:val="21"/>
        </w:rPr>
      </w:pPr>
      <w:r>
        <w:rPr>
          <w:rFonts w:hint="eastAsia" w:ascii="宋体" w:hAnsi="宋体"/>
          <w:bCs/>
          <w:szCs w:val="21"/>
        </w:rPr>
        <w:t>2、我国人民当家作主制度体系的主要内容。</w:t>
      </w:r>
    </w:p>
    <w:p>
      <w:pPr>
        <w:spacing w:line="300" w:lineRule="auto"/>
        <w:ind w:left="-105" w:leftChars="-50" w:firstLine="630" w:firstLineChars="300"/>
        <w:rPr>
          <w:rFonts w:hint="eastAsia" w:ascii="宋体" w:hAnsi="宋体"/>
          <w:bCs/>
          <w:szCs w:val="21"/>
        </w:rPr>
      </w:pPr>
      <w:r>
        <w:rPr>
          <w:rFonts w:hint="eastAsia" w:ascii="宋体" w:hAnsi="宋体"/>
          <w:bCs/>
          <w:szCs w:val="21"/>
        </w:rPr>
        <w:t>3、党的领导、人民当家作主和依法治国之间的关系。</w:t>
      </w:r>
    </w:p>
    <w:p>
      <w:pPr>
        <w:spacing w:line="300" w:lineRule="auto"/>
        <w:ind w:firstLine="315" w:firstLineChars="150"/>
        <w:rPr>
          <w:rFonts w:hint="eastAsia" w:ascii="宋体" w:hAnsi="宋体"/>
          <w:bCs/>
          <w:szCs w:val="21"/>
        </w:rPr>
      </w:pPr>
      <w:r>
        <w:rPr>
          <w:rFonts w:hint="eastAsia" w:ascii="宋体" w:hAnsi="宋体"/>
          <w:bCs/>
          <w:szCs w:val="21"/>
        </w:rPr>
        <w:t>（三）建设社会主义文化强国</w:t>
      </w:r>
    </w:p>
    <w:p>
      <w:pPr>
        <w:spacing w:line="300" w:lineRule="auto"/>
        <w:ind w:left="15" w:leftChars="7" w:firstLine="525" w:firstLineChars="250"/>
        <w:rPr>
          <w:rFonts w:hint="eastAsia" w:ascii="宋体" w:hAnsi="宋体"/>
          <w:bCs/>
          <w:szCs w:val="21"/>
        </w:rPr>
      </w:pPr>
      <w:r>
        <w:rPr>
          <w:rFonts w:hint="eastAsia" w:ascii="宋体" w:hAnsi="宋体"/>
          <w:bCs/>
          <w:szCs w:val="21"/>
        </w:rPr>
        <w:t>1、坚持马克思主义在意识形态领域指导地位根本制度的重大意义。</w:t>
      </w:r>
    </w:p>
    <w:p>
      <w:pPr>
        <w:spacing w:line="300" w:lineRule="auto"/>
        <w:ind w:left="15" w:leftChars="7" w:firstLine="525" w:firstLineChars="250"/>
        <w:rPr>
          <w:rFonts w:hint="eastAsia" w:ascii="宋体" w:hAnsi="宋体"/>
          <w:bCs/>
          <w:szCs w:val="21"/>
        </w:rPr>
      </w:pPr>
      <w:r>
        <w:rPr>
          <w:rFonts w:hint="eastAsia" w:ascii="宋体" w:hAnsi="宋体"/>
          <w:bCs/>
          <w:szCs w:val="21"/>
        </w:rPr>
        <w:t>2、社会主义核心价值观的基本内容。社会主义核心价值观回答的重大问题。</w:t>
      </w:r>
    </w:p>
    <w:p>
      <w:pPr>
        <w:spacing w:line="300" w:lineRule="auto"/>
        <w:ind w:left="15" w:leftChars="7" w:firstLine="525" w:firstLineChars="250"/>
        <w:rPr>
          <w:rFonts w:hint="eastAsia" w:ascii="宋体" w:hAnsi="宋体"/>
          <w:bCs/>
          <w:szCs w:val="21"/>
        </w:rPr>
      </w:pPr>
      <w:r>
        <w:rPr>
          <w:rFonts w:hint="eastAsia" w:ascii="宋体" w:hAnsi="宋体"/>
          <w:bCs/>
          <w:szCs w:val="21"/>
        </w:rPr>
        <w:t>3、培育高度的文化自信，繁荣发展社会主义文化。</w:t>
      </w:r>
    </w:p>
    <w:p>
      <w:pPr>
        <w:spacing w:line="300" w:lineRule="auto"/>
        <w:ind w:left="-344" w:leftChars="-164" w:firstLine="630" w:firstLineChars="300"/>
        <w:rPr>
          <w:rFonts w:hint="eastAsia" w:ascii="宋体" w:hAnsi="宋体"/>
          <w:bCs/>
          <w:szCs w:val="21"/>
        </w:rPr>
      </w:pPr>
      <w:r>
        <w:rPr>
          <w:rFonts w:hint="eastAsia" w:ascii="宋体" w:hAnsi="宋体"/>
          <w:bCs/>
          <w:szCs w:val="21"/>
        </w:rPr>
        <w:t>（四）加强以民生为重点的社会建设</w:t>
      </w:r>
    </w:p>
    <w:p>
      <w:pPr>
        <w:spacing w:line="300" w:lineRule="auto"/>
        <w:ind w:left="-344" w:leftChars="-164" w:firstLine="840" w:firstLineChars="400"/>
        <w:rPr>
          <w:rFonts w:hint="eastAsia" w:ascii="宋体" w:hAnsi="宋体"/>
          <w:bCs/>
          <w:szCs w:val="21"/>
        </w:rPr>
      </w:pPr>
      <w:r>
        <w:rPr>
          <w:rFonts w:hint="eastAsia" w:ascii="宋体" w:hAnsi="宋体"/>
          <w:bCs/>
          <w:szCs w:val="21"/>
        </w:rPr>
        <w:t>1、如何在发展中保障和改善民生。</w:t>
      </w:r>
    </w:p>
    <w:p>
      <w:pPr>
        <w:spacing w:line="300" w:lineRule="auto"/>
        <w:ind w:left="-344" w:leftChars="-164" w:firstLine="840" w:firstLineChars="400"/>
        <w:rPr>
          <w:rFonts w:hint="eastAsia" w:ascii="宋体" w:hAnsi="宋体"/>
          <w:bCs/>
          <w:szCs w:val="21"/>
        </w:rPr>
      </w:pPr>
      <w:r>
        <w:rPr>
          <w:rFonts w:hint="eastAsia" w:ascii="宋体" w:hAnsi="宋体"/>
          <w:bCs/>
          <w:szCs w:val="21"/>
        </w:rPr>
        <w:t>2、加强和创新社会治理的主要措施。</w:t>
      </w:r>
    </w:p>
    <w:p>
      <w:pPr>
        <w:spacing w:line="300" w:lineRule="auto"/>
        <w:ind w:left="-344" w:leftChars="-164" w:firstLine="630" w:firstLineChars="300"/>
        <w:rPr>
          <w:rFonts w:hint="eastAsia" w:ascii="宋体" w:hAnsi="宋体"/>
          <w:bCs/>
          <w:szCs w:val="21"/>
        </w:rPr>
      </w:pPr>
      <w:r>
        <w:rPr>
          <w:rFonts w:hint="eastAsia" w:ascii="宋体" w:hAnsi="宋体"/>
          <w:bCs/>
          <w:szCs w:val="21"/>
        </w:rPr>
        <w:t>（五）建设美丽中国</w:t>
      </w:r>
    </w:p>
    <w:p>
      <w:pPr>
        <w:spacing w:line="300" w:lineRule="auto"/>
        <w:ind w:left="-344" w:leftChars="-164" w:firstLine="735" w:firstLineChars="350"/>
        <w:rPr>
          <w:rFonts w:hint="eastAsia" w:ascii="宋体" w:hAnsi="宋体"/>
          <w:bCs/>
          <w:szCs w:val="21"/>
        </w:rPr>
      </w:pPr>
      <w:r>
        <w:rPr>
          <w:rFonts w:hint="eastAsia" w:ascii="宋体" w:hAnsi="宋体"/>
          <w:bCs/>
          <w:szCs w:val="21"/>
        </w:rPr>
        <w:t>1、习近平生态文明思想的主要内容。</w:t>
      </w:r>
    </w:p>
    <w:p>
      <w:pPr>
        <w:spacing w:line="300" w:lineRule="auto"/>
        <w:ind w:left="-344" w:leftChars="-164" w:firstLine="735" w:firstLineChars="350"/>
        <w:rPr>
          <w:rFonts w:hint="eastAsia" w:ascii="宋体" w:hAnsi="宋体"/>
          <w:bCs/>
          <w:szCs w:val="21"/>
        </w:rPr>
      </w:pPr>
      <w:r>
        <w:rPr>
          <w:rFonts w:hint="eastAsia" w:ascii="宋体" w:hAnsi="宋体"/>
          <w:bCs/>
          <w:szCs w:val="21"/>
        </w:rPr>
        <w:t>2、以习近平生态文明思想为指导建设美丽中国。</w:t>
      </w:r>
    </w:p>
    <w:p>
      <w:pPr>
        <w:spacing w:before="156" w:beforeLines="50" w:after="156" w:afterLines="50" w:line="300" w:lineRule="auto"/>
        <w:ind w:left="-344" w:leftChars="-164"/>
        <w:jc w:val="center"/>
        <w:rPr>
          <w:rFonts w:hint="eastAsia" w:ascii="宋体" w:hAnsi="宋体"/>
          <w:b/>
          <w:sz w:val="24"/>
        </w:rPr>
      </w:pPr>
      <w:r>
        <w:rPr>
          <w:rFonts w:hint="eastAsia" w:ascii="宋体" w:hAnsi="宋体"/>
          <w:b/>
          <w:sz w:val="24"/>
        </w:rPr>
        <w:t>第五章 “四个全面”战略布局</w:t>
      </w:r>
    </w:p>
    <w:p>
      <w:pPr>
        <w:spacing w:line="300" w:lineRule="auto"/>
        <w:ind w:left="-344" w:leftChars="-164" w:firstLine="720" w:firstLineChars="300"/>
        <w:rPr>
          <w:rFonts w:hint="eastAsia" w:ascii="宋体" w:hAnsi="宋体"/>
          <w:bCs/>
          <w:szCs w:val="21"/>
        </w:rPr>
      </w:pPr>
      <w:r>
        <w:rPr>
          <w:rFonts w:hint="eastAsia" w:ascii="宋体" w:hAnsi="宋体"/>
          <w:bCs/>
          <w:sz w:val="24"/>
        </w:rPr>
        <w:t>（</w:t>
      </w:r>
      <w:r>
        <w:rPr>
          <w:rFonts w:hint="eastAsia" w:ascii="宋体" w:hAnsi="宋体"/>
          <w:bCs/>
          <w:szCs w:val="21"/>
        </w:rPr>
        <w:t>一）全面建设社会主义现代化国家</w:t>
      </w:r>
    </w:p>
    <w:p>
      <w:pPr>
        <w:spacing w:line="300" w:lineRule="auto"/>
        <w:ind w:left="-105" w:leftChars="-50" w:firstLine="525" w:firstLineChars="250"/>
        <w:rPr>
          <w:rFonts w:hint="eastAsia" w:ascii="宋体" w:hAnsi="宋体"/>
          <w:bCs/>
          <w:szCs w:val="21"/>
        </w:rPr>
      </w:pPr>
      <w:r>
        <w:rPr>
          <w:rFonts w:hint="eastAsia" w:ascii="宋体" w:hAnsi="宋体"/>
          <w:bCs/>
          <w:szCs w:val="21"/>
        </w:rPr>
        <w:t>1、“四个全面”战略布局的内在逻辑。</w:t>
      </w:r>
    </w:p>
    <w:p>
      <w:pPr>
        <w:spacing w:line="300" w:lineRule="auto"/>
        <w:ind w:left="-105" w:leftChars="-50" w:firstLine="525" w:firstLineChars="250"/>
        <w:rPr>
          <w:rFonts w:hint="eastAsia" w:ascii="宋体" w:hAnsi="宋体"/>
          <w:bCs/>
          <w:szCs w:val="21"/>
        </w:rPr>
      </w:pPr>
      <w:r>
        <w:rPr>
          <w:rFonts w:hint="eastAsia" w:ascii="宋体" w:hAnsi="宋体"/>
          <w:bCs/>
          <w:szCs w:val="21"/>
        </w:rPr>
        <w:t>2、全面建成小康社会的重大意义。</w:t>
      </w:r>
    </w:p>
    <w:p>
      <w:pPr>
        <w:spacing w:line="300" w:lineRule="auto"/>
        <w:ind w:left="-105" w:leftChars="-50" w:firstLine="525" w:firstLineChars="250"/>
        <w:rPr>
          <w:rFonts w:hint="eastAsia" w:ascii="宋体" w:hAnsi="宋体"/>
          <w:bCs/>
          <w:szCs w:val="21"/>
        </w:rPr>
      </w:pPr>
      <w:r>
        <w:rPr>
          <w:rFonts w:hint="eastAsia" w:ascii="宋体" w:hAnsi="宋体"/>
          <w:bCs/>
          <w:szCs w:val="21"/>
        </w:rPr>
        <w:t>3、社会主义现代化国家的基本特征。</w:t>
      </w:r>
    </w:p>
    <w:p>
      <w:pPr>
        <w:spacing w:line="300" w:lineRule="auto"/>
        <w:ind w:firstLine="315" w:firstLineChars="150"/>
        <w:rPr>
          <w:rFonts w:hint="eastAsia" w:ascii="宋体" w:hAnsi="宋体"/>
          <w:bCs/>
          <w:szCs w:val="21"/>
        </w:rPr>
      </w:pPr>
      <w:r>
        <w:rPr>
          <w:rFonts w:hint="eastAsia" w:ascii="宋体" w:hAnsi="宋体"/>
          <w:bCs/>
          <w:szCs w:val="21"/>
        </w:rPr>
        <w:t>（二）全面深化改革</w:t>
      </w:r>
    </w:p>
    <w:p>
      <w:pPr>
        <w:spacing w:line="300" w:lineRule="auto"/>
        <w:ind w:left="-29" w:leftChars="-14" w:firstLine="420" w:firstLineChars="200"/>
        <w:rPr>
          <w:rFonts w:hint="eastAsia" w:ascii="宋体" w:hAnsi="宋体"/>
          <w:bCs/>
          <w:szCs w:val="21"/>
        </w:rPr>
      </w:pPr>
      <w:r>
        <w:rPr>
          <w:rFonts w:hint="eastAsia" w:ascii="宋体" w:hAnsi="宋体"/>
          <w:bCs/>
          <w:szCs w:val="21"/>
        </w:rPr>
        <w:t>1、全面深化改革的总目标。</w:t>
      </w:r>
    </w:p>
    <w:p>
      <w:pPr>
        <w:spacing w:line="300" w:lineRule="auto"/>
        <w:ind w:left="-29" w:leftChars="-14" w:firstLine="420" w:firstLineChars="200"/>
        <w:rPr>
          <w:rFonts w:hint="eastAsia" w:ascii="宋体" w:hAnsi="宋体"/>
          <w:bCs/>
          <w:szCs w:val="21"/>
        </w:rPr>
      </w:pPr>
      <w:r>
        <w:rPr>
          <w:rFonts w:hint="eastAsia" w:ascii="宋体" w:hAnsi="宋体"/>
          <w:bCs/>
          <w:szCs w:val="21"/>
        </w:rPr>
        <w:t>2、全面深化改革的基本原则。</w:t>
      </w:r>
    </w:p>
    <w:p>
      <w:pPr>
        <w:spacing w:line="300" w:lineRule="auto"/>
        <w:ind w:left="-344" w:leftChars="-164" w:firstLine="630" w:firstLineChars="300"/>
        <w:rPr>
          <w:rFonts w:hint="eastAsia" w:ascii="宋体" w:hAnsi="宋体"/>
          <w:bCs/>
          <w:szCs w:val="21"/>
        </w:rPr>
      </w:pPr>
      <w:r>
        <w:rPr>
          <w:rFonts w:hint="eastAsia" w:ascii="宋体" w:hAnsi="宋体"/>
          <w:bCs/>
          <w:szCs w:val="21"/>
        </w:rPr>
        <w:t>（三）全面依法治国</w:t>
      </w:r>
    </w:p>
    <w:p>
      <w:pPr>
        <w:spacing w:line="300" w:lineRule="auto"/>
        <w:ind w:left="-29" w:leftChars="-14" w:firstLine="420" w:firstLineChars="200"/>
        <w:rPr>
          <w:rFonts w:hint="eastAsia" w:ascii="宋体" w:hAnsi="宋体"/>
          <w:bCs/>
          <w:szCs w:val="21"/>
        </w:rPr>
      </w:pPr>
      <w:r>
        <w:rPr>
          <w:rFonts w:hint="eastAsia" w:ascii="宋体" w:hAnsi="宋体"/>
          <w:bCs/>
          <w:szCs w:val="21"/>
        </w:rPr>
        <w:t>1、习近平法治思想的主要内容。</w:t>
      </w:r>
    </w:p>
    <w:p>
      <w:pPr>
        <w:spacing w:line="300" w:lineRule="auto"/>
        <w:ind w:left="-29" w:leftChars="-14" w:firstLine="420" w:firstLineChars="200"/>
        <w:rPr>
          <w:rFonts w:hint="eastAsia" w:ascii="宋体" w:hAnsi="宋体"/>
          <w:bCs/>
          <w:szCs w:val="21"/>
        </w:rPr>
      </w:pPr>
      <w:r>
        <w:rPr>
          <w:rFonts w:hint="eastAsia" w:ascii="宋体" w:hAnsi="宋体"/>
          <w:bCs/>
          <w:szCs w:val="21"/>
        </w:rPr>
        <w:t>2、中国特色社会主义法治道路。</w:t>
      </w:r>
    </w:p>
    <w:p>
      <w:pPr>
        <w:spacing w:line="300" w:lineRule="auto"/>
        <w:ind w:left="-344" w:leftChars="-164" w:firstLine="630" w:firstLineChars="300"/>
        <w:rPr>
          <w:rFonts w:hint="eastAsia" w:ascii="宋体" w:hAnsi="宋体"/>
          <w:bCs/>
          <w:szCs w:val="21"/>
        </w:rPr>
      </w:pPr>
      <w:r>
        <w:rPr>
          <w:rFonts w:hint="eastAsia" w:ascii="宋体" w:hAnsi="宋体"/>
          <w:bCs/>
          <w:szCs w:val="21"/>
        </w:rPr>
        <w:t>　（四）全面从严治党</w:t>
      </w:r>
    </w:p>
    <w:p>
      <w:pPr>
        <w:spacing w:line="300" w:lineRule="auto"/>
        <w:ind w:left="-344" w:leftChars="-164" w:firstLine="735" w:firstLineChars="350"/>
        <w:rPr>
          <w:rFonts w:hint="eastAsia" w:ascii="宋体" w:hAnsi="宋体"/>
          <w:bCs/>
          <w:szCs w:val="21"/>
        </w:rPr>
      </w:pPr>
      <w:r>
        <w:rPr>
          <w:rFonts w:hint="eastAsia" w:ascii="宋体" w:hAnsi="宋体"/>
          <w:bCs/>
          <w:szCs w:val="21"/>
        </w:rPr>
        <w:t>1、新时代党的建设总体要求。</w:t>
      </w:r>
    </w:p>
    <w:p>
      <w:pPr>
        <w:spacing w:line="300" w:lineRule="auto"/>
        <w:ind w:left="-344" w:leftChars="-164" w:firstLine="735" w:firstLineChars="350"/>
        <w:rPr>
          <w:rFonts w:hint="eastAsia" w:ascii="宋体" w:hAnsi="宋体"/>
          <w:bCs/>
          <w:szCs w:val="21"/>
        </w:rPr>
      </w:pPr>
      <w:r>
        <w:rPr>
          <w:rFonts w:hint="eastAsia" w:ascii="宋体" w:hAnsi="宋体"/>
          <w:bCs/>
          <w:szCs w:val="21"/>
        </w:rPr>
        <w:t>2、把党的政治建设摆在首位。</w:t>
      </w:r>
    </w:p>
    <w:p>
      <w:pPr>
        <w:spacing w:before="156" w:beforeLines="50" w:after="156" w:afterLines="50" w:line="300" w:lineRule="auto"/>
        <w:ind w:left="-344" w:leftChars="-164"/>
        <w:jc w:val="center"/>
        <w:rPr>
          <w:rFonts w:hint="eastAsia" w:ascii="宋体" w:hAnsi="宋体"/>
          <w:b/>
          <w:sz w:val="24"/>
        </w:rPr>
      </w:pPr>
      <w:r>
        <w:rPr>
          <w:rFonts w:hint="eastAsia" w:ascii="宋体" w:hAnsi="宋体"/>
          <w:b/>
          <w:sz w:val="24"/>
        </w:rPr>
        <w:t>第六章 实现中华民族伟大复兴的重要保障</w:t>
      </w:r>
    </w:p>
    <w:p>
      <w:pPr>
        <w:spacing w:line="300" w:lineRule="auto"/>
        <w:ind w:left="-344" w:leftChars="-164" w:firstLine="630" w:firstLineChars="300"/>
        <w:rPr>
          <w:rFonts w:hint="eastAsia" w:ascii="宋体" w:hAnsi="宋体"/>
          <w:bCs/>
          <w:szCs w:val="21"/>
        </w:rPr>
      </w:pPr>
      <w:r>
        <w:rPr>
          <w:rFonts w:hint="eastAsia" w:ascii="宋体" w:hAnsi="宋体"/>
          <w:bCs/>
          <w:szCs w:val="21"/>
        </w:rPr>
        <w:t>（一）坚持总体国家安全观</w:t>
      </w:r>
    </w:p>
    <w:p>
      <w:pPr>
        <w:spacing w:line="300" w:lineRule="auto"/>
        <w:ind w:left="-344" w:leftChars="-164" w:firstLine="630" w:firstLineChars="300"/>
        <w:rPr>
          <w:rFonts w:hint="eastAsia" w:ascii="宋体" w:hAnsi="宋体"/>
          <w:bCs/>
          <w:szCs w:val="21"/>
        </w:rPr>
      </w:pPr>
      <w:r>
        <w:rPr>
          <w:rFonts w:hint="eastAsia" w:ascii="宋体" w:hAnsi="宋体"/>
          <w:bCs/>
          <w:szCs w:val="21"/>
        </w:rPr>
        <w:t>　1、总体国家安全观的科学内涵。</w:t>
      </w:r>
    </w:p>
    <w:p>
      <w:pPr>
        <w:spacing w:line="300" w:lineRule="auto"/>
        <w:ind w:left="-344" w:leftChars="-164" w:firstLine="840" w:firstLineChars="400"/>
        <w:rPr>
          <w:rFonts w:hint="eastAsia" w:ascii="宋体" w:hAnsi="宋体"/>
          <w:bCs/>
          <w:szCs w:val="21"/>
        </w:rPr>
      </w:pPr>
      <w:r>
        <w:rPr>
          <w:rFonts w:hint="eastAsia" w:ascii="宋体" w:hAnsi="宋体"/>
          <w:bCs/>
          <w:szCs w:val="21"/>
        </w:rPr>
        <w:t>2、统筹发展和安全两件大事。</w:t>
      </w:r>
    </w:p>
    <w:p>
      <w:pPr>
        <w:spacing w:line="300" w:lineRule="auto"/>
        <w:ind w:left="-344" w:leftChars="-164" w:firstLine="630" w:firstLineChars="300"/>
        <w:rPr>
          <w:rFonts w:hint="eastAsia" w:ascii="宋体" w:hAnsi="宋体"/>
          <w:bCs/>
          <w:szCs w:val="21"/>
        </w:rPr>
      </w:pPr>
      <w:r>
        <w:rPr>
          <w:rFonts w:hint="eastAsia" w:ascii="宋体" w:hAnsi="宋体"/>
          <w:bCs/>
          <w:szCs w:val="21"/>
        </w:rPr>
        <w:t>（二）加快国防和军队现代化</w:t>
      </w:r>
    </w:p>
    <w:p>
      <w:pPr>
        <w:spacing w:line="300" w:lineRule="auto"/>
        <w:ind w:left="-344" w:leftChars="-164" w:firstLine="630" w:firstLineChars="300"/>
        <w:rPr>
          <w:rFonts w:hint="eastAsia" w:ascii="宋体" w:hAnsi="宋体"/>
          <w:bCs/>
          <w:szCs w:val="21"/>
        </w:rPr>
      </w:pPr>
      <w:r>
        <w:rPr>
          <w:rFonts w:hint="eastAsia" w:ascii="宋体" w:hAnsi="宋体"/>
          <w:bCs/>
          <w:szCs w:val="21"/>
        </w:rPr>
        <w:t>　1、习近平强军思想的主要内容。</w:t>
      </w:r>
    </w:p>
    <w:p>
      <w:pPr>
        <w:spacing w:line="300" w:lineRule="auto"/>
        <w:ind w:left="-344" w:leftChars="-164" w:firstLine="840" w:firstLineChars="400"/>
        <w:rPr>
          <w:rFonts w:hint="eastAsia" w:ascii="宋体" w:hAnsi="宋体"/>
          <w:bCs/>
          <w:szCs w:val="21"/>
        </w:rPr>
      </w:pPr>
      <w:r>
        <w:rPr>
          <w:rFonts w:hint="eastAsia" w:ascii="宋体" w:hAnsi="宋体"/>
          <w:bCs/>
          <w:szCs w:val="21"/>
        </w:rPr>
        <w:t>2、党在新时代的强军目标。</w:t>
      </w:r>
    </w:p>
    <w:p>
      <w:pPr>
        <w:spacing w:line="300" w:lineRule="auto"/>
        <w:ind w:left="-344" w:leftChars="-164" w:firstLine="840" w:firstLineChars="400"/>
        <w:rPr>
          <w:rFonts w:hint="eastAsia" w:ascii="宋体" w:hAnsi="宋体"/>
          <w:bCs/>
          <w:szCs w:val="21"/>
        </w:rPr>
      </w:pPr>
    </w:p>
    <w:p>
      <w:pPr>
        <w:spacing w:line="300" w:lineRule="auto"/>
        <w:ind w:left="-344" w:leftChars="-164" w:firstLine="630" w:firstLineChars="300"/>
        <w:rPr>
          <w:rFonts w:hint="eastAsia" w:ascii="宋体" w:hAnsi="宋体"/>
          <w:bCs/>
          <w:szCs w:val="21"/>
        </w:rPr>
      </w:pPr>
      <w:r>
        <w:rPr>
          <w:rFonts w:hint="eastAsia" w:ascii="宋体" w:hAnsi="宋体"/>
          <w:bCs/>
          <w:szCs w:val="21"/>
        </w:rPr>
        <w:t>　（三）坚持“一国两制”，推进祖国统一</w:t>
      </w:r>
    </w:p>
    <w:p>
      <w:pPr>
        <w:spacing w:line="300" w:lineRule="auto"/>
        <w:ind w:left="-344" w:leftChars="-164" w:firstLine="630" w:firstLineChars="300"/>
        <w:rPr>
          <w:rFonts w:hint="eastAsia" w:ascii="宋体" w:hAnsi="宋体"/>
          <w:bCs/>
          <w:szCs w:val="21"/>
        </w:rPr>
      </w:pPr>
      <w:r>
        <w:rPr>
          <w:rFonts w:hint="eastAsia" w:ascii="宋体" w:hAnsi="宋体"/>
          <w:bCs/>
          <w:szCs w:val="21"/>
        </w:rPr>
        <w:t>　1、准确理解“一国”和“两制”的关系。</w:t>
      </w:r>
    </w:p>
    <w:p>
      <w:pPr>
        <w:spacing w:line="300" w:lineRule="auto"/>
        <w:ind w:left="-344" w:leftChars="-164" w:firstLine="840" w:firstLineChars="400"/>
        <w:rPr>
          <w:rFonts w:hint="eastAsia" w:ascii="宋体" w:hAnsi="宋体"/>
          <w:bCs/>
          <w:szCs w:val="21"/>
        </w:rPr>
      </w:pPr>
      <w:r>
        <w:rPr>
          <w:rFonts w:hint="eastAsia" w:ascii="宋体" w:hAnsi="宋体"/>
          <w:bCs/>
          <w:szCs w:val="21"/>
        </w:rPr>
        <w:t>2、实现祖国完全统一的战略意义。</w:t>
      </w:r>
    </w:p>
    <w:p>
      <w:pPr>
        <w:spacing w:before="156" w:beforeLines="50" w:after="156" w:afterLines="50" w:line="300" w:lineRule="auto"/>
        <w:ind w:left="-344" w:leftChars="-164"/>
        <w:jc w:val="center"/>
        <w:rPr>
          <w:rFonts w:hint="eastAsia" w:ascii="宋体" w:hAnsi="宋体"/>
          <w:b/>
          <w:sz w:val="24"/>
        </w:rPr>
      </w:pPr>
      <w:r>
        <w:rPr>
          <w:rFonts w:hint="eastAsia" w:ascii="宋体" w:hAnsi="宋体"/>
          <w:b/>
          <w:sz w:val="24"/>
        </w:rPr>
        <w:t>第七章 中国特色大国外交</w:t>
      </w:r>
    </w:p>
    <w:p>
      <w:pPr>
        <w:spacing w:line="300" w:lineRule="auto"/>
        <w:ind w:left="-344" w:leftChars="-164" w:firstLine="720" w:firstLineChars="300"/>
        <w:rPr>
          <w:rFonts w:hint="eastAsia" w:ascii="宋体" w:hAnsi="宋体"/>
          <w:bCs/>
          <w:szCs w:val="21"/>
        </w:rPr>
      </w:pPr>
      <w:r>
        <w:rPr>
          <w:rFonts w:hint="eastAsia" w:ascii="宋体" w:hAnsi="宋体"/>
          <w:bCs/>
          <w:sz w:val="24"/>
        </w:rPr>
        <w:t>　</w:t>
      </w:r>
      <w:r>
        <w:rPr>
          <w:rFonts w:hint="eastAsia" w:ascii="宋体" w:hAnsi="宋体"/>
          <w:bCs/>
          <w:szCs w:val="21"/>
        </w:rPr>
        <w:t>（一）坚持习近平外交思想</w:t>
      </w:r>
    </w:p>
    <w:p>
      <w:pPr>
        <w:spacing w:line="300" w:lineRule="auto"/>
        <w:ind w:left="76" w:leftChars="36" w:firstLine="210" w:firstLineChars="100"/>
        <w:rPr>
          <w:rFonts w:hint="eastAsia" w:ascii="宋体" w:hAnsi="宋体"/>
          <w:bCs/>
          <w:szCs w:val="21"/>
        </w:rPr>
      </w:pPr>
      <w:r>
        <w:rPr>
          <w:rFonts w:hint="eastAsia" w:ascii="宋体" w:hAnsi="宋体"/>
          <w:bCs/>
          <w:szCs w:val="21"/>
        </w:rPr>
        <w:t>　1、习近平外交思想的核心要义。</w:t>
      </w:r>
    </w:p>
    <w:p>
      <w:pPr>
        <w:spacing w:line="300" w:lineRule="auto"/>
        <w:ind w:left="76" w:leftChars="36" w:firstLine="420" w:firstLineChars="200"/>
        <w:rPr>
          <w:rFonts w:hint="eastAsia" w:ascii="宋体" w:hAnsi="宋体"/>
          <w:bCs/>
          <w:szCs w:val="21"/>
        </w:rPr>
      </w:pPr>
      <w:r>
        <w:rPr>
          <w:rFonts w:hint="eastAsia" w:ascii="宋体" w:hAnsi="宋体"/>
          <w:bCs/>
          <w:szCs w:val="21"/>
        </w:rPr>
        <w:t>2、新时代对外工作的根本遵循。</w:t>
      </w:r>
    </w:p>
    <w:p>
      <w:pPr>
        <w:spacing w:line="300" w:lineRule="auto"/>
        <w:ind w:left="-344" w:leftChars="-164" w:firstLine="630" w:firstLineChars="300"/>
        <w:rPr>
          <w:rFonts w:hint="eastAsia" w:ascii="宋体" w:hAnsi="宋体"/>
          <w:bCs/>
          <w:szCs w:val="21"/>
        </w:rPr>
      </w:pPr>
      <w:r>
        <w:rPr>
          <w:rFonts w:hint="eastAsia" w:ascii="宋体" w:hAnsi="宋体"/>
          <w:bCs/>
          <w:szCs w:val="21"/>
        </w:rPr>
        <w:t>　 （二）坚持走和平发展道路</w:t>
      </w:r>
    </w:p>
    <w:p>
      <w:pPr>
        <w:spacing w:line="300" w:lineRule="auto"/>
        <w:ind w:left="76" w:leftChars="36" w:firstLine="210" w:firstLineChars="100"/>
        <w:rPr>
          <w:rFonts w:hint="eastAsia" w:ascii="宋体" w:hAnsi="宋体"/>
          <w:bCs/>
          <w:szCs w:val="21"/>
        </w:rPr>
      </w:pPr>
      <w:r>
        <w:rPr>
          <w:rFonts w:hint="eastAsia" w:ascii="宋体" w:hAnsi="宋体"/>
          <w:bCs/>
          <w:szCs w:val="21"/>
        </w:rPr>
        <w:t>　1、坚持独立自主和平外交政策。</w:t>
      </w:r>
    </w:p>
    <w:p>
      <w:pPr>
        <w:spacing w:line="300" w:lineRule="auto"/>
        <w:ind w:left="76" w:leftChars="36" w:firstLine="420" w:firstLineChars="200"/>
        <w:rPr>
          <w:rFonts w:hint="eastAsia" w:ascii="宋体" w:hAnsi="宋体"/>
          <w:bCs/>
          <w:szCs w:val="21"/>
        </w:rPr>
      </w:pPr>
      <w:r>
        <w:rPr>
          <w:rFonts w:hint="eastAsia" w:ascii="宋体" w:hAnsi="宋体"/>
          <w:bCs/>
          <w:szCs w:val="21"/>
        </w:rPr>
        <w:t>2、推动建设新型国际关系。</w:t>
      </w:r>
    </w:p>
    <w:p>
      <w:pPr>
        <w:spacing w:line="300" w:lineRule="auto"/>
        <w:ind w:left="-344" w:leftChars="-164" w:firstLine="840" w:firstLineChars="400"/>
        <w:rPr>
          <w:rFonts w:hint="eastAsia" w:ascii="宋体" w:hAnsi="宋体"/>
          <w:bCs/>
          <w:szCs w:val="21"/>
        </w:rPr>
      </w:pPr>
      <w:r>
        <w:rPr>
          <w:rFonts w:hint="eastAsia" w:ascii="宋体" w:hAnsi="宋体"/>
          <w:bCs/>
          <w:szCs w:val="21"/>
        </w:rPr>
        <w:t>（二）推动构建人类命运共同体</w:t>
      </w:r>
    </w:p>
    <w:p>
      <w:pPr>
        <w:spacing w:line="300" w:lineRule="auto"/>
        <w:ind w:left="181" w:leftChars="86" w:firstLine="105" w:firstLineChars="50"/>
        <w:rPr>
          <w:rFonts w:hint="eastAsia" w:ascii="宋体" w:hAnsi="宋体"/>
          <w:bCs/>
          <w:szCs w:val="21"/>
        </w:rPr>
      </w:pPr>
      <w:r>
        <w:rPr>
          <w:rFonts w:hint="eastAsia" w:ascii="宋体" w:hAnsi="宋体"/>
          <w:bCs/>
          <w:szCs w:val="21"/>
        </w:rPr>
        <w:t>　1、构建人类命运共同体思想的内涵。</w:t>
      </w:r>
    </w:p>
    <w:p>
      <w:pPr>
        <w:spacing w:line="300" w:lineRule="auto"/>
        <w:ind w:firstLine="525" w:firstLineChars="250"/>
        <w:rPr>
          <w:rFonts w:hint="eastAsia" w:ascii="宋体" w:hAnsi="宋体"/>
          <w:bCs/>
          <w:szCs w:val="21"/>
        </w:rPr>
      </w:pPr>
      <w:r>
        <w:rPr>
          <w:rFonts w:hint="eastAsia" w:ascii="宋体" w:hAnsi="宋体"/>
          <w:bCs/>
          <w:szCs w:val="21"/>
        </w:rPr>
        <w:t>2、促进“一带一路”国际合作。</w:t>
      </w:r>
    </w:p>
    <w:p>
      <w:pPr>
        <w:spacing w:before="156" w:beforeLines="50" w:after="156" w:afterLines="50" w:line="300" w:lineRule="auto"/>
        <w:ind w:left="-344" w:leftChars="-164"/>
        <w:jc w:val="center"/>
        <w:rPr>
          <w:rFonts w:hint="eastAsia" w:ascii="宋体" w:hAnsi="宋体"/>
          <w:b/>
          <w:sz w:val="24"/>
        </w:rPr>
      </w:pPr>
      <w:r>
        <w:rPr>
          <w:rFonts w:hint="eastAsia" w:ascii="宋体" w:hAnsi="宋体"/>
          <w:b/>
          <w:sz w:val="24"/>
        </w:rPr>
        <w:t>第八章 坚持和加强党的领导</w:t>
      </w:r>
    </w:p>
    <w:p>
      <w:pPr>
        <w:spacing w:line="300" w:lineRule="auto"/>
        <w:ind w:left="-344" w:leftChars="-164" w:firstLine="720" w:firstLineChars="300"/>
        <w:rPr>
          <w:rFonts w:hint="eastAsia" w:ascii="宋体" w:hAnsi="宋体"/>
          <w:bCs/>
          <w:szCs w:val="21"/>
        </w:rPr>
      </w:pPr>
      <w:r>
        <w:rPr>
          <w:rFonts w:hint="eastAsia" w:ascii="宋体" w:hAnsi="宋体"/>
          <w:bCs/>
          <w:sz w:val="24"/>
        </w:rPr>
        <w:t>　</w:t>
      </w:r>
      <w:r>
        <w:rPr>
          <w:rFonts w:hint="eastAsia" w:ascii="宋体" w:hAnsi="宋体"/>
          <w:bCs/>
          <w:szCs w:val="21"/>
        </w:rPr>
        <w:t>（一）实现中华民族伟大复兴关键在党</w:t>
      </w:r>
    </w:p>
    <w:p>
      <w:pPr>
        <w:spacing w:line="300" w:lineRule="auto"/>
        <w:ind w:left="76" w:leftChars="36" w:firstLine="210" w:firstLineChars="100"/>
        <w:rPr>
          <w:rFonts w:hint="eastAsia" w:ascii="宋体" w:hAnsi="宋体"/>
          <w:bCs/>
          <w:szCs w:val="21"/>
        </w:rPr>
      </w:pPr>
      <w:r>
        <w:rPr>
          <w:rFonts w:hint="eastAsia" w:ascii="宋体" w:hAnsi="宋体"/>
          <w:bCs/>
          <w:szCs w:val="21"/>
        </w:rPr>
        <w:t>　 1、新时代中国共产党的历史使命。</w:t>
      </w:r>
    </w:p>
    <w:p>
      <w:pPr>
        <w:spacing w:line="300" w:lineRule="auto"/>
        <w:ind w:left="76" w:leftChars="36" w:firstLine="525" w:firstLineChars="250"/>
        <w:rPr>
          <w:rFonts w:hint="eastAsia" w:ascii="宋体" w:hAnsi="宋体"/>
          <w:bCs/>
          <w:szCs w:val="21"/>
        </w:rPr>
      </w:pPr>
      <w:r>
        <w:rPr>
          <w:rFonts w:hint="eastAsia" w:ascii="宋体" w:hAnsi="宋体"/>
          <w:bCs/>
          <w:szCs w:val="21"/>
        </w:rPr>
        <w:t>2、中国共产党的领导是中国特色社会主义最本质的特征。</w:t>
      </w:r>
    </w:p>
    <w:p>
      <w:pPr>
        <w:spacing w:line="300" w:lineRule="auto"/>
        <w:ind w:left="76" w:leftChars="36" w:firstLine="525" w:firstLineChars="250"/>
        <w:rPr>
          <w:rFonts w:hint="eastAsia" w:ascii="宋体" w:hAnsi="宋体"/>
          <w:bCs/>
          <w:szCs w:val="21"/>
        </w:rPr>
      </w:pPr>
      <w:r>
        <w:rPr>
          <w:rFonts w:hint="eastAsia" w:ascii="宋体" w:hAnsi="宋体"/>
          <w:bCs/>
          <w:szCs w:val="21"/>
        </w:rPr>
        <w:t>3、伟大斗争、伟大工程、伟大事业、伟大梦之间的内在关系。</w:t>
      </w:r>
    </w:p>
    <w:p>
      <w:pPr>
        <w:spacing w:line="300" w:lineRule="auto"/>
        <w:ind w:left="-344" w:leftChars="-164" w:firstLine="630" w:firstLineChars="300"/>
        <w:rPr>
          <w:rFonts w:hint="eastAsia" w:ascii="宋体" w:hAnsi="宋体"/>
          <w:bCs/>
          <w:szCs w:val="21"/>
        </w:rPr>
      </w:pPr>
      <w:r>
        <w:rPr>
          <w:rFonts w:hint="eastAsia" w:ascii="宋体" w:hAnsi="宋体"/>
          <w:bCs/>
          <w:szCs w:val="21"/>
        </w:rPr>
        <w:t>　（二）坚持党对一切工作的领导</w:t>
      </w:r>
    </w:p>
    <w:p>
      <w:pPr>
        <w:spacing w:line="300" w:lineRule="auto"/>
        <w:ind w:left="-344" w:leftChars="-164" w:firstLine="630" w:firstLineChars="300"/>
        <w:rPr>
          <w:rFonts w:hint="eastAsia" w:ascii="宋体" w:hAnsi="宋体"/>
          <w:bCs/>
          <w:szCs w:val="21"/>
        </w:rPr>
      </w:pPr>
      <w:r>
        <w:rPr>
          <w:rFonts w:hint="eastAsia" w:ascii="宋体" w:hAnsi="宋体"/>
          <w:bCs/>
          <w:szCs w:val="21"/>
        </w:rPr>
        <w:t>　 1、党是最高政治领导力量。</w:t>
      </w:r>
    </w:p>
    <w:p>
      <w:pPr>
        <w:spacing w:line="300" w:lineRule="auto"/>
        <w:ind w:left="-344" w:leftChars="-164" w:firstLine="945" w:firstLineChars="450"/>
        <w:rPr>
          <w:rFonts w:hint="eastAsia" w:ascii="宋体" w:hAnsi="宋体"/>
          <w:bCs/>
          <w:szCs w:val="21"/>
        </w:rPr>
      </w:pPr>
      <w:r>
        <w:rPr>
          <w:rFonts w:hint="eastAsia" w:ascii="宋体" w:hAnsi="宋体"/>
          <w:bCs/>
          <w:szCs w:val="21"/>
        </w:rPr>
        <w:t>2、党作为最高政治力量在治国理政中的重要体现。</w:t>
      </w:r>
    </w:p>
    <w:p>
      <w:pPr>
        <w:pStyle w:val="3"/>
        <w:spacing w:line="300" w:lineRule="auto"/>
        <w:ind w:firstLine="241" w:firstLineChars="100"/>
        <w:rPr>
          <w:rFonts w:hint="eastAsia" w:hAnsi="宋体"/>
          <w:b/>
          <w:bCs/>
          <w:sz w:val="24"/>
          <w:szCs w:val="24"/>
        </w:rPr>
      </w:pPr>
      <w:r>
        <w:rPr>
          <w:rFonts w:hint="eastAsia" w:hAnsi="宋体"/>
          <w:b/>
          <w:bCs/>
          <w:sz w:val="24"/>
          <w:szCs w:val="24"/>
        </w:rPr>
        <w:t>四、选用教材</w:t>
      </w:r>
    </w:p>
    <w:p>
      <w:pPr>
        <w:pStyle w:val="3"/>
        <w:spacing w:line="300" w:lineRule="auto"/>
        <w:ind w:firstLine="411" w:firstLineChars="196"/>
        <w:rPr>
          <w:rFonts w:hint="eastAsia" w:hAnsi="宋体"/>
          <w:bCs/>
        </w:rPr>
      </w:pPr>
      <w:r>
        <w:rPr>
          <w:rFonts w:hint="eastAsia"/>
        </w:rPr>
        <w:t>《毛泽东思想和中国特色社会主义理论体系概论》 (2021年版)，马克思主义理论研究和建设工程重点教材，高等教育出版社，2021年。</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lang/>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CB"/>
    <w:rsid w:val="00021802"/>
    <w:rsid w:val="000259C6"/>
    <w:rsid w:val="00031416"/>
    <w:rsid w:val="00052797"/>
    <w:rsid w:val="00072626"/>
    <w:rsid w:val="00074B8D"/>
    <w:rsid w:val="0007538C"/>
    <w:rsid w:val="00086A96"/>
    <w:rsid w:val="00091718"/>
    <w:rsid w:val="000E5A61"/>
    <w:rsid w:val="000E650F"/>
    <w:rsid w:val="000F2BD7"/>
    <w:rsid w:val="00134F14"/>
    <w:rsid w:val="001644A5"/>
    <w:rsid w:val="00166C89"/>
    <w:rsid w:val="0016710E"/>
    <w:rsid w:val="001716E0"/>
    <w:rsid w:val="001746C9"/>
    <w:rsid w:val="00174C21"/>
    <w:rsid w:val="001763E6"/>
    <w:rsid w:val="001D00DE"/>
    <w:rsid w:val="001D3369"/>
    <w:rsid w:val="001E5277"/>
    <w:rsid w:val="001F4BCB"/>
    <w:rsid w:val="001F577F"/>
    <w:rsid w:val="001F65D4"/>
    <w:rsid w:val="00213062"/>
    <w:rsid w:val="00217ABE"/>
    <w:rsid w:val="00220867"/>
    <w:rsid w:val="00222D99"/>
    <w:rsid w:val="00234BA9"/>
    <w:rsid w:val="00257C40"/>
    <w:rsid w:val="00267B6D"/>
    <w:rsid w:val="00297DEE"/>
    <w:rsid w:val="002B06A2"/>
    <w:rsid w:val="002B68A8"/>
    <w:rsid w:val="002D1520"/>
    <w:rsid w:val="002D40E1"/>
    <w:rsid w:val="002E6F81"/>
    <w:rsid w:val="002F2F6E"/>
    <w:rsid w:val="002F79DC"/>
    <w:rsid w:val="0030258B"/>
    <w:rsid w:val="003338AA"/>
    <w:rsid w:val="0033467D"/>
    <w:rsid w:val="00341AC1"/>
    <w:rsid w:val="00345648"/>
    <w:rsid w:val="00346F58"/>
    <w:rsid w:val="00355B90"/>
    <w:rsid w:val="00367569"/>
    <w:rsid w:val="00372CA4"/>
    <w:rsid w:val="003950AB"/>
    <w:rsid w:val="00395543"/>
    <w:rsid w:val="003B0624"/>
    <w:rsid w:val="003C5F14"/>
    <w:rsid w:val="003E6E02"/>
    <w:rsid w:val="004005C8"/>
    <w:rsid w:val="00414042"/>
    <w:rsid w:val="004400E8"/>
    <w:rsid w:val="00451B99"/>
    <w:rsid w:val="004767B6"/>
    <w:rsid w:val="00492283"/>
    <w:rsid w:val="0049615D"/>
    <w:rsid w:val="004B7D3D"/>
    <w:rsid w:val="00523BBE"/>
    <w:rsid w:val="005279BB"/>
    <w:rsid w:val="00537755"/>
    <w:rsid w:val="0057126E"/>
    <w:rsid w:val="00575083"/>
    <w:rsid w:val="00583F6C"/>
    <w:rsid w:val="00593558"/>
    <w:rsid w:val="005A6AF0"/>
    <w:rsid w:val="005B2F59"/>
    <w:rsid w:val="005C4E57"/>
    <w:rsid w:val="005D6581"/>
    <w:rsid w:val="00601E52"/>
    <w:rsid w:val="00604C8A"/>
    <w:rsid w:val="00612E4B"/>
    <w:rsid w:val="006328E4"/>
    <w:rsid w:val="0063594E"/>
    <w:rsid w:val="0064193E"/>
    <w:rsid w:val="0065068C"/>
    <w:rsid w:val="00652E5B"/>
    <w:rsid w:val="00664DF0"/>
    <w:rsid w:val="00671754"/>
    <w:rsid w:val="006746A7"/>
    <w:rsid w:val="00677960"/>
    <w:rsid w:val="0068727C"/>
    <w:rsid w:val="00690A7C"/>
    <w:rsid w:val="006C0AC5"/>
    <w:rsid w:val="006F3692"/>
    <w:rsid w:val="00710047"/>
    <w:rsid w:val="00723B5D"/>
    <w:rsid w:val="007301ED"/>
    <w:rsid w:val="007453E0"/>
    <w:rsid w:val="00747A4F"/>
    <w:rsid w:val="00754696"/>
    <w:rsid w:val="00754BB2"/>
    <w:rsid w:val="00784380"/>
    <w:rsid w:val="007849FD"/>
    <w:rsid w:val="007D12C8"/>
    <w:rsid w:val="007F0072"/>
    <w:rsid w:val="0082632C"/>
    <w:rsid w:val="00826F8B"/>
    <w:rsid w:val="00833E67"/>
    <w:rsid w:val="008522BB"/>
    <w:rsid w:val="00865DB9"/>
    <w:rsid w:val="00882F60"/>
    <w:rsid w:val="0088441D"/>
    <w:rsid w:val="008848BB"/>
    <w:rsid w:val="008A04D5"/>
    <w:rsid w:val="008B7696"/>
    <w:rsid w:val="008C1356"/>
    <w:rsid w:val="008C39B9"/>
    <w:rsid w:val="008C5152"/>
    <w:rsid w:val="00901370"/>
    <w:rsid w:val="00914C0C"/>
    <w:rsid w:val="009258E3"/>
    <w:rsid w:val="009422C4"/>
    <w:rsid w:val="00976CCD"/>
    <w:rsid w:val="00982E4F"/>
    <w:rsid w:val="009834E3"/>
    <w:rsid w:val="00990AB6"/>
    <w:rsid w:val="0099744C"/>
    <w:rsid w:val="009A061F"/>
    <w:rsid w:val="009A069A"/>
    <w:rsid w:val="00A03B79"/>
    <w:rsid w:val="00A11F8E"/>
    <w:rsid w:val="00A21C23"/>
    <w:rsid w:val="00A51780"/>
    <w:rsid w:val="00A55611"/>
    <w:rsid w:val="00A771DC"/>
    <w:rsid w:val="00A97BC0"/>
    <w:rsid w:val="00AD1976"/>
    <w:rsid w:val="00AE5F59"/>
    <w:rsid w:val="00AE7945"/>
    <w:rsid w:val="00B067E5"/>
    <w:rsid w:val="00B06DE4"/>
    <w:rsid w:val="00B34022"/>
    <w:rsid w:val="00B55A9F"/>
    <w:rsid w:val="00B6209A"/>
    <w:rsid w:val="00B665CA"/>
    <w:rsid w:val="00B714F5"/>
    <w:rsid w:val="00B86573"/>
    <w:rsid w:val="00BD180C"/>
    <w:rsid w:val="00BF4C4D"/>
    <w:rsid w:val="00C04980"/>
    <w:rsid w:val="00C10BB9"/>
    <w:rsid w:val="00C34918"/>
    <w:rsid w:val="00C52C53"/>
    <w:rsid w:val="00C55ECA"/>
    <w:rsid w:val="00C60AFB"/>
    <w:rsid w:val="00C65613"/>
    <w:rsid w:val="00C71DC8"/>
    <w:rsid w:val="00C9128F"/>
    <w:rsid w:val="00C93B37"/>
    <w:rsid w:val="00C969FB"/>
    <w:rsid w:val="00CA28C6"/>
    <w:rsid w:val="00CB0DDA"/>
    <w:rsid w:val="00CB4420"/>
    <w:rsid w:val="00CD14D5"/>
    <w:rsid w:val="00CD1720"/>
    <w:rsid w:val="00CE006B"/>
    <w:rsid w:val="00D04EE7"/>
    <w:rsid w:val="00D0572F"/>
    <w:rsid w:val="00D24632"/>
    <w:rsid w:val="00D518F8"/>
    <w:rsid w:val="00D54F33"/>
    <w:rsid w:val="00D61826"/>
    <w:rsid w:val="00D67D4C"/>
    <w:rsid w:val="00D73F6D"/>
    <w:rsid w:val="00D7490B"/>
    <w:rsid w:val="00D75402"/>
    <w:rsid w:val="00D866A3"/>
    <w:rsid w:val="00D914D3"/>
    <w:rsid w:val="00DB3649"/>
    <w:rsid w:val="00DC3BAD"/>
    <w:rsid w:val="00E03C16"/>
    <w:rsid w:val="00E15945"/>
    <w:rsid w:val="00E445E4"/>
    <w:rsid w:val="00E46CE7"/>
    <w:rsid w:val="00E46FCB"/>
    <w:rsid w:val="00E5465B"/>
    <w:rsid w:val="00E66233"/>
    <w:rsid w:val="00E72F08"/>
    <w:rsid w:val="00E94AC2"/>
    <w:rsid w:val="00E95335"/>
    <w:rsid w:val="00EA2552"/>
    <w:rsid w:val="00EA2E2C"/>
    <w:rsid w:val="00EB7884"/>
    <w:rsid w:val="00EC19B8"/>
    <w:rsid w:val="00ED20FE"/>
    <w:rsid w:val="00EF0F19"/>
    <w:rsid w:val="00F04E9F"/>
    <w:rsid w:val="00F158D6"/>
    <w:rsid w:val="00F24996"/>
    <w:rsid w:val="00F31ABA"/>
    <w:rsid w:val="00F409CA"/>
    <w:rsid w:val="00F61FB5"/>
    <w:rsid w:val="00F84A5E"/>
    <w:rsid w:val="00F93A2D"/>
    <w:rsid w:val="00F95A37"/>
    <w:rsid w:val="00F95DEA"/>
    <w:rsid w:val="00F962E0"/>
    <w:rsid w:val="00FA5177"/>
    <w:rsid w:val="00FC1F60"/>
    <w:rsid w:val="00FD4220"/>
    <w:rsid w:val="00FF760A"/>
    <w:rsid w:val="29920D55"/>
    <w:rsid w:val="2A312363"/>
    <w:rsid w:val="55CD5419"/>
    <w:rsid w:val="64076EB8"/>
    <w:rsid w:val="6D3B1964"/>
    <w:rsid w:val="74FB4A35"/>
    <w:rsid w:val="769C4964"/>
    <w:rsid w:val="798D126F"/>
    <w:rsid w:val="7BD11D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uiPriority w:val="0"/>
    <w:rPr>
      <w:sz w:val="24"/>
    </w:rPr>
  </w:style>
  <w:style w:type="paragraph" w:styleId="3">
    <w:name w:val="Plain Text"/>
    <w:basedOn w:val="1"/>
    <w:uiPriority w:val="0"/>
    <w:rPr>
      <w:rFonts w:ascii="宋体" w:hAnsi="Courier New" w:cs="Courier New"/>
      <w:szCs w:val="21"/>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Pages>
  <Words>358</Words>
  <Characters>2047</Characters>
  <Lines>17</Lines>
  <Paragraphs>4</Paragraphs>
  <TotalTime>5</TotalTime>
  <ScaleCrop>false</ScaleCrop>
  <LinksUpToDate>false</LinksUpToDate>
  <CharactersWithSpaces>2401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2019-10-11T03:22:00Z</dcterms:created>
  <dc:creator>wangmei</dc:creator>
  <cp:lastModifiedBy>vertesyuan</cp:lastModifiedBy>
  <cp:lastPrinted>2007-12-19T01:02:00Z</cp:lastPrinted>
  <dcterms:modified xsi:type="dcterms:W3CDTF">2022-02-11T05:33:25Z</dcterms:modified>
  <dc:title>《毛泽东思想、邓小平理论与“三个代表”重要思想概论》之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FE44127AD4A44FB0BA231127E8BB9574</vt:lpwstr>
  </property>
</Properties>
</file>